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3A6DF" w14:textId="68444CEE" w:rsidR="00DF5B2E" w:rsidRPr="00C337F4" w:rsidRDefault="00D314C6" w:rsidP="00C337F4">
      <w:pPr>
        <w:pStyle w:val="ac"/>
        <w:jc w:val="both"/>
        <w:rPr>
          <w:rFonts w:ascii="Times New Roman" w:hAnsi="Times New Roman" w:cs="Times New Roman"/>
          <w:b w:val="0"/>
          <w:noProof/>
          <w:sz w:val="24"/>
          <w:szCs w:val="24"/>
        </w:rPr>
      </w:pPr>
      <w:r w:rsidRPr="00C337F4">
        <w:rPr>
          <w:rFonts w:ascii="Times New Roman" w:hAnsi="Times New Roman" w:cs="Times New Roman"/>
          <w:b w:val="0"/>
          <w:noProof/>
          <w:sz w:val="24"/>
          <w:szCs w:val="24"/>
        </w:rPr>
        <w:t xml:space="preserve"> </w:t>
      </w:r>
    </w:p>
    <w:p w14:paraId="20840735" w14:textId="244288D6" w:rsidR="00E675FA" w:rsidRPr="00C337F4" w:rsidRDefault="00E675FA" w:rsidP="00C337F4">
      <w:pPr>
        <w:pStyle w:val="ac"/>
        <w:jc w:val="right"/>
        <w:rPr>
          <w:rFonts w:ascii="Times New Roman" w:hAnsi="Times New Roman" w:cs="Times New Roman"/>
          <w:b w:val="0"/>
          <w:noProof/>
          <w:sz w:val="24"/>
          <w:szCs w:val="24"/>
        </w:rPr>
      </w:pPr>
    </w:p>
    <w:p w14:paraId="6AA05BC8" w14:textId="2FCCE4B2" w:rsidR="00E675FA" w:rsidRPr="00C337F4" w:rsidRDefault="00E675FA" w:rsidP="00C337F4">
      <w:pPr>
        <w:pStyle w:val="ac"/>
        <w:rPr>
          <w:rFonts w:ascii="Times New Roman" w:hAnsi="Times New Roman" w:cs="Times New Roman"/>
          <w:b w:val="0"/>
          <w:sz w:val="24"/>
          <w:szCs w:val="24"/>
        </w:rPr>
      </w:pPr>
      <w:r w:rsidRPr="00C337F4">
        <w:rPr>
          <w:rFonts w:ascii="Times New Roman" w:hAnsi="Times New Roman" w:cs="Times New Roman"/>
          <w:b w:val="0"/>
          <w:sz w:val="24"/>
          <w:szCs w:val="24"/>
        </w:rPr>
        <w:t>Изображение государственного Герба Республики Казахстан</w:t>
      </w:r>
    </w:p>
    <w:p w14:paraId="626E3DF4" w14:textId="77777777" w:rsidR="00E675FA" w:rsidRPr="00C337F4" w:rsidRDefault="00E675FA" w:rsidP="00C337F4">
      <w:pPr>
        <w:pStyle w:val="ac"/>
        <w:rPr>
          <w:rFonts w:ascii="Times New Roman" w:hAnsi="Times New Roman" w:cs="Times New Roman"/>
          <w:b w:val="0"/>
          <w:sz w:val="24"/>
          <w:szCs w:val="24"/>
        </w:rPr>
      </w:pPr>
    </w:p>
    <w:p w14:paraId="2CF56BD1" w14:textId="77777777" w:rsidR="00F8634F" w:rsidRPr="00C337F4" w:rsidRDefault="00F8634F" w:rsidP="00C337F4">
      <w:pPr>
        <w:pStyle w:val="ac"/>
        <w:rPr>
          <w:rFonts w:ascii="Times New Roman" w:hAnsi="Times New Roman" w:cs="Times New Roman"/>
          <w:b w:val="0"/>
          <w:bCs w:val="0"/>
          <w:sz w:val="24"/>
          <w:szCs w:val="24"/>
        </w:rPr>
      </w:pPr>
    </w:p>
    <w:p w14:paraId="5E35EA3F" w14:textId="5882B7DF" w:rsidR="00651C2C" w:rsidRPr="00C337F4" w:rsidRDefault="001A61FA" w:rsidP="00C337F4">
      <w:pPr>
        <w:pStyle w:val="ad"/>
        <w:pBdr>
          <w:bottom w:val="single" w:sz="4" w:space="1" w:color="auto"/>
        </w:pBdr>
        <w:rPr>
          <w:sz w:val="24"/>
        </w:rPr>
      </w:pPr>
      <w:r w:rsidRPr="00C337F4">
        <w:rPr>
          <w:sz w:val="24"/>
        </w:rPr>
        <w:t>НАЦИОНАЛЬНЫЙ СТАНДАРТ РЕСПУБЛИКИ КАЗАХСТАН</w:t>
      </w:r>
    </w:p>
    <w:p w14:paraId="55684B00" w14:textId="77777777" w:rsidR="00651C2C" w:rsidRPr="00C337F4" w:rsidRDefault="00651C2C" w:rsidP="00C337F4">
      <w:pPr>
        <w:jc w:val="center"/>
        <w:rPr>
          <w:b/>
          <w:bCs/>
          <w:sz w:val="24"/>
        </w:rPr>
      </w:pPr>
    </w:p>
    <w:p w14:paraId="1D123038" w14:textId="77777777" w:rsidR="00651C2C" w:rsidRPr="00C337F4" w:rsidRDefault="00651C2C" w:rsidP="00C337F4">
      <w:pPr>
        <w:jc w:val="center"/>
        <w:rPr>
          <w:b/>
          <w:bCs/>
          <w:sz w:val="24"/>
        </w:rPr>
      </w:pPr>
    </w:p>
    <w:p w14:paraId="5DD0996D" w14:textId="77777777" w:rsidR="00D20AAF" w:rsidRPr="00C337F4" w:rsidRDefault="00D20AAF" w:rsidP="00C337F4">
      <w:pPr>
        <w:jc w:val="center"/>
        <w:rPr>
          <w:b/>
          <w:bCs/>
          <w:sz w:val="24"/>
        </w:rPr>
      </w:pPr>
    </w:p>
    <w:p w14:paraId="269AD692" w14:textId="77777777" w:rsidR="00651C2C" w:rsidRPr="00C337F4" w:rsidRDefault="00651C2C" w:rsidP="00C337F4">
      <w:pPr>
        <w:rPr>
          <w:b/>
          <w:bCs/>
          <w:sz w:val="24"/>
        </w:rPr>
      </w:pPr>
    </w:p>
    <w:p w14:paraId="1D266F11" w14:textId="77777777" w:rsidR="00651C2C" w:rsidRPr="00C337F4" w:rsidRDefault="00651C2C" w:rsidP="00C337F4">
      <w:pPr>
        <w:rPr>
          <w:b/>
          <w:bCs/>
          <w:sz w:val="24"/>
        </w:rPr>
      </w:pPr>
    </w:p>
    <w:p w14:paraId="667F925A" w14:textId="77777777" w:rsidR="00FF4C92" w:rsidRPr="00C337F4" w:rsidRDefault="00FF4C92" w:rsidP="00C337F4">
      <w:pPr>
        <w:rPr>
          <w:b/>
          <w:bCs/>
          <w:sz w:val="24"/>
        </w:rPr>
      </w:pPr>
    </w:p>
    <w:p w14:paraId="471E62DB" w14:textId="77777777" w:rsidR="00651C2C" w:rsidRPr="00C337F4" w:rsidRDefault="00651C2C" w:rsidP="00C337F4">
      <w:pPr>
        <w:rPr>
          <w:sz w:val="24"/>
        </w:rPr>
      </w:pPr>
    </w:p>
    <w:p w14:paraId="73C3556E" w14:textId="77777777" w:rsidR="00345776" w:rsidRPr="00C337F4" w:rsidRDefault="00345776" w:rsidP="00C337F4">
      <w:pPr>
        <w:rPr>
          <w:sz w:val="24"/>
        </w:rPr>
      </w:pPr>
    </w:p>
    <w:p w14:paraId="27B1500D" w14:textId="77777777" w:rsidR="00345776" w:rsidRPr="00C337F4" w:rsidRDefault="00345776" w:rsidP="00C337F4">
      <w:pPr>
        <w:rPr>
          <w:sz w:val="24"/>
        </w:rPr>
      </w:pPr>
    </w:p>
    <w:p w14:paraId="5858DC8F" w14:textId="77777777" w:rsidR="00345776" w:rsidRPr="00C337F4" w:rsidRDefault="00345776" w:rsidP="00C337F4">
      <w:pPr>
        <w:rPr>
          <w:sz w:val="24"/>
        </w:rPr>
      </w:pPr>
    </w:p>
    <w:p w14:paraId="60A3719F" w14:textId="1F0E5EE4" w:rsidR="00CA62C6" w:rsidRPr="00C337F4" w:rsidRDefault="00CA62C6" w:rsidP="00C337F4">
      <w:pPr>
        <w:jc w:val="center"/>
        <w:rPr>
          <w:b/>
          <w:sz w:val="24"/>
        </w:rPr>
      </w:pPr>
      <w:r w:rsidRPr="00C337F4">
        <w:rPr>
          <w:b/>
          <w:sz w:val="24"/>
        </w:rPr>
        <w:t>Медицинские изделия</w:t>
      </w:r>
    </w:p>
    <w:p w14:paraId="45DF3559" w14:textId="77777777" w:rsidR="00CA62C6" w:rsidRPr="00C337F4" w:rsidRDefault="00CA62C6" w:rsidP="00C337F4">
      <w:pPr>
        <w:jc w:val="center"/>
        <w:rPr>
          <w:b/>
          <w:sz w:val="24"/>
        </w:rPr>
      </w:pPr>
    </w:p>
    <w:p w14:paraId="1F325B7A" w14:textId="126FF71A" w:rsidR="00CA62C6" w:rsidRPr="00C337F4" w:rsidRDefault="00CA62C6" w:rsidP="00C337F4">
      <w:pPr>
        <w:jc w:val="center"/>
        <w:rPr>
          <w:b/>
          <w:sz w:val="24"/>
        </w:rPr>
      </w:pPr>
      <w:r w:rsidRPr="00C337F4">
        <w:rPr>
          <w:b/>
          <w:sz w:val="24"/>
        </w:rPr>
        <w:t>СИМВОЛЫ, ИСПОЛЬЗУЕМЫЕ С ЭТИКЕТКАМИ МЕДИЦИНСКИХ ИЗДЕЛИЙ, МАРКИРОВКОЙ И ПРЕДСТАВЛЯЕМОЙ ИНФОРМАЦИЕЙ</w:t>
      </w:r>
    </w:p>
    <w:p w14:paraId="2346B92A" w14:textId="77777777" w:rsidR="00CA62C6" w:rsidRPr="00C337F4" w:rsidRDefault="00CA62C6" w:rsidP="00C337F4">
      <w:pPr>
        <w:jc w:val="center"/>
        <w:rPr>
          <w:b/>
          <w:sz w:val="24"/>
        </w:rPr>
      </w:pPr>
    </w:p>
    <w:p w14:paraId="49F1BE2B" w14:textId="69EC24A5" w:rsidR="00CA62C6" w:rsidRPr="00C337F4" w:rsidRDefault="00CA62C6" w:rsidP="00C337F4">
      <w:pPr>
        <w:jc w:val="center"/>
        <w:rPr>
          <w:b/>
          <w:sz w:val="24"/>
        </w:rPr>
      </w:pPr>
      <w:r w:rsidRPr="00C337F4">
        <w:rPr>
          <w:b/>
          <w:sz w:val="24"/>
        </w:rPr>
        <w:t>Часть 2</w:t>
      </w:r>
    </w:p>
    <w:p w14:paraId="18E986F2" w14:textId="77777777" w:rsidR="00CA62C6" w:rsidRPr="00C337F4" w:rsidRDefault="00CA62C6" w:rsidP="00C337F4">
      <w:pPr>
        <w:jc w:val="center"/>
        <w:rPr>
          <w:b/>
          <w:sz w:val="24"/>
        </w:rPr>
      </w:pPr>
    </w:p>
    <w:p w14:paraId="26E9FF62" w14:textId="5A195548" w:rsidR="00091EDB" w:rsidRPr="00C337F4" w:rsidRDefault="00CA62C6" w:rsidP="00C337F4">
      <w:pPr>
        <w:jc w:val="center"/>
        <w:rPr>
          <w:b/>
          <w:sz w:val="24"/>
        </w:rPr>
      </w:pPr>
      <w:r w:rsidRPr="00C337F4">
        <w:rPr>
          <w:b/>
          <w:sz w:val="24"/>
        </w:rPr>
        <w:t>Разработка, выбор и проверка символов</w:t>
      </w:r>
    </w:p>
    <w:p w14:paraId="79F713DC" w14:textId="77777777" w:rsidR="00091EDB" w:rsidRPr="00C337F4" w:rsidRDefault="00091EDB" w:rsidP="00C337F4">
      <w:pPr>
        <w:jc w:val="center"/>
        <w:rPr>
          <w:b/>
          <w:sz w:val="24"/>
        </w:rPr>
      </w:pPr>
    </w:p>
    <w:p w14:paraId="6379E651" w14:textId="1CEF7CB5" w:rsidR="00644111" w:rsidRPr="00C337F4" w:rsidRDefault="00091EDB" w:rsidP="00C337F4">
      <w:pPr>
        <w:jc w:val="center"/>
        <w:rPr>
          <w:bCs/>
          <w:i/>
          <w:sz w:val="24"/>
          <w:lang w:val="en-US"/>
        </w:rPr>
      </w:pPr>
      <w:r w:rsidRPr="00C337F4">
        <w:rPr>
          <w:i/>
          <w:sz w:val="24"/>
          <w:lang w:val="en-US"/>
        </w:rPr>
        <w:t xml:space="preserve">(ISO </w:t>
      </w:r>
      <w:r w:rsidR="00C057A0" w:rsidRPr="00C337F4">
        <w:rPr>
          <w:i/>
          <w:sz w:val="24"/>
          <w:lang w:val="kk-KZ"/>
        </w:rPr>
        <w:t>15223</w:t>
      </w:r>
      <w:r w:rsidRPr="00C337F4">
        <w:rPr>
          <w:i/>
          <w:sz w:val="24"/>
          <w:lang w:val="en-US"/>
        </w:rPr>
        <w:t>-</w:t>
      </w:r>
      <w:r w:rsidR="00C057A0" w:rsidRPr="00C337F4">
        <w:rPr>
          <w:i/>
          <w:sz w:val="24"/>
          <w:lang w:val="kk-KZ"/>
        </w:rPr>
        <w:t>2</w:t>
      </w:r>
      <w:r w:rsidRPr="00C337F4">
        <w:rPr>
          <w:i/>
          <w:sz w:val="24"/>
          <w:lang w:val="en-US"/>
        </w:rPr>
        <w:t>:201</w:t>
      </w:r>
      <w:r w:rsidR="00C057A0" w:rsidRPr="00C337F4">
        <w:rPr>
          <w:i/>
          <w:sz w:val="24"/>
          <w:lang w:val="kk-KZ"/>
        </w:rPr>
        <w:t>0</w:t>
      </w:r>
      <w:r w:rsidRPr="00C337F4">
        <w:rPr>
          <w:i/>
          <w:sz w:val="24"/>
          <w:lang w:val="en-US"/>
        </w:rPr>
        <w:t xml:space="preserve"> </w:t>
      </w:r>
      <w:r w:rsidR="00C057A0" w:rsidRPr="00C337F4">
        <w:rPr>
          <w:i/>
          <w:sz w:val="24"/>
          <w:lang w:val="en-US"/>
        </w:rPr>
        <w:t>Medical devices — Symbols to be used with medical device labels, labelling, and information to be supplied — Part 2: Symbol development, selection and validation</w:t>
      </w:r>
      <w:r w:rsidRPr="00C337F4">
        <w:rPr>
          <w:i/>
          <w:sz w:val="24"/>
          <w:lang w:val="en-US"/>
        </w:rPr>
        <w:t>, IDT)</w:t>
      </w:r>
    </w:p>
    <w:p w14:paraId="5685924F" w14:textId="77777777" w:rsidR="00345776" w:rsidRPr="00C337F4" w:rsidRDefault="00345776" w:rsidP="00C337F4">
      <w:pPr>
        <w:jc w:val="center"/>
        <w:rPr>
          <w:b/>
          <w:bCs/>
          <w:sz w:val="24"/>
          <w:lang w:val="en-US"/>
        </w:rPr>
      </w:pPr>
    </w:p>
    <w:p w14:paraId="5D4AB538" w14:textId="77777777" w:rsidR="00FB7703" w:rsidRPr="00C337F4" w:rsidRDefault="00FB7703" w:rsidP="00C337F4">
      <w:pPr>
        <w:rPr>
          <w:sz w:val="24"/>
          <w:lang w:val="en-US"/>
        </w:rPr>
      </w:pPr>
    </w:p>
    <w:p w14:paraId="1616FAFD" w14:textId="13316A1B" w:rsidR="00FB7703" w:rsidRPr="00C337F4" w:rsidRDefault="00FB7703" w:rsidP="00C337F4">
      <w:pPr>
        <w:jc w:val="center"/>
        <w:rPr>
          <w:b/>
          <w:bCs/>
          <w:sz w:val="24"/>
        </w:rPr>
      </w:pPr>
      <w:r w:rsidRPr="00C337F4">
        <w:rPr>
          <w:b/>
          <w:bCs/>
          <w:sz w:val="24"/>
        </w:rPr>
        <w:t>СТ</w:t>
      </w:r>
      <w:r w:rsidR="009A739E" w:rsidRPr="00C337F4">
        <w:rPr>
          <w:b/>
          <w:bCs/>
          <w:sz w:val="24"/>
          <w:lang w:val="fr-FR"/>
        </w:rPr>
        <w:t xml:space="preserve"> </w:t>
      </w:r>
      <w:r w:rsidRPr="00C337F4">
        <w:rPr>
          <w:b/>
          <w:bCs/>
          <w:sz w:val="24"/>
        </w:rPr>
        <w:t>РК</w:t>
      </w:r>
      <w:r w:rsidR="00330FD6" w:rsidRPr="00C337F4">
        <w:rPr>
          <w:b/>
          <w:bCs/>
          <w:sz w:val="24"/>
        </w:rPr>
        <w:t xml:space="preserve"> </w:t>
      </w:r>
      <w:r w:rsidR="00544859">
        <w:rPr>
          <w:b/>
          <w:bCs/>
          <w:sz w:val="24"/>
          <w:lang w:val="en-US"/>
        </w:rPr>
        <w:t>ISO 15223-2</w:t>
      </w:r>
      <w:r w:rsidR="00A03A85" w:rsidRPr="00C337F4">
        <w:rPr>
          <w:b/>
          <w:bCs/>
          <w:sz w:val="24"/>
        </w:rPr>
        <w:t>–20</w:t>
      </w:r>
      <w:r w:rsidR="00E675FA" w:rsidRPr="00C337F4">
        <w:rPr>
          <w:b/>
          <w:bCs/>
          <w:sz w:val="24"/>
        </w:rPr>
        <w:t>2_</w:t>
      </w:r>
    </w:p>
    <w:p w14:paraId="0AA786FE" w14:textId="77777777" w:rsidR="0022196A" w:rsidRPr="00C337F4" w:rsidRDefault="0022196A" w:rsidP="00C337F4">
      <w:pPr>
        <w:jc w:val="center"/>
        <w:rPr>
          <w:b/>
          <w:bCs/>
          <w:sz w:val="24"/>
        </w:rPr>
      </w:pPr>
    </w:p>
    <w:p w14:paraId="57F271E6" w14:textId="2F0EE35F" w:rsidR="00B26933" w:rsidRPr="00C337F4" w:rsidRDefault="00B26933" w:rsidP="00C337F4">
      <w:pPr>
        <w:jc w:val="center"/>
        <w:rPr>
          <w:b/>
          <w:bCs/>
          <w:sz w:val="24"/>
        </w:rPr>
      </w:pPr>
    </w:p>
    <w:p w14:paraId="5C448197" w14:textId="4B2C54C6" w:rsidR="00E675FA" w:rsidRPr="00C337F4" w:rsidRDefault="00E675FA" w:rsidP="00C337F4">
      <w:pPr>
        <w:jc w:val="center"/>
        <w:rPr>
          <w:b/>
          <w:bCs/>
          <w:sz w:val="24"/>
        </w:rPr>
      </w:pPr>
    </w:p>
    <w:p w14:paraId="5E0F0236" w14:textId="338B7C01" w:rsidR="00E675FA" w:rsidRPr="00C337F4" w:rsidRDefault="00E675FA" w:rsidP="00C337F4">
      <w:pPr>
        <w:rPr>
          <w:b/>
          <w:bCs/>
          <w:sz w:val="24"/>
        </w:rPr>
      </w:pPr>
    </w:p>
    <w:p w14:paraId="09210876" w14:textId="77777777" w:rsidR="00091EDB" w:rsidRPr="00C337F4" w:rsidRDefault="00091EDB" w:rsidP="00C337F4">
      <w:pPr>
        <w:rPr>
          <w:b/>
          <w:bCs/>
          <w:sz w:val="24"/>
        </w:rPr>
      </w:pPr>
    </w:p>
    <w:p w14:paraId="0B08642B" w14:textId="77777777" w:rsidR="00523913" w:rsidRPr="00C337F4" w:rsidRDefault="00523913" w:rsidP="00C337F4">
      <w:pPr>
        <w:jc w:val="center"/>
        <w:rPr>
          <w:b/>
          <w:bCs/>
          <w:sz w:val="24"/>
          <w:lang w:val="kk-KZ"/>
        </w:rPr>
      </w:pPr>
    </w:p>
    <w:p w14:paraId="38FCFA59" w14:textId="77777777" w:rsidR="00D94BB5" w:rsidRPr="00C337F4" w:rsidRDefault="00D94BB5" w:rsidP="00C337F4">
      <w:pPr>
        <w:jc w:val="center"/>
        <w:rPr>
          <w:b/>
          <w:bCs/>
          <w:sz w:val="24"/>
          <w:lang w:val="kk-KZ"/>
        </w:rPr>
      </w:pPr>
    </w:p>
    <w:p w14:paraId="70D951A6" w14:textId="77777777" w:rsidR="00E675FA" w:rsidRPr="00C337F4" w:rsidRDefault="00E675FA" w:rsidP="00C337F4">
      <w:pPr>
        <w:jc w:val="center"/>
        <w:rPr>
          <w:i/>
          <w:sz w:val="24"/>
        </w:rPr>
      </w:pPr>
      <w:r w:rsidRPr="00C337F4">
        <w:rPr>
          <w:i/>
          <w:sz w:val="24"/>
        </w:rPr>
        <w:t>Настоящий проект стандарта не подлежит</w:t>
      </w:r>
    </w:p>
    <w:p w14:paraId="5C1E38AD" w14:textId="77777777" w:rsidR="00E675FA" w:rsidRPr="00C337F4" w:rsidRDefault="00E675FA" w:rsidP="00C337F4">
      <w:pPr>
        <w:jc w:val="center"/>
        <w:rPr>
          <w:i/>
          <w:sz w:val="24"/>
        </w:rPr>
      </w:pPr>
      <w:r w:rsidRPr="00C337F4">
        <w:rPr>
          <w:i/>
          <w:sz w:val="24"/>
        </w:rPr>
        <w:t>применению до его утверждения</w:t>
      </w:r>
    </w:p>
    <w:p w14:paraId="0E7129EE" w14:textId="77777777" w:rsidR="00E675FA" w:rsidRPr="00C337F4" w:rsidRDefault="00E675FA" w:rsidP="00C337F4">
      <w:pPr>
        <w:rPr>
          <w:sz w:val="24"/>
        </w:rPr>
      </w:pPr>
    </w:p>
    <w:p w14:paraId="26624436" w14:textId="77777777" w:rsidR="00E675FA" w:rsidRPr="00C337F4" w:rsidRDefault="00E675FA" w:rsidP="00C337F4">
      <w:pPr>
        <w:rPr>
          <w:sz w:val="24"/>
        </w:rPr>
      </w:pPr>
    </w:p>
    <w:p w14:paraId="7E455DBB" w14:textId="77777777" w:rsidR="00E675FA" w:rsidRPr="00C337F4" w:rsidRDefault="00E675FA" w:rsidP="00C337F4">
      <w:pPr>
        <w:rPr>
          <w:sz w:val="24"/>
        </w:rPr>
      </w:pPr>
    </w:p>
    <w:p w14:paraId="4629D1FC" w14:textId="77777777" w:rsidR="00E675FA" w:rsidRPr="00C337F4" w:rsidRDefault="00E675FA" w:rsidP="00C337F4">
      <w:pPr>
        <w:rPr>
          <w:sz w:val="24"/>
          <w:lang w:val="fr-FR"/>
        </w:rPr>
      </w:pPr>
    </w:p>
    <w:p w14:paraId="4D697E8C" w14:textId="77777777" w:rsidR="00E675FA" w:rsidRPr="00C337F4" w:rsidRDefault="00E675FA" w:rsidP="00C337F4">
      <w:pPr>
        <w:jc w:val="center"/>
        <w:rPr>
          <w:b/>
          <w:bCs/>
          <w:sz w:val="24"/>
        </w:rPr>
      </w:pPr>
      <w:r w:rsidRPr="00C337F4">
        <w:rPr>
          <w:b/>
          <w:bCs/>
          <w:sz w:val="24"/>
        </w:rPr>
        <w:t>Комитет технического регулирования и метрологии</w:t>
      </w:r>
    </w:p>
    <w:p w14:paraId="63289E11" w14:textId="77777777" w:rsidR="00E675FA" w:rsidRPr="00C337F4" w:rsidRDefault="00E675FA" w:rsidP="00C337F4">
      <w:pPr>
        <w:jc w:val="center"/>
        <w:rPr>
          <w:b/>
          <w:bCs/>
          <w:sz w:val="24"/>
        </w:rPr>
      </w:pPr>
      <w:r w:rsidRPr="00C337F4">
        <w:rPr>
          <w:b/>
          <w:sz w:val="24"/>
        </w:rPr>
        <w:t xml:space="preserve">Министерства торговли и интеграции                                       </w:t>
      </w:r>
      <w:r w:rsidRPr="00C337F4">
        <w:rPr>
          <w:b/>
          <w:bCs/>
          <w:sz w:val="24"/>
        </w:rPr>
        <w:t xml:space="preserve">                              Республики Казахстан </w:t>
      </w:r>
    </w:p>
    <w:p w14:paraId="2844F0E2" w14:textId="77777777" w:rsidR="00E675FA" w:rsidRPr="00C337F4" w:rsidRDefault="00E675FA" w:rsidP="00C337F4">
      <w:pPr>
        <w:jc w:val="center"/>
        <w:rPr>
          <w:b/>
          <w:bCs/>
          <w:sz w:val="24"/>
        </w:rPr>
      </w:pPr>
      <w:r w:rsidRPr="00C337F4">
        <w:rPr>
          <w:b/>
          <w:bCs/>
          <w:sz w:val="24"/>
        </w:rPr>
        <w:t>(Госстандарт)</w:t>
      </w:r>
    </w:p>
    <w:p w14:paraId="77D9C77E" w14:textId="77777777" w:rsidR="00E675FA" w:rsidRPr="00C337F4" w:rsidRDefault="00E675FA" w:rsidP="00C337F4">
      <w:pPr>
        <w:jc w:val="center"/>
        <w:rPr>
          <w:b/>
          <w:bCs/>
          <w:sz w:val="24"/>
        </w:rPr>
      </w:pPr>
    </w:p>
    <w:p w14:paraId="202BF812" w14:textId="51D87B04" w:rsidR="00C057A0" w:rsidRPr="00C337F4" w:rsidRDefault="00913EEE" w:rsidP="00C337F4">
      <w:pPr>
        <w:jc w:val="center"/>
        <w:rPr>
          <w:b/>
          <w:bCs/>
          <w:sz w:val="24"/>
        </w:rPr>
      </w:pPr>
      <w:r w:rsidRPr="00C337F4">
        <w:rPr>
          <w:b/>
          <w:bCs/>
          <w:sz w:val="24"/>
        </w:rPr>
        <w:t>Астана</w:t>
      </w:r>
      <w:r w:rsidR="00C057A0" w:rsidRPr="00C337F4">
        <w:rPr>
          <w:b/>
          <w:bCs/>
          <w:sz w:val="24"/>
        </w:rPr>
        <w:br w:type="page"/>
      </w:r>
    </w:p>
    <w:p w14:paraId="34E76C4A" w14:textId="77777777" w:rsidR="00FB7703" w:rsidRPr="00C337F4" w:rsidRDefault="00FB7703" w:rsidP="00C337F4">
      <w:pPr>
        <w:pageBreakBefore/>
        <w:jc w:val="center"/>
        <w:rPr>
          <w:b/>
          <w:bCs/>
          <w:sz w:val="24"/>
        </w:rPr>
      </w:pPr>
      <w:r w:rsidRPr="00C337F4">
        <w:rPr>
          <w:b/>
          <w:bCs/>
          <w:sz w:val="24"/>
        </w:rPr>
        <w:lastRenderedPageBreak/>
        <w:t>Предисловие</w:t>
      </w:r>
    </w:p>
    <w:p w14:paraId="2D323544" w14:textId="77777777" w:rsidR="00FB7703" w:rsidRPr="00C337F4" w:rsidRDefault="00FB7703" w:rsidP="00544859">
      <w:pPr>
        <w:ind w:firstLine="567"/>
        <w:jc w:val="center"/>
        <w:rPr>
          <w:b/>
          <w:bCs/>
          <w:sz w:val="24"/>
        </w:rPr>
      </w:pPr>
    </w:p>
    <w:p w14:paraId="73A066A9" w14:textId="56972F05" w:rsidR="009F7C34" w:rsidRPr="00C337F4" w:rsidRDefault="00544859" w:rsidP="00544859">
      <w:pPr>
        <w:widowControl w:val="0"/>
        <w:numPr>
          <w:ilvl w:val="0"/>
          <w:numId w:val="1"/>
        </w:numPr>
        <w:tabs>
          <w:tab w:val="clear" w:pos="1080"/>
          <w:tab w:val="left" w:pos="993"/>
        </w:tabs>
        <w:ind w:left="0" w:firstLine="567"/>
        <w:rPr>
          <w:sz w:val="24"/>
        </w:rPr>
      </w:pPr>
      <w:r>
        <w:rPr>
          <w:b/>
          <w:sz w:val="24"/>
        </w:rPr>
        <w:t>ПОДГОТОВЛЕН</w:t>
      </w:r>
      <w:r w:rsidR="009F7C34" w:rsidRPr="00C337F4">
        <w:rPr>
          <w:b/>
          <w:sz w:val="24"/>
        </w:rPr>
        <w:t xml:space="preserve"> И ВНЕСЕН</w:t>
      </w:r>
      <w:r w:rsidR="009F7C34" w:rsidRPr="00C337F4">
        <w:rPr>
          <w:sz w:val="24"/>
        </w:rPr>
        <w:t xml:space="preserve"> </w:t>
      </w:r>
      <w:r w:rsidR="0083037D" w:rsidRPr="00C337F4">
        <w:rPr>
          <w:sz w:val="24"/>
          <w:lang w:val="kk-KZ"/>
        </w:rPr>
        <w:t xml:space="preserve">ТОО </w:t>
      </w:r>
      <w:r w:rsidR="0083037D" w:rsidRPr="00C337F4">
        <w:rPr>
          <w:sz w:val="24"/>
        </w:rPr>
        <w:t>«</w:t>
      </w:r>
      <w:r w:rsidR="00C057A0" w:rsidRPr="00C337F4">
        <w:rPr>
          <w:sz w:val="24"/>
          <w:lang w:val="en-US"/>
        </w:rPr>
        <w:t>Navy</w:t>
      </w:r>
      <w:r w:rsidR="00C057A0" w:rsidRPr="00C337F4">
        <w:rPr>
          <w:sz w:val="24"/>
        </w:rPr>
        <w:t xml:space="preserve"> </w:t>
      </w:r>
      <w:r w:rsidR="00C057A0" w:rsidRPr="00C337F4">
        <w:rPr>
          <w:sz w:val="24"/>
          <w:lang w:val="en-US"/>
        </w:rPr>
        <w:t>Co</w:t>
      </w:r>
      <w:r w:rsidR="0083037D" w:rsidRPr="00C337F4">
        <w:rPr>
          <w:sz w:val="24"/>
        </w:rPr>
        <w:t xml:space="preserve">» </w:t>
      </w:r>
    </w:p>
    <w:p w14:paraId="41EE34C6" w14:textId="77777777" w:rsidR="00E675FA" w:rsidRPr="00C337F4" w:rsidRDefault="00E675FA" w:rsidP="00544859">
      <w:pPr>
        <w:widowControl w:val="0"/>
        <w:tabs>
          <w:tab w:val="left" w:pos="993"/>
        </w:tabs>
        <w:ind w:firstLine="567"/>
        <w:rPr>
          <w:sz w:val="24"/>
        </w:rPr>
      </w:pPr>
    </w:p>
    <w:p w14:paraId="6B8F5A67" w14:textId="1C1000DE" w:rsidR="009F7C34" w:rsidRPr="00C337F4" w:rsidRDefault="009F7C34" w:rsidP="00544859">
      <w:pPr>
        <w:widowControl w:val="0"/>
        <w:numPr>
          <w:ilvl w:val="0"/>
          <w:numId w:val="1"/>
        </w:numPr>
        <w:tabs>
          <w:tab w:val="clear" w:pos="1080"/>
          <w:tab w:val="left" w:pos="993"/>
        </w:tabs>
        <w:ind w:left="0" w:firstLine="567"/>
        <w:rPr>
          <w:sz w:val="24"/>
        </w:rPr>
      </w:pPr>
      <w:r w:rsidRPr="00C337F4">
        <w:rPr>
          <w:b/>
          <w:sz w:val="24"/>
        </w:rPr>
        <w:t>УТВЕРЖДЕН И ВВЕДЕН В ДЕЙСТВИЕ</w:t>
      </w:r>
      <w:r w:rsidRPr="00C337F4">
        <w:rPr>
          <w:sz w:val="24"/>
        </w:rPr>
        <w:t xml:space="preserve"> </w:t>
      </w:r>
      <w:bookmarkStart w:id="0" w:name="OLE_LINK30"/>
      <w:bookmarkStart w:id="1" w:name="OLE_LINK31"/>
      <w:bookmarkStart w:id="2" w:name="OLE_LINK32"/>
      <w:bookmarkStart w:id="3" w:name="OLE_LINK33"/>
      <w:bookmarkStart w:id="4" w:name="OLE_LINK59"/>
      <w:bookmarkStart w:id="5" w:name="OLE_LINK60"/>
      <w:r w:rsidRPr="00C337F4">
        <w:rPr>
          <w:bCs/>
          <w:sz w:val="24"/>
        </w:rPr>
        <w:t>Приказом Председателя Комитета технического регулирования и метрологии Министерства торговли и интеграции</w:t>
      </w:r>
      <w:r w:rsidRPr="00C337F4">
        <w:rPr>
          <w:sz w:val="24"/>
        </w:rPr>
        <w:t xml:space="preserve"> Республики Казахстан</w:t>
      </w:r>
      <w:r w:rsidRPr="00C337F4">
        <w:rPr>
          <w:bCs/>
          <w:sz w:val="24"/>
        </w:rPr>
        <w:t xml:space="preserve"> от </w:t>
      </w:r>
      <w:r w:rsidR="00E675FA" w:rsidRPr="00C337F4">
        <w:rPr>
          <w:bCs/>
          <w:sz w:val="24"/>
        </w:rPr>
        <w:t>________</w:t>
      </w:r>
      <w:r w:rsidR="00A03A85" w:rsidRPr="00C337F4">
        <w:rPr>
          <w:bCs/>
          <w:sz w:val="24"/>
        </w:rPr>
        <w:t xml:space="preserve"> года</w:t>
      </w:r>
      <w:r w:rsidRPr="00C337F4">
        <w:rPr>
          <w:bCs/>
          <w:sz w:val="24"/>
        </w:rPr>
        <w:t xml:space="preserve"> №</w:t>
      </w:r>
      <w:bookmarkEnd w:id="0"/>
      <w:bookmarkEnd w:id="1"/>
      <w:bookmarkEnd w:id="2"/>
      <w:bookmarkEnd w:id="3"/>
      <w:bookmarkEnd w:id="4"/>
      <w:bookmarkEnd w:id="5"/>
      <w:r w:rsidR="00A03A85" w:rsidRPr="00C337F4">
        <w:rPr>
          <w:bCs/>
          <w:sz w:val="24"/>
        </w:rPr>
        <w:t xml:space="preserve"> </w:t>
      </w:r>
      <w:r w:rsidR="00E675FA" w:rsidRPr="00C337F4">
        <w:rPr>
          <w:bCs/>
          <w:sz w:val="24"/>
        </w:rPr>
        <w:t>______</w:t>
      </w:r>
    </w:p>
    <w:p w14:paraId="16320DFC" w14:textId="1BD9A305" w:rsidR="007B0876" w:rsidRPr="00090D1C" w:rsidRDefault="007B0876" w:rsidP="00090D1C">
      <w:pPr>
        <w:ind w:firstLine="567"/>
        <w:rPr>
          <w:sz w:val="24"/>
        </w:rPr>
      </w:pPr>
    </w:p>
    <w:p w14:paraId="6DF01197" w14:textId="1C7121AA" w:rsidR="00AC4969" w:rsidRPr="00090D1C" w:rsidRDefault="00AC4969" w:rsidP="00090D1C">
      <w:pPr>
        <w:pStyle w:val="af1"/>
        <w:widowControl w:val="0"/>
        <w:numPr>
          <w:ilvl w:val="0"/>
          <w:numId w:val="1"/>
        </w:numPr>
        <w:tabs>
          <w:tab w:val="left" w:pos="993"/>
        </w:tabs>
        <w:spacing w:after="0" w:line="240" w:lineRule="auto"/>
        <w:ind w:left="0" w:firstLine="567"/>
        <w:contextualSpacing w:val="0"/>
        <w:jc w:val="both"/>
        <w:rPr>
          <w:rFonts w:ascii="Times New Roman" w:hAnsi="Times New Roman"/>
          <w:sz w:val="24"/>
          <w:szCs w:val="24"/>
          <w:lang w:val="en-US"/>
        </w:rPr>
      </w:pPr>
      <w:r w:rsidRPr="00090D1C">
        <w:rPr>
          <w:rFonts w:ascii="Times New Roman" w:hAnsi="Times New Roman"/>
          <w:sz w:val="24"/>
        </w:rPr>
        <w:t>Настоящий</w:t>
      </w:r>
      <w:r w:rsidRPr="00090D1C">
        <w:rPr>
          <w:rFonts w:ascii="Times New Roman" w:hAnsi="Times New Roman"/>
          <w:sz w:val="24"/>
          <w:lang w:val="en-US"/>
        </w:rPr>
        <w:t xml:space="preserve"> </w:t>
      </w:r>
      <w:r w:rsidRPr="00090D1C">
        <w:rPr>
          <w:rFonts w:ascii="Times New Roman" w:hAnsi="Times New Roman"/>
          <w:sz w:val="24"/>
        </w:rPr>
        <w:t>стандарт</w:t>
      </w:r>
      <w:r w:rsidRPr="00090D1C">
        <w:rPr>
          <w:rFonts w:ascii="Times New Roman" w:hAnsi="Times New Roman"/>
          <w:sz w:val="24"/>
          <w:lang w:val="en-US"/>
        </w:rPr>
        <w:t xml:space="preserve"> </w:t>
      </w:r>
      <w:r w:rsidRPr="00090D1C">
        <w:rPr>
          <w:rFonts w:ascii="Times New Roman" w:hAnsi="Times New Roman"/>
          <w:sz w:val="24"/>
        </w:rPr>
        <w:t>идентичен</w:t>
      </w:r>
      <w:r w:rsidRPr="00090D1C">
        <w:rPr>
          <w:rFonts w:ascii="Times New Roman" w:hAnsi="Times New Roman"/>
          <w:sz w:val="24"/>
          <w:lang w:val="en-US"/>
        </w:rPr>
        <w:t xml:space="preserve"> </w:t>
      </w:r>
      <w:r w:rsidRPr="00090D1C">
        <w:rPr>
          <w:rFonts w:ascii="Times New Roman" w:hAnsi="Times New Roman"/>
          <w:sz w:val="24"/>
        </w:rPr>
        <w:t>международному</w:t>
      </w:r>
      <w:r w:rsidRPr="00090D1C">
        <w:rPr>
          <w:rFonts w:ascii="Times New Roman" w:hAnsi="Times New Roman"/>
          <w:sz w:val="24"/>
          <w:lang w:val="en-US"/>
        </w:rPr>
        <w:t xml:space="preserve"> </w:t>
      </w:r>
      <w:r w:rsidRPr="00090D1C">
        <w:rPr>
          <w:rFonts w:ascii="Times New Roman" w:hAnsi="Times New Roman"/>
          <w:sz w:val="24"/>
        </w:rPr>
        <w:t>стандарту</w:t>
      </w:r>
      <w:bookmarkStart w:id="6" w:name="_Hlk144666542"/>
      <w:r w:rsidRPr="00090D1C">
        <w:rPr>
          <w:rFonts w:ascii="Times New Roman" w:hAnsi="Times New Roman"/>
          <w:sz w:val="24"/>
          <w:lang w:val="en-US"/>
        </w:rPr>
        <w:t xml:space="preserve"> ISO </w:t>
      </w:r>
      <w:r w:rsidR="00090D1C" w:rsidRPr="00090D1C">
        <w:rPr>
          <w:rFonts w:ascii="Times New Roman" w:hAnsi="Times New Roman"/>
          <w:sz w:val="24"/>
          <w:lang w:val="en-US"/>
        </w:rPr>
        <w:t>15223-1</w:t>
      </w:r>
      <w:r w:rsidRPr="00090D1C">
        <w:rPr>
          <w:rFonts w:ascii="Times New Roman" w:hAnsi="Times New Roman"/>
          <w:sz w:val="24"/>
          <w:lang w:val="en-US"/>
        </w:rPr>
        <w:t>:201</w:t>
      </w:r>
      <w:r w:rsidR="00090D1C" w:rsidRPr="00090D1C">
        <w:rPr>
          <w:rFonts w:ascii="Times New Roman" w:hAnsi="Times New Roman"/>
          <w:sz w:val="24"/>
          <w:lang w:val="en-US"/>
        </w:rPr>
        <w:t>0</w:t>
      </w:r>
      <w:r w:rsidRPr="00090D1C">
        <w:rPr>
          <w:rFonts w:ascii="Times New Roman" w:hAnsi="Times New Roman"/>
          <w:sz w:val="24"/>
          <w:lang w:val="en-US"/>
        </w:rPr>
        <w:t xml:space="preserve"> </w:t>
      </w:r>
      <w:r w:rsidR="00090D1C" w:rsidRPr="00090D1C">
        <w:rPr>
          <w:rFonts w:ascii="Times New Roman" w:hAnsi="Times New Roman"/>
          <w:sz w:val="24"/>
          <w:lang w:val="en-US"/>
        </w:rPr>
        <w:t xml:space="preserve">Medical devices — Symbols to be used with medical device labels, labelling, and information to be supplied — Part 2: Symbol development, selection and validation </w:t>
      </w:r>
      <w:r w:rsidR="00090D1C">
        <w:rPr>
          <w:rFonts w:ascii="Times New Roman" w:hAnsi="Times New Roman"/>
          <w:sz w:val="24"/>
          <w:lang w:val="en-US"/>
        </w:rPr>
        <w:t>(</w:t>
      </w:r>
      <w:r w:rsidR="00090D1C" w:rsidRPr="00090D1C">
        <w:rPr>
          <w:rFonts w:ascii="Times New Roman" w:hAnsi="Times New Roman"/>
          <w:sz w:val="24"/>
        </w:rPr>
        <w:t>Изделия</w:t>
      </w:r>
      <w:r w:rsidR="00090D1C" w:rsidRPr="00090D1C">
        <w:rPr>
          <w:rFonts w:ascii="Times New Roman" w:hAnsi="Times New Roman"/>
          <w:sz w:val="24"/>
          <w:lang w:val="en-US"/>
        </w:rPr>
        <w:t xml:space="preserve"> </w:t>
      </w:r>
      <w:r w:rsidR="00090D1C" w:rsidRPr="00090D1C">
        <w:rPr>
          <w:rFonts w:ascii="Times New Roman" w:hAnsi="Times New Roman"/>
          <w:sz w:val="24"/>
        </w:rPr>
        <w:t>медицинские</w:t>
      </w:r>
      <w:r w:rsidR="00090D1C" w:rsidRPr="00090D1C">
        <w:rPr>
          <w:rFonts w:ascii="Times New Roman" w:hAnsi="Times New Roman"/>
          <w:sz w:val="24"/>
          <w:lang w:val="en-US"/>
        </w:rPr>
        <w:t xml:space="preserve">. </w:t>
      </w:r>
      <w:r w:rsidR="00090D1C" w:rsidRPr="00090D1C">
        <w:rPr>
          <w:rFonts w:ascii="Times New Roman" w:hAnsi="Times New Roman"/>
          <w:sz w:val="24"/>
        </w:rPr>
        <w:t>Символы, применяемые при маркировании на медицинских изделиях, этикетках и в сопроводительной документации. Часть</w:t>
      </w:r>
      <w:r w:rsidR="00090D1C" w:rsidRPr="00090D1C">
        <w:rPr>
          <w:rFonts w:ascii="Times New Roman" w:hAnsi="Times New Roman"/>
          <w:sz w:val="24"/>
          <w:lang w:val="en-US"/>
        </w:rPr>
        <w:t xml:space="preserve"> 2. </w:t>
      </w:r>
      <w:r w:rsidR="00090D1C" w:rsidRPr="00090D1C">
        <w:rPr>
          <w:rFonts w:ascii="Times New Roman" w:hAnsi="Times New Roman"/>
          <w:sz w:val="24"/>
        </w:rPr>
        <w:t>Разработка</w:t>
      </w:r>
      <w:r w:rsidR="00090D1C" w:rsidRPr="00090D1C">
        <w:rPr>
          <w:rFonts w:ascii="Times New Roman" w:hAnsi="Times New Roman"/>
          <w:sz w:val="24"/>
          <w:lang w:val="en-US"/>
        </w:rPr>
        <w:t xml:space="preserve">, </w:t>
      </w:r>
      <w:r w:rsidR="00090D1C" w:rsidRPr="00090D1C">
        <w:rPr>
          <w:rFonts w:ascii="Times New Roman" w:hAnsi="Times New Roman"/>
          <w:sz w:val="24"/>
        </w:rPr>
        <w:t>выбор</w:t>
      </w:r>
      <w:r w:rsidR="00090D1C" w:rsidRPr="00090D1C">
        <w:rPr>
          <w:rFonts w:ascii="Times New Roman" w:hAnsi="Times New Roman"/>
          <w:sz w:val="24"/>
          <w:lang w:val="en-US"/>
        </w:rPr>
        <w:t xml:space="preserve"> </w:t>
      </w:r>
      <w:r w:rsidR="00090D1C" w:rsidRPr="00090D1C">
        <w:rPr>
          <w:rFonts w:ascii="Times New Roman" w:hAnsi="Times New Roman"/>
          <w:sz w:val="24"/>
        </w:rPr>
        <w:t>и</w:t>
      </w:r>
      <w:r w:rsidR="00090D1C" w:rsidRPr="00090D1C">
        <w:rPr>
          <w:rFonts w:ascii="Times New Roman" w:hAnsi="Times New Roman"/>
          <w:sz w:val="24"/>
          <w:lang w:val="en-US"/>
        </w:rPr>
        <w:t xml:space="preserve"> </w:t>
      </w:r>
      <w:r w:rsidR="00090D1C" w:rsidRPr="00090D1C">
        <w:rPr>
          <w:rFonts w:ascii="Times New Roman" w:hAnsi="Times New Roman"/>
          <w:sz w:val="24"/>
        </w:rPr>
        <w:t>валидация</w:t>
      </w:r>
      <w:r w:rsidR="00090D1C" w:rsidRPr="00090D1C">
        <w:rPr>
          <w:rFonts w:ascii="Times New Roman" w:hAnsi="Times New Roman"/>
          <w:sz w:val="24"/>
          <w:lang w:val="en-US"/>
        </w:rPr>
        <w:t xml:space="preserve"> </w:t>
      </w:r>
      <w:r w:rsidR="00090D1C" w:rsidRPr="00090D1C">
        <w:rPr>
          <w:rFonts w:ascii="Times New Roman" w:hAnsi="Times New Roman"/>
          <w:sz w:val="24"/>
        </w:rPr>
        <w:t>символов</w:t>
      </w:r>
      <w:r w:rsidR="00090D1C" w:rsidRPr="00090D1C">
        <w:rPr>
          <w:rFonts w:ascii="Times New Roman" w:hAnsi="Times New Roman"/>
          <w:sz w:val="24"/>
          <w:lang w:val="en-US"/>
        </w:rPr>
        <w:t xml:space="preserve">) </w:t>
      </w:r>
      <w:bookmarkEnd w:id="6"/>
    </w:p>
    <w:p w14:paraId="7C90F109" w14:textId="59BFD5D4" w:rsidR="00090D1C" w:rsidRDefault="00AC4969" w:rsidP="00090D1C">
      <w:pPr>
        <w:widowControl w:val="0"/>
        <w:tabs>
          <w:tab w:val="left" w:pos="993"/>
        </w:tabs>
        <w:ind w:firstLine="567"/>
        <w:rPr>
          <w:sz w:val="24"/>
        </w:rPr>
      </w:pPr>
      <w:r w:rsidRPr="00090D1C">
        <w:rPr>
          <w:sz w:val="24"/>
        </w:rPr>
        <w:t xml:space="preserve">Международный стандарт ISO </w:t>
      </w:r>
      <w:r w:rsidR="00090D1C" w:rsidRPr="00090D1C">
        <w:rPr>
          <w:sz w:val="24"/>
        </w:rPr>
        <w:t xml:space="preserve">15223-1:2010 </w:t>
      </w:r>
      <w:r w:rsidRPr="00090D1C">
        <w:rPr>
          <w:sz w:val="24"/>
        </w:rPr>
        <w:t xml:space="preserve">подготовлен Техническим комитетом </w:t>
      </w:r>
      <w:r w:rsidR="00090D1C" w:rsidRPr="00090D1C">
        <w:rPr>
          <w:sz w:val="24"/>
        </w:rPr>
        <w:t xml:space="preserve">ISO/ТК 210 </w:t>
      </w:r>
    </w:p>
    <w:p w14:paraId="79D4D687" w14:textId="5F7BE8CC" w:rsidR="00AC4969" w:rsidRPr="00090D1C" w:rsidRDefault="00AC4969" w:rsidP="00090D1C">
      <w:pPr>
        <w:widowControl w:val="0"/>
        <w:tabs>
          <w:tab w:val="left" w:pos="993"/>
        </w:tabs>
        <w:ind w:firstLine="567"/>
        <w:rPr>
          <w:sz w:val="24"/>
        </w:rPr>
      </w:pPr>
      <w:r w:rsidRPr="00090D1C">
        <w:rPr>
          <w:sz w:val="24"/>
        </w:rPr>
        <w:t>Перевод с английского языка (</w:t>
      </w:r>
      <w:proofErr w:type="spellStart"/>
      <w:r w:rsidRPr="00090D1C">
        <w:rPr>
          <w:sz w:val="24"/>
        </w:rPr>
        <w:t>en</w:t>
      </w:r>
      <w:proofErr w:type="spellEnd"/>
      <w:r w:rsidRPr="00090D1C">
        <w:rPr>
          <w:sz w:val="24"/>
        </w:rPr>
        <w:t>).</w:t>
      </w:r>
    </w:p>
    <w:p w14:paraId="7536E589" w14:textId="77777777" w:rsidR="00AC4969" w:rsidRPr="00090D1C" w:rsidRDefault="00AC4969" w:rsidP="00090D1C">
      <w:pPr>
        <w:widowControl w:val="0"/>
        <w:tabs>
          <w:tab w:val="left" w:pos="993"/>
        </w:tabs>
        <w:ind w:firstLine="567"/>
        <w:rPr>
          <w:sz w:val="24"/>
        </w:rPr>
      </w:pPr>
      <w:r w:rsidRPr="00090D1C">
        <w:rPr>
          <w:sz w:val="24"/>
        </w:rPr>
        <w:t>Официальный экземпляр международного стандарта, на основе которого подготовлен (разработан) настоящий стандарт, и на которые даны ссылки, имеются в Едином государственном фонде нормативных технических документов.</w:t>
      </w:r>
    </w:p>
    <w:p w14:paraId="5610B992" w14:textId="77777777" w:rsidR="00AC4969" w:rsidRPr="00090D1C" w:rsidRDefault="00AC4969" w:rsidP="00090D1C">
      <w:pPr>
        <w:widowControl w:val="0"/>
        <w:tabs>
          <w:tab w:val="left" w:pos="993"/>
        </w:tabs>
        <w:ind w:firstLine="567"/>
        <w:rPr>
          <w:sz w:val="24"/>
        </w:rPr>
      </w:pPr>
      <w:r w:rsidRPr="00090D1C">
        <w:rPr>
          <w:sz w:val="24"/>
        </w:rPr>
        <w:t>Официальной версией является текст на государственном и русском языке.</w:t>
      </w:r>
    </w:p>
    <w:p w14:paraId="5AABF92B" w14:textId="77777777" w:rsidR="00AC4969" w:rsidRPr="00090D1C" w:rsidRDefault="00AC4969" w:rsidP="00090D1C">
      <w:pPr>
        <w:widowControl w:val="0"/>
        <w:tabs>
          <w:tab w:val="left" w:pos="993"/>
        </w:tabs>
        <w:ind w:firstLine="567"/>
        <w:rPr>
          <w:sz w:val="24"/>
        </w:rPr>
      </w:pPr>
      <w:r w:rsidRPr="00090D1C">
        <w:rPr>
          <w:sz w:val="24"/>
        </w:rPr>
        <w:t>В разделе «Нормативные ссылки» и тексте стандарта ссылочные международные и региональные стандарты актуализированы.</w:t>
      </w:r>
    </w:p>
    <w:p w14:paraId="1F16BC00" w14:textId="77777777" w:rsidR="00544859" w:rsidRDefault="00544859" w:rsidP="00544859">
      <w:pPr>
        <w:pStyle w:val="21"/>
        <w:ind w:firstLine="567"/>
        <w:jc w:val="both"/>
        <w:rPr>
          <w:bCs/>
          <w:iCs/>
          <w:szCs w:val="24"/>
        </w:rPr>
      </w:pPr>
      <w:r w:rsidRPr="009F1979">
        <w:rPr>
          <w:szCs w:val="24"/>
        </w:rPr>
        <w:t>Сведения о соответствии стандартов ссылочным международным стандартам приведены в дополнительном Приложении В.А</w:t>
      </w:r>
    </w:p>
    <w:p w14:paraId="3EE74BFA" w14:textId="77777777" w:rsidR="00AC4969" w:rsidRPr="00090D1C" w:rsidRDefault="00AC4969" w:rsidP="00090D1C">
      <w:pPr>
        <w:widowControl w:val="0"/>
        <w:tabs>
          <w:tab w:val="left" w:pos="993"/>
        </w:tabs>
        <w:ind w:firstLine="567"/>
        <w:rPr>
          <w:sz w:val="24"/>
        </w:rPr>
      </w:pPr>
      <w:r w:rsidRPr="00090D1C">
        <w:rPr>
          <w:sz w:val="24"/>
        </w:rPr>
        <w:t>Степень соответствия - идентичная (IDT).</w:t>
      </w:r>
    </w:p>
    <w:p w14:paraId="4A5A8C23" w14:textId="77777777" w:rsidR="00AC4969" w:rsidRPr="00090D1C" w:rsidRDefault="00AC4969" w:rsidP="00090D1C">
      <w:pPr>
        <w:pStyle w:val="af1"/>
        <w:spacing w:after="0" w:line="240" w:lineRule="auto"/>
        <w:ind w:left="0" w:firstLine="567"/>
        <w:contextualSpacing w:val="0"/>
        <w:jc w:val="both"/>
        <w:rPr>
          <w:rFonts w:ascii="Times New Roman" w:hAnsi="Times New Roman"/>
          <w:sz w:val="24"/>
          <w:highlight w:val="yellow"/>
        </w:rPr>
      </w:pPr>
    </w:p>
    <w:p w14:paraId="0EBEFE26" w14:textId="77777777" w:rsidR="00AC4969" w:rsidRPr="00090D1C" w:rsidRDefault="00AC4969" w:rsidP="00090D1C">
      <w:pPr>
        <w:widowControl w:val="0"/>
        <w:numPr>
          <w:ilvl w:val="0"/>
          <w:numId w:val="18"/>
        </w:numPr>
        <w:tabs>
          <w:tab w:val="left" w:pos="993"/>
        </w:tabs>
        <w:ind w:left="0" w:firstLine="567"/>
        <w:rPr>
          <w:sz w:val="24"/>
        </w:rPr>
      </w:pPr>
      <w:r w:rsidRPr="00090D1C">
        <w:rPr>
          <w:sz w:val="24"/>
        </w:rPr>
        <w:t>В настоящем стандарте реализованы</w:t>
      </w:r>
      <w:r w:rsidRPr="00090D1C">
        <w:rPr>
          <w:sz w:val="24"/>
          <w:lang w:val="kk-KZ"/>
        </w:rPr>
        <w:t xml:space="preserve"> </w:t>
      </w:r>
      <w:r w:rsidRPr="00090D1C">
        <w:rPr>
          <w:sz w:val="24"/>
        </w:rPr>
        <w:t>нормы п. 4 Статьи 4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w:t>
      </w:r>
      <w:r w:rsidRPr="00090D1C">
        <w:rPr>
          <w:i/>
          <w:iCs/>
          <w:sz w:val="24"/>
        </w:rPr>
        <w:t>Указ Президента Республики Казахстан от 19 декабря 2014 года № 980</w:t>
      </w:r>
      <w:r w:rsidRPr="00090D1C">
        <w:rPr>
          <w:sz w:val="24"/>
        </w:rPr>
        <w:t>)</w:t>
      </w:r>
    </w:p>
    <w:p w14:paraId="5028ACB4" w14:textId="77777777" w:rsidR="00AC4969" w:rsidRPr="00090D1C" w:rsidRDefault="00AC4969" w:rsidP="00090D1C">
      <w:pPr>
        <w:widowControl w:val="0"/>
        <w:tabs>
          <w:tab w:val="left" w:pos="993"/>
        </w:tabs>
        <w:ind w:firstLine="567"/>
        <w:rPr>
          <w:sz w:val="24"/>
        </w:rPr>
      </w:pPr>
    </w:p>
    <w:p w14:paraId="758C08BE" w14:textId="450EB819" w:rsidR="009F7C34" w:rsidRPr="00090D1C" w:rsidRDefault="00090D1C" w:rsidP="00090D1C">
      <w:pPr>
        <w:widowControl w:val="0"/>
        <w:numPr>
          <w:ilvl w:val="0"/>
          <w:numId w:val="1"/>
        </w:numPr>
        <w:ind w:left="0" w:firstLine="567"/>
        <w:rPr>
          <w:b/>
          <w:sz w:val="24"/>
        </w:rPr>
      </w:pPr>
      <w:r>
        <w:rPr>
          <w:b/>
          <w:sz w:val="24"/>
        </w:rPr>
        <w:t xml:space="preserve">ВВЕДЕН </w:t>
      </w:r>
      <w:r w:rsidR="009F7C34" w:rsidRPr="00090D1C">
        <w:rPr>
          <w:b/>
          <w:sz w:val="24"/>
        </w:rPr>
        <w:t>ВПЕРВЫЕ</w:t>
      </w:r>
    </w:p>
    <w:p w14:paraId="18899777" w14:textId="77777777" w:rsidR="00E675FA" w:rsidRPr="00C337F4" w:rsidRDefault="00E675FA" w:rsidP="00C337F4">
      <w:pPr>
        <w:shd w:val="clear" w:color="auto" w:fill="FFFFFF"/>
        <w:rPr>
          <w:i/>
          <w:sz w:val="24"/>
        </w:rPr>
      </w:pPr>
    </w:p>
    <w:p w14:paraId="49018830" w14:textId="77777777" w:rsidR="00E675FA" w:rsidRPr="00C337F4" w:rsidRDefault="00E675FA" w:rsidP="00C337F4">
      <w:pPr>
        <w:shd w:val="clear" w:color="auto" w:fill="FFFFFF"/>
        <w:rPr>
          <w:i/>
          <w:sz w:val="24"/>
        </w:rPr>
      </w:pPr>
    </w:p>
    <w:p w14:paraId="7848EC0A" w14:textId="5ECBBC3E" w:rsidR="00BE52B2" w:rsidRPr="00C337F4" w:rsidRDefault="008D7FC6" w:rsidP="00544859">
      <w:pPr>
        <w:shd w:val="clear" w:color="auto" w:fill="FFFFFF"/>
        <w:ind w:firstLine="567"/>
        <w:rPr>
          <w:i/>
          <w:sz w:val="24"/>
          <w:lang w:val="kk-KZ"/>
        </w:rPr>
      </w:pPr>
      <w:r w:rsidRPr="00C337F4">
        <w:rPr>
          <w:i/>
          <w:sz w:val="24"/>
        </w:rPr>
        <w:t xml:space="preserve">Информация об изменениях к настоящему стандарту (рекомендациям по стандартизации) публикуется в </w:t>
      </w:r>
      <w:r w:rsidR="007E18AB" w:rsidRPr="00C337F4">
        <w:rPr>
          <w:i/>
          <w:sz w:val="24"/>
        </w:rPr>
        <w:t>ежегодно</w:t>
      </w:r>
      <w:r w:rsidR="00581541" w:rsidRPr="00C337F4">
        <w:rPr>
          <w:i/>
          <w:sz w:val="24"/>
        </w:rPr>
        <w:t xml:space="preserve"> издаваемом информационном </w:t>
      </w:r>
      <w:r w:rsidR="00F61750" w:rsidRPr="00C337F4">
        <w:rPr>
          <w:i/>
          <w:sz w:val="24"/>
        </w:rPr>
        <w:t>каталоге</w:t>
      </w:r>
      <w:r w:rsidR="00581541" w:rsidRPr="00C337F4">
        <w:rPr>
          <w:i/>
          <w:sz w:val="24"/>
        </w:rPr>
        <w:t xml:space="preserve"> </w:t>
      </w:r>
      <w:r w:rsidRPr="00C337F4">
        <w:rPr>
          <w:i/>
          <w:sz w:val="24"/>
        </w:rPr>
        <w:t xml:space="preserve">«Документы по стандартизации», а текст изменений и поправок – в периодически издаваемом информационном </w:t>
      </w:r>
      <w:r w:rsidR="00F61750" w:rsidRPr="00C337F4">
        <w:rPr>
          <w:i/>
          <w:sz w:val="24"/>
        </w:rPr>
        <w:t>указателе</w:t>
      </w:r>
      <w:r w:rsidRPr="00C337F4">
        <w:rPr>
          <w:i/>
          <w:sz w:val="24"/>
        </w:rPr>
        <w:t xml:space="preserve">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209421FD" w14:textId="77777777" w:rsidR="00BE52B2" w:rsidRPr="00C337F4" w:rsidRDefault="00BE52B2" w:rsidP="00544859">
      <w:pPr>
        <w:shd w:val="clear" w:color="auto" w:fill="FFFFFF"/>
        <w:ind w:firstLine="567"/>
        <w:rPr>
          <w:i/>
          <w:iCs/>
          <w:sz w:val="24"/>
          <w:lang w:val="kk-KZ"/>
        </w:rPr>
      </w:pPr>
    </w:p>
    <w:p w14:paraId="102F915D" w14:textId="77777777" w:rsidR="00BE52B2" w:rsidRDefault="00BE52B2" w:rsidP="00544859">
      <w:pPr>
        <w:shd w:val="clear" w:color="auto" w:fill="FFFFFF"/>
        <w:ind w:firstLine="567"/>
        <w:rPr>
          <w:i/>
          <w:iCs/>
          <w:sz w:val="24"/>
          <w:lang w:val="kk-KZ"/>
        </w:rPr>
      </w:pPr>
    </w:p>
    <w:p w14:paraId="4D0F13BA" w14:textId="77777777" w:rsidR="009D3BBC" w:rsidRPr="00C337F4" w:rsidRDefault="009D3BBC" w:rsidP="00544859">
      <w:pPr>
        <w:shd w:val="clear" w:color="auto" w:fill="FFFFFF"/>
        <w:ind w:firstLine="567"/>
        <w:rPr>
          <w:i/>
          <w:iCs/>
          <w:sz w:val="24"/>
          <w:lang w:val="kk-KZ"/>
        </w:rPr>
      </w:pPr>
    </w:p>
    <w:p w14:paraId="5182F5DE" w14:textId="54D2DB73" w:rsidR="000555EC" w:rsidRPr="00C337F4" w:rsidRDefault="00BE52B2" w:rsidP="00544859">
      <w:pPr>
        <w:pStyle w:val="afb"/>
        <w:widowControl/>
        <w:tabs>
          <w:tab w:val="left" w:pos="709"/>
        </w:tabs>
        <w:autoSpaceDE/>
        <w:adjustRightInd/>
        <w:spacing w:line="240" w:lineRule="auto"/>
        <w:ind w:firstLine="567"/>
        <w:rPr>
          <w:b/>
          <w:sz w:val="24"/>
        </w:rPr>
      </w:pPr>
      <w:r w:rsidRPr="00C337F4">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w:t>
      </w:r>
      <w:r w:rsidR="00F61750" w:rsidRPr="00C337F4">
        <w:rPr>
          <w:rFonts w:ascii="Times New Roman" w:hAnsi="Times New Roman" w:cs="Times New Roman"/>
          <w:sz w:val="24"/>
          <w:szCs w:val="24"/>
        </w:rPr>
        <w:t xml:space="preserve"> в качестве официального издания</w:t>
      </w:r>
      <w:r w:rsidRPr="00C337F4">
        <w:rPr>
          <w:rFonts w:ascii="Times New Roman" w:hAnsi="Times New Roman" w:cs="Times New Roman"/>
          <w:sz w:val="24"/>
          <w:szCs w:val="24"/>
        </w:rPr>
        <w:t xml:space="preserve"> без разрешения Комитета технического регулирования и метрологии </w:t>
      </w:r>
      <w:r w:rsidR="00D738B8" w:rsidRPr="00C337F4">
        <w:rPr>
          <w:rFonts w:ascii="Times New Roman" w:hAnsi="Times New Roman" w:cs="Times New Roman"/>
          <w:sz w:val="24"/>
          <w:szCs w:val="24"/>
        </w:rPr>
        <w:t>Министерства торговли и интеграции</w:t>
      </w:r>
      <w:r w:rsidRPr="00C337F4">
        <w:rPr>
          <w:rFonts w:ascii="Times New Roman" w:hAnsi="Times New Roman" w:cs="Times New Roman"/>
          <w:sz w:val="24"/>
          <w:szCs w:val="24"/>
        </w:rPr>
        <w:t xml:space="preserve"> Республики Казахстан</w:t>
      </w:r>
      <w:r w:rsidR="000555EC" w:rsidRPr="00C337F4">
        <w:rPr>
          <w:b/>
          <w:sz w:val="24"/>
        </w:rPr>
        <w:br w:type="page"/>
      </w:r>
    </w:p>
    <w:p w14:paraId="08158758" w14:textId="3190BCE1" w:rsidR="009D3BBC" w:rsidRDefault="009D3BBC" w:rsidP="00857E8B">
      <w:pPr>
        <w:jc w:val="center"/>
        <w:rPr>
          <w:b/>
          <w:sz w:val="24"/>
        </w:rPr>
      </w:pPr>
      <w:r w:rsidRPr="009D3BBC">
        <w:rPr>
          <w:b/>
          <w:sz w:val="24"/>
        </w:rPr>
        <w:lastRenderedPageBreak/>
        <w:t>Содержани</w:t>
      </w:r>
      <w:r>
        <w:rPr>
          <w:b/>
          <w:sz w:val="24"/>
        </w:rPr>
        <w:t>е</w:t>
      </w:r>
    </w:p>
    <w:sdt>
      <w:sdtPr>
        <w:rPr>
          <w:rFonts w:ascii="Times New Roman" w:eastAsia="Arial" w:hAnsi="Times New Roman" w:cs="Times New Roman"/>
          <w:color w:val="auto"/>
          <w:sz w:val="24"/>
          <w:szCs w:val="24"/>
        </w:rPr>
        <w:id w:val="84815772"/>
        <w:docPartObj>
          <w:docPartGallery w:val="Table of Contents"/>
          <w:docPartUnique/>
        </w:docPartObj>
      </w:sdtPr>
      <w:sdtEndPr>
        <w:rPr>
          <w:rFonts w:ascii="Arial" w:hAnsi="Arial" w:cs="Arial"/>
          <w:b/>
          <w:bCs/>
          <w:sz w:val="16"/>
          <w:szCs w:val="16"/>
        </w:rPr>
      </w:sdtEndPr>
      <w:sdtContent>
        <w:p w14:paraId="5B8A59C3" w14:textId="5864E2DE" w:rsidR="00857E8B" w:rsidRPr="00BA0705" w:rsidRDefault="00857E8B" w:rsidP="00BA0705">
          <w:pPr>
            <w:pStyle w:val="afff3"/>
            <w:tabs>
              <w:tab w:val="left" w:pos="426"/>
              <w:tab w:val="left" w:pos="567"/>
            </w:tabs>
            <w:jc w:val="both"/>
            <w:rPr>
              <w:rFonts w:ascii="Times New Roman" w:eastAsiaTheme="minorEastAsia" w:hAnsi="Times New Roman" w:cs="Times New Roman"/>
              <w:noProof/>
              <w:color w:val="auto"/>
              <w:sz w:val="24"/>
              <w:szCs w:val="24"/>
            </w:rPr>
          </w:pPr>
          <w:r w:rsidRPr="00BA0705">
            <w:rPr>
              <w:rFonts w:ascii="Times New Roman" w:hAnsi="Times New Roman" w:cs="Times New Roman"/>
              <w:color w:val="auto"/>
              <w:sz w:val="24"/>
              <w:szCs w:val="24"/>
            </w:rPr>
            <w:fldChar w:fldCharType="begin"/>
          </w:r>
          <w:r w:rsidRPr="00BA0705">
            <w:rPr>
              <w:rFonts w:ascii="Times New Roman" w:hAnsi="Times New Roman" w:cs="Times New Roman"/>
              <w:color w:val="auto"/>
              <w:sz w:val="24"/>
              <w:szCs w:val="24"/>
            </w:rPr>
            <w:instrText xml:space="preserve"> TOC \o "1-3" \h \z \u </w:instrText>
          </w:r>
          <w:r w:rsidRPr="00BA0705">
            <w:rPr>
              <w:rFonts w:ascii="Times New Roman" w:hAnsi="Times New Roman" w:cs="Times New Roman"/>
              <w:color w:val="auto"/>
              <w:sz w:val="24"/>
              <w:szCs w:val="24"/>
            </w:rPr>
            <w:fldChar w:fldCharType="separate"/>
          </w:r>
          <w:hyperlink w:anchor="_Toc144289694" w:history="1">
            <w:r w:rsidRPr="00BA0705">
              <w:rPr>
                <w:rStyle w:val="ab"/>
                <w:rFonts w:ascii="Times New Roman" w:hAnsi="Times New Roman" w:cs="Times New Roman"/>
                <w:noProof/>
                <w:color w:val="auto"/>
                <w:sz w:val="24"/>
                <w:szCs w:val="24"/>
                <w:lang w:val="en-US"/>
              </w:rPr>
              <w:t>1</w:t>
            </w:r>
            <w:r w:rsidRPr="00BA0705">
              <w:rPr>
                <w:rFonts w:ascii="Times New Roman" w:eastAsiaTheme="minorEastAsia" w:hAnsi="Times New Roman" w:cs="Times New Roman"/>
                <w:noProof/>
                <w:color w:val="auto"/>
                <w:sz w:val="24"/>
                <w:szCs w:val="24"/>
              </w:rPr>
              <w:tab/>
            </w:r>
            <w:r w:rsidRPr="00BA0705">
              <w:rPr>
                <w:rStyle w:val="ab"/>
                <w:rFonts w:ascii="Times New Roman" w:hAnsi="Times New Roman" w:cs="Times New Roman"/>
                <w:noProof/>
                <w:color w:val="auto"/>
                <w:sz w:val="24"/>
                <w:szCs w:val="24"/>
              </w:rPr>
              <w:t>Область применения</w:t>
            </w:r>
            <w:r w:rsidRPr="00BA0705">
              <w:rPr>
                <w:rFonts w:ascii="Times New Roman" w:hAnsi="Times New Roman" w:cs="Times New Roman"/>
                <w:noProof/>
                <w:webHidden/>
                <w:color w:val="auto"/>
                <w:sz w:val="24"/>
                <w:szCs w:val="24"/>
              </w:rPr>
              <w:tab/>
            </w:r>
            <w:r w:rsidR="00BA0705">
              <w:rPr>
                <w:rFonts w:ascii="Times New Roman" w:hAnsi="Times New Roman" w:cs="Times New Roman"/>
                <w:noProof/>
                <w:webHidden/>
                <w:color w:val="auto"/>
                <w:sz w:val="24"/>
                <w:szCs w:val="24"/>
              </w:rPr>
              <w:tab/>
            </w:r>
            <w:r w:rsidR="00BA0705">
              <w:rPr>
                <w:rFonts w:ascii="Times New Roman" w:hAnsi="Times New Roman" w:cs="Times New Roman"/>
                <w:noProof/>
                <w:webHidden/>
                <w:color w:val="auto"/>
                <w:sz w:val="24"/>
                <w:szCs w:val="24"/>
              </w:rPr>
              <w:tab/>
            </w:r>
            <w:r w:rsidR="00BA0705">
              <w:rPr>
                <w:rFonts w:ascii="Times New Roman" w:hAnsi="Times New Roman" w:cs="Times New Roman"/>
                <w:noProof/>
                <w:webHidden/>
                <w:color w:val="auto"/>
                <w:sz w:val="24"/>
                <w:szCs w:val="24"/>
              </w:rPr>
              <w:tab/>
            </w:r>
            <w:r w:rsidR="00BA0705">
              <w:rPr>
                <w:rFonts w:ascii="Times New Roman" w:hAnsi="Times New Roman" w:cs="Times New Roman"/>
                <w:noProof/>
                <w:webHidden/>
                <w:color w:val="auto"/>
                <w:sz w:val="24"/>
                <w:szCs w:val="24"/>
              </w:rPr>
              <w:tab/>
            </w:r>
            <w:r w:rsidR="00BA0705">
              <w:rPr>
                <w:rFonts w:ascii="Times New Roman" w:hAnsi="Times New Roman" w:cs="Times New Roman"/>
                <w:noProof/>
                <w:webHidden/>
                <w:color w:val="auto"/>
                <w:sz w:val="24"/>
                <w:szCs w:val="24"/>
              </w:rPr>
              <w:tab/>
            </w:r>
            <w:r w:rsidR="00BA0705">
              <w:rPr>
                <w:rFonts w:ascii="Times New Roman" w:hAnsi="Times New Roman" w:cs="Times New Roman"/>
                <w:noProof/>
                <w:webHidden/>
                <w:color w:val="auto"/>
                <w:sz w:val="24"/>
                <w:szCs w:val="24"/>
              </w:rPr>
              <w:tab/>
            </w:r>
            <w:r w:rsidR="00BA0705">
              <w:rPr>
                <w:rFonts w:ascii="Times New Roman" w:hAnsi="Times New Roman" w:cs="Times New Roman"/>
                <w:noProof/>
                <w:webHidden/>
                <w:color w:val="auto"/>
                <w:sz w:val="24"/>
                <w:szCs w:val="24"/>
              </w:rPr>
              <w:tab/>
            </w:r>
            <w:r w:rsidR="00BA0705">
              <w:rPr>
                <w:rFonts w:ascii="Times New Roman" w:hAnsi="Times New Roman" w:cs="Times New Roman"/>
                <w:noProof/>
                <w:webHidden/>
                <w:color w:val="auto"/>
                <w:sz w:val="24"/>
                <w:szCs w:val="24"/>
              </w:rPr>
              <w:tab/>
            </w:r>
            <w:r w:rsidRPr="00BA0705">
              <w:rPr>
                <w:rFonts w:ascii="Times New Roman" w:hAnsi="Times New Roman" w:cs="Times New Roman"/>
                <w:noProof/>
                <w:webHidden/>
                <w:color w:val="auto"/>
                <w:sz w:val="24"/>
                <w:szCs w:val="24"/>
              </w:rPr>
              <w:fldChar w:fldCharType="begin"/>
            </w:r>
            <w:r w:rsidRPr="00BA0705">
              <w:rPr>
                <w:rFonts w:ascii="Times New Roman" w:hAnsi="Times New Roman" w:cs="Times New Roman"/>
                <w:noProof/>
                <w:webHidden/>
                <w:color w:val="auto"/>
                <w:sz w:val="24"/>
                <w:szCs w:val="24"/>
              </w:rPr>
              <w:instrText xml:space="preserve"> PAGEREF _Toc144289694 \h </w:instrText>
            </w:r>
            <w:r w:rsidRPr="00BA0705">
              <w:rPr>
                <w:rFonts w:ascii="Times New Roman" w:hAnsi="Times New Roman" w:cs="Times New Roman"/>
                <w:noProof/>
                <w:webHidden/>
                <w:color w:val="auto"/>
                <w:sz w:val="24"/>
                <w:szCs w:val="24"/>
              </w:rPr>
            </w:r>
            <w:r w:rsidRPr="00BA0705">
              <w:rPr>
                <w:rFonts w:ascii="Times New Roman" w:hAnsi="Times New Roman" w:cs="Times New Roman"/>
                <w:webHidden/>
                <w:color w:val="auto"/>
                <w:sz w:val="24"/>
                <w:szCs w:val="24"/>
              </w:rPr>
              <w:fldChar w:fldCharType="separate"/>
            </w:r>
            <w:r w:rsidRPr="00BA0705">
              <w:rPr>
                <w:rFonts w:ascii="Times New Roman" w:hAnsi="Times New Roman" w:cs="Times New Roman"/>
                <w:noProof/>
                <w:webHidden/>
                <w:color w:val="auto"/>
                <w:sz w:val="24"/>
                <w:szCs w:val="24"/>
              </w:rPr>
              <w:t>1</w:t>
            </w:r>
            <w:r w:rsidRPr="00BA0705">
              <w:rPr>
                <w:rFonts w:ascii="Times New Roman" w:hAnsi="Times New Roman" w:cs="Times New Roman"/>
                <w:noProof/>
                <w:webHidden/>
                <w:color w:val="auto"/>
                <w:sz w:val="24"/>
                <w:szCs w:val="24"/>
              </w:rPr>
              <w:fldChar w:fldCharType="end"/>
            </w:r>
          </w:hyperlink>
        </w:p>
        <w:p w14:paraId="65A2697A" w14:textId="31EED30C"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695" w:history="1">
            <w:r w:rsidR="00857E8B" w:rsidRPr="00BA0705">
              <w:rPr>
                <w:rStyle w:val="ab"/>
                <w:rFonts w:ascii="Times New Roman" w:hAnsi="Times New Roman" w:cs="Times New Roman"/>
                <w:noProof/>
                <w:color w:val="auto"/>
              </w:rPr>
              <w:t>2</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Нормативные ссылки</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_Toc144289695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noProof/>
                <w:webHidden/>
                <w:color w:val="auto"/>
              </w:rPr>
              <w:fldChar w:fldCharType="separate"/>
            </w:r>
            <w:r w:rsidR="00857E8B" w:rsidRPr="00BA0705">
              <w:rPr>
                <w:rFonts w:ascii="Times New Roman" w:hAnsi="Times New Roman" w:cs="Times New Roman"/>
                <w:noProof/>
                <w:webHidden/>
                <w:color w:val="auto"/>
              </w:rPr>
              <w:t>1</w:t>
            </w:r>
            <w:r w:rsidR="00857E8B" w:rsidRPr="00BA0705">
              <w:rPr>
                <w:rFonts w:ascii="Times New Roman" w:hAnsi="Times New Roman" w:cs="Times New Roman"/>
                <w:noProof/>
                <w:webHidden/>
                <w:color w:val="auto"/>
              </w:rPr>
              <w:fldChar w:fldCharType="end"/>
            </w:r>
          </w:hyperlink>
        </w:p>
        <w:p w14:paraId="22B54CC8" w14:textId="72833C22"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696" w:history="1">
            <w:r w:rsidR="00857E8B" w:rsidRPr="00BA0705">
              <w:rPr>
                <w:rStyle w:val="ab"/>
                <w:rFonts w:ascii="Times New Roman" w:hAnsi="Times New Roman" w:cs="Times New Roman"/>
                <w:noProof/>
                <w:color w:val="auto"/>
              </w:rPr>
              <w:t>3</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Термины и определения</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_Toc144289696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noProof/>
                <w:webHidden/>
                <w:color w:val="auto"/>
              </w:rPr>
              <w:fldChar w:fldCharType="separate"/>
            </w:r>
            <w:r w:rsidR="00857E8B" w:rsidRPr="00BA0705">
              <w:rPr>
                <w:rFonts w:ascii="Times New Roman" w:hAnsi="Times New Roman" w:cs="Times New Roman"/>
                <w:noProof/>
                <w:webHidden/>
                <w:color w:val="auto"/>
              </w:rPr>
              <w:t>2</w:t>
            </w:r>
            <w:r w:rsidR="00857E8B" w:rsidRPr="00BA0705">
              <w:rPr>
                <w:rFonts w:ascii="Times New Roman" w:hAnsi="Times New Roman" w:cs="Times New Roman"/>
                <w:noProof/>
                <w:webHidden/>
                <w:color w:val="auto"/>
              </w:rPr>
              <w:fldChar w:fldCharType="end"/>
            </w:r>
          </w:hyperlink>
        </w:p>
        <w:p w14:paraId="28EF2A13" w14:textId="1BED3684"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07" w:history="1">
            <w:r w:rsidR="00857E8B" w:rsidRPr="00BA0705">
              <w:rPr>
                <w:rStyle w:val="ab"/>
                <w:rFonts w:ascii="Times New Roman" w:hAnsi="Times New Roman" w:cs="Times New Roman"/>
                <w:noProof/>
                <w:color w:val="auto"/>
              </w:rPr>
              <w:t>4</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Принципы определения и разработки новых символов</w:t>
            </w:r>
            <w:r w:rsidR="00BA0705">
              <w:rPr>
                <w:rStyle w:val="ab"/>
                <w:rFonts w:ascii="Times New Roman" w:hAnsi="Times New Roman" w:cs="Times New Roman"/>
                <w:noProof/>
                <w:color w:val="auto"/>
              </w:rPr>
              <w:tab/>
            </w:r>
            <w:r w:rsidR="00BA0705">
              <w:rPr>
                <w:rStyle w:val="ab"/>
                <w:rFonts w:ascii="Times New Roman" w:hAnsi="Times New Roman" w:cs="Times New Roman"/>
                <w:noProof/>
                <w:color w:val="auto"/>
              </w:rPr>
              <w:tab/>
            </w:r>
            <w:r w:rsidR="00BA0705">
              <w:rPr>
                <w:rStyle w:val="ab"/>
                <w:rFonts w:ascii="Times New Roman" w:hAnsi="Times New Roman" w:cs="Times New Roman"/>
                <w:noProof/>
                <w:color w:val="auto"/>
              </w:rPr>
              <w:tab/>
            </w:r>
            <w:r w:rsidR="00857E8B" w:rsidRP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_Toc144289707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noProof/>
                <w:webHidden/>
                <w:color w:val="auto"/>
              </w:rPr>
              <w:fldChar w:fldCharType="separate"/>
            </w:r>
            <w:r w:rsidR="00857E8B" w:rsidRPr="00BA0705">
              <w:rPr>
                <w:rFonts w:ascii="Times New Roman" w:hAnsi="Times New Roman" w:cs="Times New Roman"/>
                <w:noProof/>
                <w:webHidden/>
                <w:color w:val="auto"/>
              </w:rPr>
              <w:t>3</w:t>
            </w:r>
            <w:r w:rsidR="00857E8B" w:rsidRPr="00BA0705">
              <w:rPr>
                <w:rFonts w:ascii="Times New Roman" w:hAnsi="Times New Roman" w:cs="Times New Roman"/>
                <w:noProof/>
                <w:webHidden/>
                <w:color w:val="auto"/>
              </w:rPr>
              <w:fldChar w:fldCharType="end"/>
            </w:r>
          </w:hyperlink>
        </w:p>
        <w:p w14:paraId="7A2DDAE3" w14:textId="2A5D0AA0"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08" w:history="1">
            <w:r w:rsidR="00857E8B" w:rsidRPr="00BA0705">
              <w:rPr>
                <w:rStyle w:val="ab"/>
                <w:rFonts w:ascii="Times New Roman" w:hAnsi="Times New Roman" w:cs="Times New Roman"/>
                <w:noProof/>
                <w:color w:val="auto"/>
              </w:rPr>
              <w:t>4.1</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Определение потребности в символе</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_Toc144289708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webHidden/>
                <w:color w:val="auto"/>
              </w:rPr>
              <w:fldChar w:fldCharType="separate"/>
            </w:r>
            <w:r w:rsidR="00857E8B" w:rsidRPr="00BA0705">
              <w:rPr>
                <w:rFonts w:ascii="Times New Roman" w:hAnsi="Times New Roman" w:cs="Times New Roman"/>
                <w:noProof/>
                <w:webHidden/>
                <w:color w:val="auto"/>
              </w:rPr>
              <w:t>3</w:t>
            </w:r>
            <w:r w:rsidR="00857E8B" w:rsidRPr="00BA0705">
              <w:rPr>
                <w:rFonts w:ascii="Times New Roman" w:hAnsi="Times New Roman" w:cs="Times New Roman"/>
                <w:noProof/>
                <w:webHidden/>
                <w:color w:val="auto"/>
              </w:rPr>
              <w:fldChar w:fldCharType="end"/>
            </w:r>
          </w:hyperlink>
        </w:p>
        <w:p w14:paraId="4C333B50" w14:textId="1E815DD6"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09" w:history="1">
            <w:r w:rsidR="00857E8B" w:rsidRPr="00BA0705">
              <w:rPr>
                <w:rStyle w:val="ab"/>
                <w:rFonts w:ascii="Times New Roman" w:hAnsi="Times New Roman" w:cs="Times New Roman"/>
                <w:noProof/>
                <w:color w:val="auto"/>
              </w:rPr>
              <w:t>4.2</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Символы для всех типов изделий</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_Toc144289709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webHidden/>
                <w:color w:val="auto"/>
              </w:rPr>
              <w:fldChar w:fldCharType="separate"/>
            </w:r>
            <w:r w:rsidR="00857E8B" w:rsidRPr="00BA0705">
              <w:rPr>
                <w:rFonts w:ascii="Times New Roman" w:hAnsi="Times New Roman" w:cs="Times New Roman"/>
                <w:noProof/>
                <w:webHidden/>
                <w:color w:val="auto"/>
              </w:rPr>
              <w:t>3</w:t>
            </w:r>
            <w:r w:rsidR="00857E8B" w:rsidRPr="00BA0705">
              <w:rPr>
                <w:rFonts w:ascii="Times New Roman" w:hAnsi="Times New Roman" w:cs="Times New Roman"/>
                <w:noProof/>
                <w:webHidden/>
                <w:color w:val="auto"/>
              </w:rPr>
              <w:fldChar w:fldCharType="end"/>
            </w:r>
          </w:hyperlink>
        </w:p>
        <w:p w14:paraId="647747D9" w14:textId="39D36EAA"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10" w:history="1">
            <w:r w:rsidR="00857E8B" w:rsidRPr="00BA0705">
              <w:rPr>
                <w:rStyle w:val="ab"/>
                <w:rFonts w:ascii="Times New Roman" w:hAnsi="Times New Roman" w:cs="Times New Roman"/>
                <w:noProof/>
                <w:color w:val="auto"/>
              </w:rPr>
              <w:t>4.3</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Символы, используемые в ограниченном диапазоне типов изделий</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_Toc144289710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webHidden/>
                <w:color w:val="auto"/>
              </w:rPr>
              <w:fldChar w:fldCharType="separate"/>
            </w:r>
            <w:r w:rsidR="00857E8B" w:rsidRPr="00BA0705">
              <w:rPr>
                <w:rFonts w:ascii="Times New Roman" w:hAnsi="Times New Roman" w:cs="Times New Roman"/>
                <w:noProof/>
                <w:webHidden/>
                <w:color w:val="auto"/>
              </w:rPr>
              <w:t>3</w:t>
            </w:r>
            <w:r w:rsidR="00857E8B" w:rsidRPr="00BA0705">
              <w:rPr>
                <w:rFonts w:ascii="Times New Roman" w:hAnsi="Times New Roman" w:cs="Times New Roman"/>
                <w:noProof/>
                <w:webHidden/>
                <w:color w:val="auto"/>
              </w:rPr>
              <w:fldChar w:fldCharType="end"/>
            </w:r>
          </w:hyperlink>
        </w:p>
        <w:p w14:paraId="4F0C3D3A" w14:textId="5F1EC0B3"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11" w:history="1">
            <w:r w:rsidR="00857E8B" w:rsidRPr="00BA0705">
              <w:rPr>
                <w:rStyle w:val="ab"/>
                <w:rFonts w:ascii="Times New Roman" w:hAnsi="Times New Roman" w:cs="Times New Roman"/>
                <w:noProof/>
                <w:color w:val="auto"/>
              </w:rPr>
              <w:t>5</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Процесс выбора и валидации символов для включения в ИСО 15223-1</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_Toc144289711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noProof/>
                <w:webHidden/>
                <w:color w:val="auto"/>
              </w:rPr>
              <w:fldChar w:fldCharType="separate"/>
            </w:r>
            <w:r w:rsidR="00857E8B" w:rsidRPr="00BA0705">
              <w:rPr>
                <w:rFonts w:ascii="Times New Roman" w:hAnsi="Times New Roman" w:cs="Times New Roman"/>
                <w:noProof/>
                <w:webHidden/>
                <w:color w:val="auto"/>
              </w:rPr>
              <w:t>3</w:t>
            </w:r>
            <w:r w:rsidR="00857E8B" w:rsidRPr="00BA0705">
              <w:rPr>
                <w:rFonts w:ascii="Times New Roman" w:hAnsi="Times New Roman" w:cs="Times New Roman"/>
                <w:noProof/>
                <w:webHidden/>
                <w:color w:val="auto"/>
              </w:rPr>
              <w:fldChar w:fldCharType="end"/>
            </w:r>
          </w:hyperlink>
        </w:p>
        <w:p w14:paraId="2395BB67" w14:textId="766A17C4"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12" w:history="1">
            <w:r w:rsidR="00857E8B" w:rsidRPr="00BA0705">
              <w:rPr>
                <w:rStyle w:val="ab"/>
                <w:rFonts w:ascii="Times New Roman" w:hAnsi="Times New Roman" w:cs="Times New Roman"/>
                <w:noProof/>
                <w:color w:val="auto"/>
              </w:rPr>
              <w:t>5.1</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Основные положения</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_Toc144289712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webHidden/>
                <w:color w:val="auto"/>
              </w:rPr>
              <w:fldChar w:fldCharType="separate"/>
            </w:r>
            <w:r w:rsidR="00857E8B" w:rsidRPr="00BA0705">
              <w:rPr>
                <w:rFonts w:ascii="Times New Roman" w:hAnsi="Times New Roman" w:cs="Times New Roman"/>
                <w:noProof/>
                <w:webHidden/>
                <w:color w:val="auto"/>
              </w:rPr>
              <w:t>3</w:t>
            </w:r>
            <w:r w:rsidR="00857E8B" w:rsidRPr="00BA0705">
              <w:rPr>
                <w:rFonts w:ascii="Times New Roman" w:hAnsi="Times New Roman" w:cs="Times New Roman"/>
                <w:noProof/>
                <w:webHidden/>
                <w:color w:val="auto"/>
              </w:rPr>
              <w:fldChar w:fldCharType="end"/>
            </w:r>
          </w:hyperlink>
        </w:p>
        <w:p w14:paraId="42433662" w14:textId="5F8A9D96" w:rsidR="00857E8B" w:rsidRPr="00BA0705" w:rsidRDefault="000E219C" w:rsidP="00BA0705">
          <w:pPr>
            <w:pStyle w:val="3"/>
            <w:tabs>
              <w:tab w:val="left" w:pos="426"/>
              <w:tab w:val="left" w:pos="567"/>
            </w:tabs>
            <w:ind w:firstLine="426"/>
            <w:rPr>
              <w:rFonts w:ascii="Times New Roman" w:eastAsiaTheme="minorEastAsia" w:hAnsi="Times New Roman" w:cs="Times New Roman"/>
              <w:noProof/>
              <w:color w:val="auto"/>
            </w:rPr>
          </w:pPr>
          <w:hyperlink w:anchor="_Toc144289713" w:history="1">
            <w:r w:rsidR="00857E8B" w:rsidRPr="00BA0705">
              <w:rPr>
                <w:rStyle w:val="ab"/>
                <w:rFonts w:ascii="Times New Roman" w:hAnsi="Times New Roman" w:cs="Times New Roman"/>
                <w:noProof/>
                <w:color w:val="auto"/>
              </w:rPr>
              <w:t>5.2</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Первичное оценивание</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_Toc144289713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webHidden/>
                <w:color w:val="auto"/>
              </w:rPr>
              <w:fldChar w:fldCharType="separate"/>
            </w:r>
            <w:r w:rsidR="00857E8B" w:rsidRPr="00BA0705">
              <w:rPr>
                <w:rFonts w:ascii="Times New Roman" w:hAnsi="Times New Roman" w:cs="Times New Roman"/>
                <w:noProof/>
                <w:webHidden/>
                <w:color w:val="auto"/>
              </w:rPr>
              <w:t>4</w:t>
            </w:r>
            <w:r w:rsidR="00857E8B" w:rsidRPr="00BA0705">
              <w:rPr>
                <w:rFonts w:ascii="Times New Roman" w:hAnsi="Times New Roman" w:cs="Times New Roman"/>
                <w:noProof/>
                <w:webHidden/>
                <w:color w:val="auto"/>
              </w:rPr>
              <w:fldChar w:fldCharType="end"/>
            </w:r>
          </w:hyperlink>
        </w:p>
        <w:p w14:paraId="278A30E2" w14:textId="1DEDF8DF"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14" w:history="1">
            <w:r w:rsidR="00857E8B" w:rsidRPr="00BA0705">
              <w:rPr>
                <w:rStyle w:val="ab"/>
                <w:rFonts w:ascii="Times New Roman" w:hAnsi="Times New Roman" w:cs="Times New Roman"/>
                <w:noProof/>
                <w:color w:val="auto"/>
              </w:rPr>
              <w:t>5.3</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Вторичное оценивание</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_Toc144289714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webHidden/>
                <w:color w:val="auto"/>
              </w:rPr>
              <w:fldChar w:fldCharType="separate"/>
            </w:r>
            <w:r w:rsidR="00857E8B" w:rsidRPr="00BA0705">
              <w:rPr>
                <w:rFonts w:ascii="Times New Roman" w:hAnsi="Times New Roman" w:cs="Times New Roman"/>
                <w:noProof/>
                <w:webHidden/>
                <w:color w:val="auto"/>
              </w:rPr>
              <w:t>4</w:t>
            </w:r>
            <w:r w:rsidR="00857E8B" w:rsidRPr="00BA0705">
              <w:rPr>
                <w:rFonts w:ascii="Times New Roman" w:hAnsi="Times New Roman" w:cs="Times New Roman"/>
                <w:noProof/>
                <w:webHidden/>
                <w:color w:val="auto"/>
              </w:rPr>
              <w:fldChar w:fldCharType="end"/>
            </w:r>
          </w:hyperlink>
        </w:p>
        <w:p w14:paraId="7B821B6D" w14:textId="44D8AB02"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15" w:history="1">
            <w:r w:rsidR="00857E8B" w:rsidRPr="00BA0705">
              <w:rPr>
                <w:rStyle w:val="ab"/>
                <w:rFonts w:ascii="Times New Roman" w:hAnsi="Times New Roman" w:cs="Times New Roman"/>
                <w:noProof/>
                <w:color w:val="auto"/>
              </w:rPr>
              <w:t>6 Классификация рисков</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_Toc144289715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noProof/>
                <w:webHidden/>
                <w:color w:val="auto"/>
              </w:rPr>
              <w:fldChar w:fldCharType="separate"/>
            </w:r>
            <w:r w:rsidR="00857E8B" w:rsidRPr="00BA0705">
              <w:rPr>
                <w:rFonts w:ascii="Times New Roman" w:hAnsi="Times New Roman" w:cs="Times New Roman"/>
                <w:noProof/>
                <w:webHidden/>
                <w:color w:val="auto"/>
              </w:rPr>
              <w:t>8</w:t>
            </w:r>
            <w:r w:rsidR="00857E8B" w:rsidRPr="00BA0705">
              <w:rPr>
                <w:rFonts w:ascii="Times New Roman" w:hAnsi="Times New Roman" w:cs="Times New Roman"/>
                <w:noProof/>
                <w:webHidden/>
                <w:color w:val="auto"/>
              </w:rPr>
              <w:fldChar w:fldCharType="end"/>
            </w:r>
          </w:hyperlink>
        </w:p>
        <w:p w14:paraId="7DA2CCDE" w14:textId="0FBB5E4A"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19" w:history="1">
            <w:r w:rsidR="00857E8B" w:rsidRPr="00BA0705">
              <w:rPr>
                <w:rStyle w:val="ab"/>
                <w:rFonts w:ascii="Times New Roman" w:hAnsi="Times New Roman" w:cs="Times New Roman"/>
                <w:noProof/>
                <w:color w:val="auto"/>
              </w:rPr>
              <w:t>7</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Концепция разработки</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_Toc144289719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noProof/>
                <w:webHidden/>
                <w:color w:val="auto"/>
              </w:rPr>
              <w:fldChar w:fldCharType="separate"/>
            </w:r>
            <w:r w:rsidR="00857E8B" w:rsidRPr="00BA0705">
              <w:rPr>
                <w:rFonts w:ascii="Times New Roman" w:hAnsi="Times New Roman" w:cs="Times New Roman"/>
                <w:noProof/>
                <w:webHidden/>
                <w:color w:val="auto"/>
              </w:rPr>
              <w:t>8</w:t>
            </w:r>
            <w:r w:rsidR="00857E8B" w:rsidRPr="00BA0705">
              <w:rPr>
                <w:rFonts w:ascii="Times New Roman" w:hAnsi="Times New Roman" w:cs="Times New Roman"/>
                <w:noProof/>
                <w:webHidden/>
                <w:color w:val="auto"/>
              </w:rPr>
              <w:fldChar w:fldCharType="end"/>
            </w:r>
          </w:hyperlink>
        </w:p>
        <w:p w14:paraId="699A55C2" w14:textId="5C294E61"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20" w:history="1">
            <w:r w:rsidR="00857E8B" w:rsidRPr="00BA0705">
              <w:rPr>
                <w:rStyle w:val="ab"/>
                <w:rFonts w:ascii="Times New Roman" w:hAnsi="Times New Roman" w:cs="Times New Roman"/>
                <w:noProof/>
                <w:color w:val="auto"/>
              </w:rPr>
              <w:t>8</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Оценивание</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_Toc144289720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noProof/>
                <w:webHidden/>
                <w:color w:val="auto"/>
              </w:rPr>
              <w:fldChar w:fldCharType="separate"/>
            </w:r>
            <w:r w:rsidR="00857E8B" w:rsidRPr="00BA0705">
              <w:rPr>
                <w:rFonts w:ascii="Times New Roman" w:hAnsi="Times New Roman" w:cs="Times New Roman"/>
                <w:noProof/>
                <w:webHidden/>
                <w:color w:val="auto"/>
              </w:rPr>
              <w:t>9</w:t>
            </w:r>
            <w:r w:rsidR="00857E8B" w:rsidRPr="00BA0705">
              <w:rPr>
                <w:rFonts w:ascii="Times New Roman" w:hAnsi="Times New Roman" w:cs="Times New Roman"/>
                <w:noProof/>
                <w:webHidden/>
                <w:color w:val="auto"/>
              </w:rPr>
              <w:fldChar w:fldCharType="end"/>
            </w:r>
          </w:hyperlink>
        </w:p>
        <w:p w14:paraId="60D8F015" w14:textId="1F519231" w:rsidR="00857E8B" w:rsidRPr="00BA0705" w:rsidRDefault="000E219C" w:rsidP="00BA0705">
          <w:pPr>
            <w:pStyle w:val="3"/>
            <w:tabs>
              <w:tab w:val="left" w:pos="426"/>
              <w:tab w:val="left" w:pos="567"/>
            </w:tabs>
            <w:rPr>
              <w:rFonts w:ascii="Times New Roman" w:eastAsiaTheme="minorEastAsia" w:hAnsi="Times New Roman" w:cs="Times New Roman"/>
              <w:noProof/>
              <w:color w:val="auto"/>
            </w:rPr>
          </w:pPr>
          <w:hyperlink w:anchor="_Toc144289721" w:history="1">
            <w:r w:rsidR="00857E8B" w:rsidRPr="00BA0705">
              <w:rPr>
                <w:rStyle w:val="ab"/>
                <w:rFonts w:ascii="Times New Roman" w:hAnsi="Times New Roman" w:cs="Times New Roman"/>
                <w:noProof/>
                <w:color w:val="auto"/>
              </w:rPr>
              <w:t>8.1</w:t>
            </w:r>
            <w:r w:rsidR="00857E8B" w:rsidRPr="00BA0705">
              <w:rPr>
                <w:rFonts w:ascii="Times New Roman" w:eastAsiaTheme="minorEastAsia" w:hAnsi="Times New Roman" w:cs="Times New Roman"/>
                <w:noProof/>
                <w:color w:val="auto"/>
              </w:rPr>
              <w:tab/>
            </w:r>
            <w:r w:rsidR="00857E8B" w:rsidRPr="00BA0705">
              <w:rPr>
                <w:rStyle w:val="ab"/>
                <w:rFonts w:ascii="Times New Roman" w:hAnsi="Times New Roman" w:cs="Times New Roman"/>
                <w:noProof/>
                <w:color w:val="auto"/>
              </w:rPr>
              <w:t>Тестирование начальной концепции символа</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_Toc144289721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noProof/>
                <w:webHidden/>
                <w:color w:val="auto"/>
              </w:rPr>
              <w:fldChar w:fldCharType="separate"/>
            </w:r>
            <w:r w:rsidR="00857E8B" w:rsidRPr="00BA0705">
              <w:rPr>
                <w:rFonts w:ascii="Times New Roman" w:hAnsi="Times New Roman" w:cs="Times New Roman"/>
                <w:noProof/>
                <w:webHidden/>
                <w:color w:val="auto"/>
              </w:rPr>
              <w:t>9</w:t>
            </w:r>
            <w:r w:rsidR="00857E8B" w:rsidRPr="00BA0705">
              <w:rPr>
                <w:rFonts w:ascii="Times New Roman" w:hAnsi="Times New Roman" w:cs="Times New Roman"/>
                <w:noProof/>
                <w:webHidden/>
                <w:color w:val="auto"/>
              </w:rPr>
              <w:fldChar w:fldCharType="end"/>
            </w:r>
          </w:hyperlink>
        </w:p>
        <w:p w14:paraId="7D7F3216" w14:textId="6B15B341" w:rsidR="00857E8B" w:rsidRPr="00BA0705" w:rsidRDefault="000E219C" w:rsidP="00BA0705">
          <w:pPr>
            <w:pStyle w:val="3"/>
            <w:numPr>
              <w:ilvl w:val="0"/>
              <w:numId w:val="20"/>
            </w:numPr>
            <w:tabs>
              <w:tab w:val="left" w:pos="426"/>
              <w:tab w:val="left" w:pos="567"/>
            </w:tabs>
            <w:ind w:left="0" w:firstLine="0"/>
            <w:rPr>
              <w:rFonts w:ascii="Times New Roman" w:eastAsiaTheme="minorEastAsia" w:hAnsi="Times New Roman" w:cs="Times New Roman"/>
              <w:noProof/>
              <w:color w:val="auto"/>
            </w:rPr>
          </w:pPr>
          <w:hyperlink w:anchor="_Toc144289722" w:history="1">
            <w:r w:rsidR="00857E8B" w:rsidRPr="00BA0705">
              <w:rPr>
                <w:rStyle w:val="ab"/>
                <w:rFonts w:ascii="Times New Roman" w:hAnsi="Times New Roman" w:cs="Times New Roman"/>
                <w:noProof/>
                <w:color w:val="auto"/>
              </w:rPr>
              <w:t>Критерии приемлемости</w:t>
            </w:r>
            <w:r w:rsidR="00857E8B" w:rsidRP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BA0705">
              <w:rPr>
                <w:rFonts w:ascii="Times New Roman" w:hAnsi="Times New Roman" w:cs="Times New Roman"/>
                <w:noProof/>
                <w:webHidden/>
                <w:color w:val="auto"/>
              </w:rPr>
              <w:tab/>
            </w:r>
            <w:r w:rsidR="00857E8B" w:rsidRPr="00BA0705">
              <w:rPr>
                <w:rFonts w:ascii="Times New Roman" w:hAnsi="Times New Roman" w:cs="Times New Roman"/>
                <w:noProof/>
                <w:webHidden/>
                <w:color w:val="auto"/>
              </w:rPr>
              <w:fldChar w:fldCharType="begin"/>
            </w:r>
            <w:r w:rsidR="00857E8B" w:rsidRPr="00BA0705">
              <w:rPr>
                <w:rFonts w:ascii="Times New Roman" w:hAnsi="Times New Roman" w:cs="Times New Roman"/>
                <w:noProof/>
                <w:webHidden/>
                <w:color w:val="auto"/>
              </w:rPr>
              <w:instrText xml:space="preserve"> PAGEREF _Toc144289722 \h </w:instrText>
            </w:r>
            <w:r w:rsidR="00857E8B" w:rsidRPr="00BA0705">
              <w:rPr>
                <w:rFonts w:ascii="Times New Roman" w:hAnsi="Times New Roman" w:cs="Times New Roman"/>
                <w:noProof/>
                <w:webHidden/>
                <w:color w:val="auto"/>
              </w:rPr>
            </w:r>
            <w:r w:rsidR="00857E8B" w:rsidRPr="00BA0705">
              <w:rPr>
                <w:rFonts w:ascii="Times New Roman" w:hAnsi="Times New Roman" w:cs="Times New Roman"/>
                <w:noProof/>
                <w:webHidden/>
                <w:color w:val="auto"/>
              </w:rPr>
              <w:fldChar w:fldCharType="separate"/>
            </w:r>
            <w:r w:rsidR="00857E8B" w:rsidRPr="00BA0705">
              <w:rPr>
                <w:rFonts w:ascii="Times New Roman" w:hAnsi="Times New Roman" w:cs="Times New Roman"/>
                <w:noProof/>
                <w:webHidden/>
                <w:color w:val="auto"/>
              </w:rPr>
              <w:t>11</w:t>
            </w:r>
            <w:r w:rsidR="00857E8B" w:rsidRPr="00BA0705">
              <w:rPr>
                <w:rFonts w:ascii="Times New Roman" w:hAnsi="Times New Roman" w:cs="Times New Roman"/>
                <w:noProof/>
                <w:webHidden/>
                <w:color w:val="auto"/>
              </w:rPr>
              <w:fldChar w:fldCharType="end"/>
            </w:r>
          </w:hyperlink>
        </w:p>
        <w:p w14:paraId="1C1969BC" w14:textId="236AE259" w:rsidR="00857E8B" w:rsidRPr="00BA0705" w:rsidRDefault="00857E8B" w:rsidP="00BA0705">
          <w:pPr>
            <w:pStyle w:val="44"/>
            <w:keepNext/>
            <w:keepLines/>
            <w:numPr>
              <w:ilvl w:val="1"/>
              <w:numId w:val="20"/>
            </w:numPr>
            <w:tabs>
              <w:tab w:val="left" w:pos="426"/>
              <w:tab w:val="left" w:pos="567"/>
              <w:tab w:val="left" w:pos="1101"/>
            </w:tabs>
            <w:spacing w:after="0"/>
            <w:jc w:val="both"/>
            <w:rPr>
              <w:rFonts w:ascii="Times New Roman" w:hAnsi="Times New Roman" w:cs="Times New Roman"/>
              <w:bCs w:val="0"/>
              <w:sz w:val="24"/>
              <w:szCs w:val="24"/>
            </w:rPr>
          </w:pPr>
          <w:r w:rsidRPr="00BA0705">
            <w:rPr>
              <w:rFonts w:ascii="Times New Roman" w:hAnsi="Times New Roman" w:cs="Times New Roman"/>
              <w:sz w:val="24"/>
              <w:szCs w:val="24"/>
            </w:rPr>
            <w:fldChar w:fldCharType="end"/>
          </w:r>
          <w:r w:rsidRPr="00BA0705">
            <w:rPr>
              <w:rStyle w:val="43"/>
              <w:rFonts w:ascii="Times New Roman" w:hAnsi="Times New Roman" w:cs="Times New Roman"/>
              <w:bCs/>
              <w:sz w:val="24"/>
              <w:szCs w:val="24"/>
            </w:rPr>
            <w:t>Основные положения</w:t>
          </w:r>
        </w:p>
        <w:p w14:paraId="15FA1A0E" w14:textId="77777777" w:rsidR="00857E8B" w:rsidRPr="00BA0705" w:rsidRDefault="00857E8B" w:rsidP="00BA0705">
          <w:pPr>
            <w:pStyle w:val="44"/>
            <w:keepNext/>
            <w:keepLines/>
            <w:numPr>
              <w:ilvl w:val="1"/>
              <w:numId w:val="20"/>
            </w:numPr>
            <w:tabs>
              <w:tab w:val="left" w:pos="426"/>
              <w:tab w:val="left" w:pos="567"/>
              <w:tab w:val="left" w:pos="1126"/>
            </w:tabs>
            <w:spacing w:after="0"/>
            <w:jc w:val="both"/>
            <w:rPr>
              <w:rFonts w:ascii="Times New Roman" w:hAnsi="Times New Roman" w:cs="Times New Roman"/>
              <w:bCs w:val="0"/>
              <w:sz w:val="24"/>
              <w:szCs w:val="24"/>
            </w:rPr>
          </w:pPr>
          <w:r w:rsidRPr="00BA0705">
            <w:rPr>
              <w:rStyle w:val="43"/>
              <w:rFonts w:ascii="Times New Roman" w:hAnsi="Times New Roman" w:cs="Times New Roman"/>
              <w:bCs/>
              <w:sz w:val="24"/>
              <w:szCs w:val="24"/>
            </w:rPr>
            <w:t>Символы с отсутствующей и низкой значимостью для обеспечения безопасности</w:t>
          </w:r>
        </w:p>
        <w:p w14:paraId="36C64CE0" w14:textId="6CDA41F6" w:rsidR="00857E8B" w:rsidRPr="00BA0705" w:rsidRDefault="00857E8B" w:rsidP="00BA0705">
          <w:pPr>
            <w:pStyle w:val="44"/>
            <w:keepNext/>
            <w:keepLines/>
            <w:numPr>
              <w:ilvl w:val="1"/>
              <w:numId w:val="20"/>
            </w:numPr>
            <w:tabs>
              <w:tab w:val="left" w:pos="426"/>
              <w:tab w:val="left" w:pos="567"/>
              <w:tab w:val="left" w:pos="1732"/>
            </w:tabs>
            <w:spacing w:after="0"/>
            <w:jc w:val="both"/>
            <w:rPr>
              <w:rFonts w:ascii="Times New Roman" w:hAnsi="Times New Roman" w:cs="Times New Roman"/>
              <w:bCs w:val="0"/>
              <w:sz w:val="24"/>
              <w:szCs w:val="24"/>
            </w:rPr>
          </w:pPr>
          <w:r w:rsidRPr="00BA0705">
            <w:rPr>
              <w:rStyle w:val="43"/>
              <w:rFonts w:ascii="Times New Roman" w:hAnsi="Times New Roman" w:cs="Times New Roman"/>
              <w:bCs/>
              <w:sz w:val="24"/>
              <w:szCs w:val="24"/>
            </w:rPr>
            <w:t>Символы со средней и высокой значимостью для обеспечения безопасности</w:t>
          </w:r>
        </w:p>
        <w:p w14:paraId="275A01D1" w14:textId="075DD587" w:rsidR="00857E8B" w:rsidRPr="00BA0705" w:rsidRDefault="00857E8B" w:rsidP="00BA0705">
          <w:pPr>
            <w:pStyle w:val="23"/>
            <w:tabs>
              <w:tab w:val="left" w:pos="426"/>
              <w:tab w:val="left" w:pos="567"/>
            </w:tabs>
            <w:spacing w:line="240" w:lineRule="auto"/>
            <w:jc w:val="both"/>
            <w:rPr>
              <w:rFonts w:ascii="Times New Roman" w:hAnsi="Times New Roman" w:cs="Times New Roman"/>
              <w:b/>
              <w:bCs/>
              <w:iCs/>
              <w:sz w:val="24"/>
              <w:szCs w:val="24"/>
            </w:rPr>
          </w:pPr>
          <w:r w:rsidRPr="00BA0705">
            <w:rPr>
              <w:rStyle w:val="22"/>
              <w:rFonts w:ascii="Times New Roman" w:hAnsi="Times New Roman" w:cs="Times New Roman"/>
              <w:bCs/>
              <w:sz w:val="24"/>
              <w:szCs w:val="24"/>
            </w:rPr>
            <w:t>Приложение А</w:t>
          </w:r>
          <w:r w:rsidR="00BA0705">
            <w:rPr>
              <w:rStyle w:val="22"/>
              <w:rFonts w:ascii="Times New Roman" w:hAnsi="Times New Roman" w:cs="Times New Roman"/>
              <w:b/>
              <w:bCs/>
              <w:sz w:val="24"/>
              <w:szCs w:val="24"/>
            </w:rPr>
            <w:t xml:space="preserve"> </w:t>
          </w:r>
          <w:r w:rsidRPr="00BA0705">
            <w:rPr>
              <w:rStyle w:val="22"/>
              <w:rFonts w:ascii="Times New Roman" w:hAnsi="Times New Roman" w:cs="Times New Roman"/>
              <w:bCs/>
              <w:i/>
              <w:sz w:val="24"/>
              <w:szCs w:val="24"/>
            </w:rPr>
            <w:t>(обязательное)</w:t>
          </w:r>
          <w:r w:rsidR="00BA0705">
            <w:rPr>
              <w:rStyle w:val="22"/>
              <w:rFonts w:ascii="Times New Roman" w:hAnsi="Times New Roman" w:cs="Times New Roman"/>
              <w:bCs/>
              <w:i/>
              <w:sz w:val="24"/>
              <w:szCs w:val="24"/>
            </w:rPr>
            <w:t xml:space="preserve"> </w:t>
          </w:r>
          <w:r w:rsidRPr="00BA0705">
            <w:rPr>
              <w:rStyle w:val="29"/>
              <w:rFonts w:ascii="Times New Roman" w:hAnsi="Times New Roman" w:cs="Times New Roman"/>
              <w:b w:val="0"/>
              <w:bCs w:val="0"/>
              <w:i w:val="0"/>
              <w:iCs w:val="0"/>
              <w:sz w:val="24"/>
              <w:szCs w:val="24"/>
            </w:rPr>
            <w:t xml:space="preserve">Информация, предоставляемая в ходе процесса разработки символа для включения в </w:t>
          </w:r>
          <w:r w:rsidR="00D70997">
            <w:rPr>
              <w:rStyle w:val="29"/>
              <w:rFonts w:ascii="Times New Roman" w:hAnsi="Times New Roman" w:cs="Times New Roman"/>
              <w:b w:val="0"/>
              <w:bCs w:val="0"/>
              <w:i w:val="0"/>
              <w:iCs w:val="0"/>
              <w:sz w:val="24"/>
              <w:szCs w:val="24"/>
              <w:lang w:val="en-US"/>
            </w:rPr>
            <w:t>ISO</w:t>
          </w:r>
          <w:r w:rsidRPr="00BA0705">
            <w:rPr>
              <w:rStyle w:val="29"/>
              <w:rFonts w:ascii="Times New Roman" w:hAnsi="Times New Roman" w:cs="Times New Roman"/>
              <w:b w:val="0"/>
              <w:bCs w:val="0"/>
              <w:i w:val="0"/>
              <w:iCs w:val="0"/>
              <w:sz w:val="24"/>
              <w:szCs w:val="24"/>
            </w:rPr>
            <w:t xml:space="preserve"> 15223-1</w:t>
          </w:r>
        </w:p>
        <w:p w14:paraId="0981E7BF" w14:textId="082804A6" w:rsidR="00857E8B" w:rsidRPr="00BA0705" w:rsidRDefault="00857E8B" w:rsidP="00BA0705">
          <w:pPr>
            <w:pStyle w:val="23"/>
            <w:tabs>
              <w:tab w:val="left" w:pos="426"/>
              <w:tab w:val="left" w:pos="567"/>
            </w:tabs>
            <w:spacing w:line="240" w:lineRule="auto"/>
            <w:jc w:val="both"/>
            <w:rPr>
              <w:rStyle w:val="43"/>
              <w:rFonts w:ascii="Times New Roman" w:hAnsi="Times New Roman" w:cs="Times New Roman"/>
              <w:b w:val="0"/>
              <w:bCs w:val="0"/>
              <w:sz w:val="24"/>
              <w:szCs w:val="24"/>
            </w:rPr>
          </w:pPr>
          <w:r w:rsidRPr="00BA0705">
            <w:rPr>
              <w:rStyle w:val="22"/>
              <w:rFonts w:ascii="Times New Roman" w:hAnsi="Times New Roman" w:cs="Times New Roman"/>
              <w:bCs/>
              <w:sz w:val="24"/>
              <w:szCs w:val="24"/>
            </w:rPr>
            <w:t>Приложение В</w:t>
          </w:r>
          <w:r w:rsidRPr="00BA0705">
            <w:rPr>
              <w:rStyle w:val="22"/>
              <w:rFonts w:ascii="Times New Roman" w:hAnsi="Times New Roman" w:cs="Times New Roman"/>
              <w:b/>
              <w:bCs/>
              <w:sz w:val="24"/>
              <w:szCs w:val="24"/>
            </w:rPr>
            <w:t xml:space="preserve"> </w:t>
          </w:r>
          <w:r w:rsidRPr="00BA0705">
            <w:rPr>
              <w:rStyle w:val="22"/>
              <w:rFonts w:ascii="Times New Roman" w:hAnsi="Times New Roman" w:cs="Times New Roman"/>
              <w:bCs/>
              <w:i/>
              <w:sz w:val="24"/>
              <w:szCs w:val="24"/>
            </w:rPr>
            <w:t>(обязательное)</w:t>
          </w:r>
          <w:r w:rsidR="00BA0705">
            <w:rPr>
              <w:rStyle w:val="22"/>
              <w:rFonts w:ascii="Times New Roman" w:hAnsi="Times New Roman" w:cs="Times New Roman"/>
              <w:bCs/>
              <w:i/>
              <w:sz w:val="24"/>
              <w:szCs w:val="24"/>
            </w:rPr>
            <w:t xml:space="preserve"> </w:t>
          </w:r>
          <w:r w:rsidRPr="00BA0705">
            <w:rPr>
              <w:rStyle w:val="43"/>
              <w:rFonts w:ascii="Times New Roman" w:hAnsi="Times New Roman" w:cs="Times New Roman"/>
              <w:b w:val="0"/>
              <w:bCs w:val="0"/>
              <w:sz w:val="24"/>
              <w:szCs w:val="24"/>
            </w:rPr>
            <w:t xml:space="preserve">Рекомендации подкомитета 3 </w:t>
          </w:r>
          <w:r w:rsidR="00D70997">
            <w:rPr>
              <w:rStyle w:val="43"/>
              <w:rFonts w:ascii="Times New Roman" w:hAnsi="Times New Roman" w:cs="Times New Roman"/>
              <w:b w:val="0"/>
              <w:bCs w:val="0"/>
              <w:sz w:val="24"/>
              <w:szCs w:val="24"/>
              <w:lang w:val="en-US"/>
            </w:rPr>
            <w:t>ISO</w:t>
          </w:r>
          <w:r w:rsidRPr="00BA0705">
            <w:rPr>
              <w:rStyle w:val="43"/>
              <w:rFonts w:ascii="Times New Roman" w:hAnsi="Times New Roman" w:cs="Times New Roman"/>
              <w:b w:val="0"/>
              <w:bCs w:val="0"/>
              <w:sz w:val="24"/>
              <w:szCs w:val="24"/>
            </w:rPr>
            <w:t>/ТК 145 для графических символов</w:t>
          </w:r>
        </w:p>
        <w:p w14:paraId="315CA6B0" w14:textId="58441B06" w:rsidR="00857E8B" w:rsidRPr="00BA0705" w:rsidRDefault="00857E8B" w:rsidP="00BA0705">
          <w:pPr>
            <w:pStyle w:val="23"/>
            <w:tabs>
              <w:tab w:val="left" w:pos="426"/>
              <w:tab w:val="left" w:pos="567"/>
            </w:tabs>
            <w:spacing w:line="240" w:lineRule="auto"/>
            <w:jc w:val="both"/>
            <w:rPr>
              <w:rFonts w:ascii="Times New Roman" w:hAnsi="Times New Roman" w:cs="Times New Roman"/>
              <w:b/>
              <w:bCs/>
              <w:sz w:val="24"/>
              <w:szCs w:val="24"/>
            </w:rPr>
          </w:pPr>
          <w:r w:rsidRPr="00BA0705">
            <w:rPr>
              <w:rStyle w:val="22"/>
              <w:rFonts w:ascii="Times New Roman" w:hAnsi="Times New Roman" w:cs="Times New Roman"/>
              <w:bCs/>
              <w:sz w:val="24"/>
              <w:szCs w:val="24"/>
            </w:rPr>
            <w:t>Приложение</w:t>
          </w:r>
          <w:r w:rsidR="00BA0705" w:rsidRPr="00BA0705">
            <w:rPr>
              <w:rStyle w:val="22"/>
              <w:rFonts w:ascii="Times New Roman" w:hAnsi="Times New Roman" w:cs="Times New Roman"/>
              <w:bCs/>
              <w:sz w:val="24"/>
              <w:szCs w:val="24"/>
            </w:rPr>
            <w:t xml:space="preserve"> </w:t>
          </w:r>
          <w:r w:rsidRPr="00BA0705">
            <w:rPr>
              <w:rStyle w:val="22"/>
              <w:rFonts w:ascii="Times New Roman" w:hAnsi="Times New Roman" w:cs="Times New Roman"/>
              <w:bCs/>
              <w:sz w:val="24"/>
              <w:szCs w:val="24"/>
            </w:rPr>
            <w:t>С</w:t>
          </w:r>
          <w:r w:rsidR="00BA0705">
            <w:rPr>
              <w:rStyle w:val="22"/>
              <w:rFonts w:ascii="Times New Roman" w:hAnsi="Times New Roman" w:cs="Times New Roman"/>
              <w:b/>
              <w:bCs/>
              <w:sz w:val="24"/>
              <w:szCs w:val="24"/>
            </w:rPr>
            <w:t xml:space="preserve"> </w:t>
          </w:r>
          <w:r w:rsidRPr="00BA0705">
            <w:rPr>
              <w:rStyle w:val="22"/>
              <w:rFonts w:ascii="Times New Roman" w:hAnsi="Times New Roman" w:cs="Times New Roman"/>
              <w:bCs/>
              <w:i/>
              <w:sz w:val="24"/>
              <w:szCs w:val="24"/>
            </w:rPr>
            <w:t>(обязательное)</w:t>
          </w:r>
          <w:r w:rsidR="00BA0705">
            <w:rPr>
              <w:rStyle w:val="22"/>
              <w:rFonts w:ascii="Times New Roman" w:hAnsi="Times New Roman" w:cs="Times New Roman"/>
              <w:bCs/>
              <w:i/>
              <w:sz w:val="24"/>
              <w:szCs w:val="24"/>
            </w:rPr>
            <w:t xml:space="preserve"> </w:t>
          </w:r>
          <w:r w:rsidRPr="00BA0705">
            <w:rPr>
              <w:rStyle w:val="43"/>
              <w:rFonts w:ascii="Times New Roman" w:hAnsi="Times New Roman" w:cs="Times New Roman"/>
              <w:b w:val="0"/>
              <w:bCs w:val="0"/>
              <w:sz w:val="24"/>
              <w:szCs w:val="24"/>
            </w:rPr>
            <w:t xml:space="preserve">Рекомендации подкомитета 3 </w:t>
          </w:r>
          <w:r w:rsidR="00D70997">
            <w:rPr>
              <w:rStyle w:val="43"/>
              <w:rFonts w:ascii="Times New Roman" w:hAnsi="Times New Roman" w:cs="Times New Roman"/>
              <w:b w:val="0"/>
              <w:bCs w:val="0"/>
              <w:sz w:val="24"/>
              <w:szCs w:val="24"/>
              <w:lang w:val="en-US"/>
            </w:rPr>
            <w:t>ISO</w:t>
          </w:r>
          <w:r w:rsidRPr="00BA0705">
            <w:rPr>
              <w:rStyle w:val="43"/>
              <w:rFonts w:ascii="Times New Roman" w:hAnsi="Times New Roman" w:cs="Times New Roman"/>
              <w:b w:val="0"/>
              <w:bCs w:val="0"/>
              <w:sz w:val="24"/>
              <w:szCs w:val="24"/>
            </w:rPr>
            <w:t>/ТК 145 для графических символов</w:t>
          </w:r>
        </w:p>
        <w:p w14:paraId="4A736AB4" w14:textId="77777777" w:rsidR="00857E8B" w:rsidRPr="00BA0705" w:rsidRDefault="00857E8B" w:rsidP="00BA0705">
          <w:pPr>
            <w:pStyle w:val="affe"/>
            <w:tabs>
              <w:tab w:val="left" w:pos="426"/>
              <w:tab w:val="left" w:pos="567"/>
            </w:tabs>
            <w:spacing w:line="240" w:lineRule="auto"/>
            <w:ind w:firstLine="0"/>
            <w:jc w:val="both"/>
            <w:rPr>
              <w:sz w:val="24"/>
              <w:szCs w:val="24"/>
            </w:rPr>
          </w:pPr>
          <w:r w:rsidRPr="00BA0705">
            <w:rPr>
              <w:rStyle w:val="affd"/>
              <w:bCs/>
              <w:sz w:val="24"/>
              <w:szCs w:val="24"/>
            </w:rPr>
            <w:t>Библиография</w:t>
          </w:r>
        </w:p>
        <w:p w14:paraId="3436195C" w14:textId="0BE641F9" w:rsidR="00857E8B" w:rsidRPr="00BA0705" w:rsidRDefault="00857E8B" w:rsidP="00BA0705">
          <w:pPr>
            <w:pStyle w:val="23"/>
            <w:tabs>
              <w:tab w:val="left" w:pos="426"/>
              <w:tab w:val="left" w:pos="567"/>
            </w:tabs>
            <w:spacing w:line="240" w:lineRule="auto"/>
            <w:jc w:val="both"/>
            <w:rPr>
              <w:rFonts w:ascii="Times New Roman" w:hAnsi="Times New Roman" w:cs="Times New Roman"/>
              <w:b/>
              <w:bCs/>
              <w:sz w:val="24"/>
              <w:szCs w:val="24"/>
            </w:rPr>
          </w:pPr>
          <w:r w:rsidRPr="00BA0705">
            <w:rPr>
              <w:rStyle w:val="22"/>
              <w:rFonts w:ascii="Times New Roman" w:hAnsi="Times New Roman" w:cs="Times New Roman"/>
              <w:bCs/>
              <w:sz w:val="24"/>
              <w:szCs w:val="24"/>
            </w:rPr>
            <w:t xml:space="preserve">Приложение </w:t>
          </w:r>
          <w:r w:rsidRPr="00BA0705">
            <w:rPr>
              <w:rStyle w:val="22"/>
              <w:rFonts w:ascii="Times New Roman" w:hAnsi="Times New Roman" w:cs="Times New Roman"/>
              <w:bCs/>
              <w:sz w:val="24"/>
              <w:szCs w:val="24"/>
              <w:lang w:val="kk-KZ"/>
            </w:rPr>
            <w:t>В</w:t>
          </w:r>
          <w:r w:rsidRPr="00BA0705">
            <w:rPr>
              <w:rStyle w:val="22"/>
              <w:rFonts w:ascii="Times New Roman" w:hAnsi="Times New Roman" w:cs="Times New Roman"/>
              <w:bCs/>
              <w:sz w:val="24"/>
              <w:szCs w:val="24"/>
            </w:rPr>
            <w:t>.А</w:t>
          </w:r>
          <w:r w:rsidR="00BA0705">
            <w:rPr>
              <w:rStyle w:val="22"/>
              <w:rFonts w:ascii="Times New Roman" w:hAnsi="Times New Roman" w:cs="Times New Roman"/>
              <w:b/>
              <w:bCs/>
              <w:sz w:val="24"/>
              <w:szCs w:val="24"/>
            </w:rPr>
            <w:t xml:space="preserve"> </w:t>
          </w:r>
          <w:r w:rsidRPr="00BA0705">
            <w:rPr>
              <w:rStyle w:val="22"/>
              <w:rFonts w:ascii="Times New Roman" w:hAnsi="Times New Roman" w:cs="Times New Roman"/>
              <w:bCs/>
              <w:i/>
              <w:sz w:val="24"/>
              <w:szCs w:val="24"/>
            </w:rPr>
            <w:t>(информационное)</w:t>
          </w:r>
          <w:r w:rsidR="00BA0705">
            <w:rPr>
              <w:rStyle w:val="22"/>
              <w:rFonts w:ascii="Times New Roman" w:hAnsi="Times New Roman" w:cs="Times New Roman"/>
              <w:bCs/>
              <w:i/>
              <w:sz w:val="24"/>
              <w:szCs w:val="24"/>
            </w:rPr>
            <w:t xml:space="preserve"> </w:t>
          </w:r>
          <w:r w:rsidRPr="00BA0705">
            <w:rPr>
              <w:rStyle w:val="19"/>
              <w:rFonts w:ascii="Times New Roman" w:hAnsi="Times New Roman" w:cs="Times New Roman"/>
              <w:bCs/>
              <w:sz w:val="24"/>
              <w:szCs w:val="24"/>
            </w:rPr>
            <w:t>Сведения о соответствии ссылочных международных стандартов национальным</w:t>
          </w:r>
          <w:r w:rsidR="00BA0705" w:rsidRPr="00BA0705">
            <w:rPr>
              <w:rStyle w:val="19"/>
              <w:rFonts w:ascii="Times New Roman" w:hAnsi="Times New Roman" w:cs="Times New Roman"/>
              <w:bCs/>
              <w:sz w:val="24"/>
              <w:szCs w:val="24"/>
            </w:rPr>
            <w:t xml:space="preserve"> </w:t>
          </w:r>
          <w:r w:rsidRPr="00BA0705">
            <w:rPr>
              <w:rStyle w:val="19"/>
              <w:rFonts w:ascii="Times New Roman" w:hAnsi="Times New Roman" w:cs="Times New Roman"/>
              <w:bCs/>
              <w:sz w:val="24"/>
              <w:szCs w:val="24"/>
            </w:rPr>
            <w:t>стандартам</w:t>
          </w:r>
        </w:p>
      </w:sdtContent>
    </w:sdt>
    <w:p w14:paraId="6C4BC3CE" w14:textId="118423CE" w:rsidR="00857E8B" w:rsidRPr="00857E8B" w:rsidRDefault="00857E8B" w:rsidP="00857E8B">
      <w:pPr>
        <w:tabs>
          <w:tab w:val="left" w:pos="709"/>
          <w:tab w:val="left" w:pos="1134"/>
        </w:tabs>
        <w:ind w:right="-285" w:firstLine="567"/>
        <w:rPr>
          <w:b/>
          <w:sz w:val="24"/>
        </w:rPr>
      </w:pPr>
    </w:p>
    <w:p w14:paraId="2D8CECDE" w14:textId="77777777" w:rsidR="009D3BBC" w:rsidRDefault="009D3BBC" w:rsidP="009D3BBC">
      <w:pPr>
        <w:jc w:val="left"/>
        <w:rPr>
          <w:sz w:val="24"/>
        </w:rPr>
      </w:pPr>
    </w:p>
    <w:p w14:paraId="68ECF9D1" w14:textId="0C702B4C" w:rsidR="009D3BBC" w:rsidRPr="009D3BBC" w:rsidRDefault="009D3BBC" w:rsidP="009D3BBC">
      <w:pPr>
        <w:jc w:val="left"/>
        <w:rPr>
          <w:sz w:val="24"/>
        </w:rPr>
      </w:pPr>
      <w:r w:rsidRPr="009D3BBC">
        <w:rPr>
          <w:sz w:val="24"/>
        </w:rPr>
        <w:br w:type="page"/>
      </w:r>
    </w:p>
    <w:p w14:paraId="5F5BAEB0" w14:textId="1AA5E272" w:rsidR="00091EDB" w:rsidRPr="00C337F4" w:rsidRDefault="00091EDB" w:rsidP="00C337F4">
      <w:pPr>
        <w:jc w:val="center"/>
        <w:rPr>
          <w:b/>
          <w:sz w:val="24"/>
        </w:rPr>
      </w:pPr>
      <w:r w:rsidRPr="00C337F4">
        <w:rPr>
          <w:b/>
          <w:sz w:val="24"/>
        </w:rPr>
        <w:lastRenderedPageBreak/>
        <w:t>Введение</w:t>
      </w:r>
    </w:p>
    <w:p w14:paraId="5DB28EE8" w14:textId="073D4E77" w:rsidR="00F07E0E" w:rsidRPr="00C337F4" w:rsidRDefault="00091EDB" w:rsidP="00C337F4">
      <w:pPr>
        <w:tabs>
          <w:tab w:val="center" w:pos="4677"/>
        </w:tabs>
        <w:rPr>
          <w:sz w:val="24"/>
        </w:rPr>
      </w:pPr>
      <w:r w:rsidRPr="00C337F4">
        <w:rPr>
          <w:sz w:val="24"/>
        </w:rPr>
        <w:tab/>
      </w:r>
    </w:p>
    <w:p w14:paraId="55F7DC15" w14:textId="2DD6A99E" w:rsidR="00091EDB" w:rsidRPr="00C337F4" w:rsidRDefault="00091EDB" w:rsidP="00C337F4">
      <w:pPr>
        <w:tabs>
          <w:tab w:val="center" w:pos="4677"/>
        </w:tabs>
        <w:rPr>
          <w:sz w:val="24"/>
        </w:rPr>
      </w:pPr>
    </w:p>
    <w:p w14:paraId="6320900A" w14:textId="18566B3C" w:rsidR="000555EC" w:rsidRPr="00C337F4" w:rsidRDefault="000555EC" w:rsidP="00090D1C">
      <w:pPr>
        <w:tabs>
          <w:tab w:val="center" w:pos="4677"/>
        </w:tabs>
        <w:ind w:firstLine="567"/>
        <w:rPr>
          <w:sz w:val="24"/>
        </w:rPr>
      </w:pPr>
      <w:r w:rsidRPr="00C337F4">
        <w:rPr>
          <w:sz w:val="24"/>
        </w:rPr>
        <w:t xml:space="preserve">Серия международных стандартов </w:t>
      </w:r>
      <w:r w:rsidRPr="00C337F4">
        <w:rPr>
          <w:sz w:val="24"/>
          <w:lang w:val="en-US"/>
        </w:rPr>
        <w:t>ISO</w:t>
      </w:r>
      <w:r w:rsidRPr="00C337F4">
        <w:rPr>
          <w:sz w:val="24"/>
        </w:rPr>
        <w:t xml:space="preserve"> 15223 рассматривает символы, которые могут быть использованы для передачи информации, необходимой для безопасного и правильного использования медицинских изделий. Таким образом, в большинстве регулируемых областей символы должны являться неотъемлемой частью изделия. Эта информация может быть представлена на самом изделии, на этикетке или включаться в сопроводительную документацию.</w:t>
      </w:r>
    </w:p>
    <w:p w14:paraId="64126E8D" w14:textId="2383FE8A" w:rsidR="000555EC" w:rsidRPr="00C337F4" w:rsidRDefault="000555EC" w:rsidP="00090D1C">
      <w:pPr>
        <w:tabs>
          <w:tab w:val="center" w:pos="4677"/>
        </w:tabs>
        <w:ind w:firstLine="567"/>
        <w:rPr>
          <w:sz w:val="24"/>
        </w:rPr>
      </w:pPr>
      <w:r w:rsidRPr="00C337F4">
        <w:rPr>
          <w:sz w:val="24"/>
        </w:rPr>
        <w:t>Во многих стран</w:t>
      </w:r>
      <w:r w:rsidR="00090D1C">
        <w:rPr>
          <w:sz w:val="24"/>
        </w:rPr>
        <w:t>ах</w:t>
      </w:r>
      <w:r w:rsidRPr="00C337F4">
        <w:rPr>
          <w:sz w:val="24"/>
        </w:rPr>
        <w:t xml:space="preserve"> </w:t>
      </w:r>
      <w:r w:rsidR="00090D1C" w:rsidRPr="00C337F4">
        <w:rPr>
          <w:sz w:val="24"/>
        </w:rPr>
        <w:t xml:space="preserve">для представления текстовой информации на медицинских изделиях </w:t>
      </w:r>
      <w:r w:rsidR="00090D1C">
        <w:rPr>
          <w:sz w:val="24"/>
        </w:rPr>
        <w:t>требуется</w:t>
      </w:r>
      <w:r w:rsidRPr="00C337F4">
        <w:rPr>
          <w:sz w:val="24"/>
        </w:rPr>
        <w:t xml:space="preserve"> использова</w:t>
      </w:r>
      <w:r w:rsidR="00090D1C">
        <w:rPr>
          <w:sz w:val="24"/>
        </w:rPr>
        <w:t>ние</w:t>
      </w:r>
      <w:r w:rsidRPr="00C337F4">
        <w:rPr>
          <w:sz w:val="24"/>
        </w:rPr>
        <w:t xml:space="preserve"> национальн</w:t>
      </w:r>
      <w:r w:rsidR="00090D1C">
        <w:rPr>
          <w:sz w:val="24"/>
        </w:rPr>
        <w:t>ого</w:t>
      </w:r>
      <w:r w:rsidRPr="00C337F4">
        <w:rPr>
          <w:sz w:val="24"/>
        </w:rPr>
        <w:t xml:space="preserve"> язык</w:t>
      </w:r>
      <w:r w:rsidR="00090D1C">
        <w:rPr>
          <w:sz w:val="24"/>
        </w:rPr>
        <w:t>а</w:t>
      </w:r>
      <w:r w:rsidRPr="00C337F4">
        <w:rPr>
          <w:sz w:val="24"/>
        </w:rPr>
        <w:t>.</w:t>
      </w:r>
    </w:p>
    <w:p w14:paraId="2B26A7DE" w14:textId="6770CF2B" w:rsidR="000555EC" w:rsidRPr="00C337F4" w:rsidRDefault="000555EC" w:rsidP="00090D1C">
      <w:pPr>
        <w:tabs>
          <w:tab w:val="center" w:pos="4677"/>
        </w:tabs>
        <w:ind w:firstLine="567"/>
        <w:rPr>
          <w:sz w:val="24"/>
        </w:rPr>
      </w:pPr>
      <w:r w:rsidRPr="00C337F4">
        <w:rPr>
          <w:sz w:val="24"/>
        </w:rPr>
        <w:t xml:space="preserve">Это создает проблемы для изготовителей медицинских изделий и пользователей. Столкнувшись с требованием осуществлять маркировку на нескольких языках изготовителям, возможно, придется увеличить размер упаковки или этикетки или использовать более мелкий шрифт, что отрицательно влияет на разборчивость информации. Пользователи, которым предоставляется информация на разных языках, могут испытывать трудности в понимании этой информации и потратить больше времени на поиск необходимой информации на соответствующем языке. </w:t>
      </w:r>
      <w:r w:rsidRPr="00C337F4">
        <w:rPr>
          <w:sz w:val="24"/>
          <w:lang w:val="en-US"/>
        </w:rPr>
        <w:t>ISO</w:t>
      </w:r>
      <w:r w:rsidRPr="00C337F4">
        <w:rPr>
          <w:sz w:val="24"/>
        </w:rPr>
        <w:t xml:space="preserve"> 15223-1 предлагает решение этих проблем с помощью </w:t>
      </w:r>
      <w:proofErr w:type="spellStart"/>
      <w:r w:rsidRPr="00C337F4">
        <w:rPr>
          <w:sz w:val="24"/>
        </w:rPr>
        <w:t>международно</w:t>
      </w:r>
      <w:proofErr w:type="spellEnd"/>
      <w:r w:rsidRPr="00C337F4">
        <w:rPr>
          <w:sz w:val="24"/>
        </w:rPr>
        <w:t xml:space="preserve"> признанных символов, имеющих точное значение, и не зависящих от конкретного языка.</w:t>
      </w:r>
    </w:p>
    <w:p w14:paraId="1627A4CC" w14:textId="617C41ED" w:rsidR="000555EC" w:rsidRPr="00C337F4" w:rsidRDefault="000555EC" w:rsidP="00090D1C">
      <w:pPr>
        <w:tabs>
          <w:tab w:val="center" w:pos="4677"/>
        </w:tabs>
        <w:ind w:firstLine="567"/>
        <w:rPr>
          <w:sz w:val="24"/>
        </w:rPr>
      </w:pPr>
      <w:r w:rsidRPr="00C337F4">
        <w:rPr>
          <w:sz w:val="24"/>
        </w:rPr>
        <w:t xml:space="preserve">При разработке символов, представленных в </w:t>
      </w:r>
      <w:r w:rsidRPr="00C337F4">
        <w:rPr>
          <w:sz w:val="24"/>
          <w:lang w:val="en-US"/>
        </w:rPr>
        <w:t>ISO</w:t>
      </w:r>
      <w:r w:rsidRPr="00C337F4">
        <w:rPr>
          <w:sz w:val="24"/>
        </w:rPr>
        <w:t xml:space="preserve"> 15223-1, была признана необходимость использования систематического метода для разработки и представления символов. Технический комитет </w:t>
      </w:r>
      <w:r w:rsidRPr="00C337F4">
        <w:rPr>
          <w:sz w:val="24"/>
          <w:lang w:val="en-US"/>
        </w:rPr>
        <w:t>ISO</w:t>
      </w:r>
      <w:r w:rsidRPr="00C337F4">
        <w:rPr>
          <w:sz w:val="24"/>
        </w:rPr>
        <w:t>/ТК 210 начал разработку документа «передовой практики» - Руководства по разработке и регистрации символов для использования в маркировке медицинских изделий.</w:t>
      </w:r>
    </w:p>
    <w:p w14:paraId="66DA601A" w14:textId="5CD45ED9" w:rsidR="000555EC" w:rsidRPr="00C337F4" w:rsidRDefault="000555EC" w:rsidP="00090D1C">
      <w:pPr>
        <w:tabs>
          <w:tab w:val="center" w:pos="4677"/>
        </w:tabs>
        <w:ind w:firstLine="567"/>
        <w:rPr>
          <w:sz w:val="24"/>
        </w:rPr>
      </w:pPr>
      <w:r w:rsidRPr="00C337F4">
        <w:rPr>
          <w:sz w:val="24"/>
        </w:rPr>
        <w:t>Большинство регулирующих органов, изучив это Руководство, высказали мнение, что у них будет больше доверия, если будут использоваться символы, вместо текста, и это было бы включено в виде нормативных требований в стандарты. Некоторые из положений Руководства, касающиеся разработки и использованию символов, были включены в виде нормативных требований в настоящий стандарт.</w:t>
      </w:r>
    </w:p>
    <w:p w14:paraId="701C3995" w14:textId="5A5237A9" w:rsidR="000555EC" w:rsidRPr="00C337F4" w:rsidRDefault="000555EC" w:rsidP="00090D1C">
      <w:pPr>
        <w:tabs>
          <w:tab w:val="center" w:pos="4677"/>
        </w:tabs>
        <w:ind w:firstLine="567"/>
        <w:rPr>
          <w:sz w:val="24"/>
        </w:rPr>
      </w:pPr>
      <w:r w:rsidRPr="00C337F4">
        <w:rPr>
          <w:sz w:val="24"/>
        </w:rPr>
        <w:t>Большая часть информации, необходимая медицинским изделиям, являющаяся частью этикетки или которая включена в сопроводительную документацию, является информацией для обеспечения безопасности в рамках комплексного подхода к управлению рисками. Как и любые меры по управлению рисками, изготовитель должен проверить информацию, касающуюся безопасности медицинского изделия на результативность, прежде чем она может быть применена с медицинским изделием. Использование стандартных символов, принятых на международном уровне на основе консенсуса, может вводить в замешательство пользователей, которым обычно предоставляют маркировки на различных языках. Тем не менее, распространение символов без валидации и согласования нежелательно, тж. это снижает результативность информации, необходимой для обеспечения безопасности при использовании символов. Кроме того, у некоторых пользователей и регулирующих органов существуют опасения, что без валидации использование символов может представлять опасность.</w:t>
      </w:r>
    </w:p>
    <w:p w14:paraId="4E58D2D3" w14:textId="190AF291" w:rsidR="000555EC" w:rsidRPr="00C337F4" w:rsidRDefault="000555EC" w:rsidP="00090D1C">
      <w:pPr>
        <w:tabs>
          <w:tab w:val="center" w:pos="4677"/>
        </w:tabs>
        <w:ind w:firstLine="567"/>
        <w:rPr>
          <w:sz w:val="24"/>
        </w:rPr>
      </w:pPr>
      <w:r w:rsidRPr="00C337F4">
        <w:rPr>
          <w:sz w:val="24"/>
        </w:rPr>
        <w:t xml:space="preserve">Настоящий стандарт включает в себя методы для валидации тех символов, которые предлагаются для включения в </w:t>
      </w:r>
      <w:r w:rsidRPr="00C337F4">
        <w:rPr>
          <w:sz w:val="24"/>
          <w:lang w:val="en-US"/>
        </w:rPr>
        <w:t>ISO</w:t>
      </w:r>
      <w:r w:rsidRPr="00C337F4">
        <w:rPr>
          <w:sz w:val="24"/>
        </w:rPr>
        <w:t xml:space="preserve"> 15223-1. Настоящий стандарт также может быть применен изготовителями медицинских изделий и регулирующими органами для валидации символов, в случае если подходящие символы не стандартизированы.</w:t>
      </w:r>
    </w:p>
    <w:p w14:paraId="2587BD5A" w14:textId="41D7306C" w:rsidR="000555EC" w:rsidRPr="00C337F4" w:rsidRDefault="000555EC" w:rsidP="00090D1C">
      <w:pPr>
        <w:tabs>
          <w:tab w:val="center" w:pos="4677"/>
        </w:tabs>
        <w:ind w:firstLine="567"/>
        <w:rPr>
          <w:sz w:val="24"/>
        </w:rPr>
      </w:pPr>
      <w:r w:rsidRPr="00C337F4">
        <w:rPr>
          <w:sz w:val="24"/>
        </w:rPr>
        <w:t xml:space="preserve">Настоящий стандарт был подготовлен техническим комитетом </w:t>
      </w:r>
      <w:r w:rsidRPr="00C337F4">
        <w:rPr>
          <w:sz w:val="24"/>
          <w:lang w:val="en-US"/>
        </w:rPr>
        <w:t>ISO</w:t>
      </w:r>
      <w:r w:rsidRPr="00C337F4">
        <w:rPr>
          <w:sz w:val="24"/>
        </w:rPr>
        <w:t xml:space="preserve">/ТК 210, чтобы повысить качество символов, использующихся при маркировании, путем разработки процессов, касающихся улучшения качества символов, принятых в </w:t>
      </w:r>
      <w:r w:rsidRPr="00C337F4">
        <w:rPr>
          <w:sz w:val="24"/>
          <w:lang w:val="en-US"/>
        </w:rPr>
        <w:t>ISO</w:t>
      </w:r>
      <w:r w:rsidRPr="00C337F4">
        <w:rPr>
          <w:sz w:val="24"/>
        </w:rPr>
        <w:t xml:space="preserve"> 15223-1 для:</w:t>
      </w:r>
    </w:p>
    <w:p w14:paraId="6377DA11" w14:textId="21AD5E3A" w:rsidR="000555EC" w:rsidRPr="00C337F4" w:rsidRDefault="000555EC" w:rsidP="00090D1C">
      <w:pPr>
        <w:tabs>
          <w:tab w:val="center" w:pos="4677"/>
        </w:tabs>
        <w:ind w:firstLine="567"/>
        <w:rPr>
          <w:sz w:val="24"/>
        </w:rPr>
      </w:pPr>
      <w:r w:rsidRPr="00C337F4">
        <w:rPr>
          <w:sz w:val="24"/>
        </w:rPr>
        <w:lastRenderedPageBreak/>
        <w:t>- определение потребности в символах;</w:t>
      </w:r>
    </w:p>
    <w:p w14:paraId="07F5BD1C" w14:textId="57D96BC5" w:rsidR="000555EC" w:rsidRPr="00C337F4" w:rsidRDefault="000555EC" w:rsidP="00090D1C">
      <w:pPr>
        <w:tabs>
          <w:tab w:val="center" w:pos="4677"/>
        </w:tabs>
        <w:ind w:firstLine="567"/>
        <w:rPr>
          <w:sz w:val="24"/>
        </w:rPr>
      </w:pPr>
      <w:r w:rsidRPr="00C337F4">
        <w:rPr>
          <w:sz w:val="24"/>
        </w:rPr>
        <w:t>- подготовки руководства по разработке символов;</w:t>
      </w:r>
    </w:p>
    <w:p w14:paraId="20069BE5" w14:textId="16772BA5" w:rsidR="000555EC" w:rsidRPr="00C337F4" w:rsidRDefault="000555EC" w:rsidP="00090D1C">
      <w:pPr>
        <w:tabs>
          <w:tab w:val="center" w:pos="4677"/>
        </w:tabs>
        <w:ind w:firstLine="567"/>
        <w:rPr>
          <w:sz w:val="24"/>
        </w:rPr>
      </w:pPr>
      <w:r w:rsidRPr="00C337F4">
        <w:rPr>
          <w:sz w:val="24"/>
        </w:rPr>
        <w:t>- проведения испытаний, с целью убедиться, что предлагаемый символ подходит для внедрения и использования.</w:t>
      </w:r>
    </w:p>
    <w:p w14:paraId="18C714DE" w14:textId="2789672A" w:rsidR="00091EDB" w:rsidRPr="00C337F4" w:rsidRDefault="000555EC" w:rsidP="00090D1C">
      <w:pPr>
        <w:tabs>
          <w:tab w:val="center" w:pos="4677"/>
        </w:tabs>
        <w:ind w:firstLine="567"/>
        <w:rPr>
          <w:sz w:val="24"/>
        </w:rPr>
      </w:pPr>
      <w:r w:rsidRPr="00C337F4">
        <w:rPr>
          <w:sz w:val="24"/>
        </w:rPr>
        <w:t xml:space="preserve">Когда все процессы, описанные в настоящем стандарте, выполнены, вероятность неправильного толкования символов, включенных в </w:t>
      </w:r>
      <w:r w:rsidRPr="00C337F4">
        <w:rPr>
          <w:sz w:val="24"/>
          <w:lang w:val="en-US"/>
        </w:rPr>
        <w:t>ISO</w:t>
      </w:r>
      <w:r w:rsidRPr="00C337F4">
        <w:rPr>
          <w:sz w:val="24"/>
        </w:rPr>
        <w:t xml:space="preserve"> 15223-1 снижается.</w:t>
      </w:r>
    </w:p>
    <w:p w14:paraId="2A538A85" w14:textId="77777777" w:rsidR="000555EC" w:rsidRPr="00C337F4" w:rsidRDefault="000555EC" w:rsidP="00C337F4">
      <w:pPr>
        <w:tabs>
          <w:tab w:val="center" w:pos="4677"/>
        </w:tabs>
        <w:rPr>
          <w:sz w:val="24"/>
        </w:rPr>
      </w:pPr>
    </w:p>
    <w:p w14:paraId="2ED1F87C" w14:textId="77777777" w:rsidR="000555EC" w:rsidRPr="00C337F4" w:rsidRDefault="000555EC" w:rsidP="00C337F4">
      <w:pPr>
        <w:tabs>
          <w:tab w:val="center" w:pos="4677"/>
        </w:tabs>
        <w:rPr>
          <w:sz w:val="24"/>
        </w:rPr>
      </w:pPr>
    </w:p>
    <w:p w14:paraId="1F35D4CA" w14:textId="2585AD18" w:rsidR="000555EC" w:rsidRPr="00C337F4" w:rsidRDefault="000555EC" w:rsidP="00C337F4">
      <w:pPr>
        <w:tabs>
          <w:tab w:val="center" w:pos="4677"/>
        </w:tabs>
        <w:rPr>
          <w:sz w:val="24"/>
        </w:rPr>
        <w:sectPr w:rsidR="000555EC" w:rsidRPr="00C337F4" w:rsidSect="00C337F4">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418" w:right="1418" w:bottom="851" w:left="1418" w:header="1021" w:footer="1021" w:gutter="0"/>
          <w:pgNumType w:fmt="upperRoman" w:start="1"/>
          <w:cols w:space="60"/>
          <w:noEndnote/>
          <w:titlePg/>
          <w:docGrid w:linePitch="381"/>
        </w:sectPr>
      </w:pPr>
    </w:p>
    <w:p w14:paraId="1AC57B4E" w14:textId="77777777" w:rsidR="00651C2C" w:rsidRPr="00C337F4" w:rsidRDefault="00853BD4" w:rsidP="00C337F4">
      <w:pPr>
        <w:pStyle w:val="a4"/>
        <w:pBdr>
          <w:bottom w:val="single" w:sz="4" w:space="1" w:color="auto"/>
        </w:pBdr>
        <w:spacing w:before="0" w:after="0"/>
        <w:jc w:val="center"/>
        <w:rPr>
          <w:sz w:val="24"/>
          <w:szCs w:val="24"/>
        </w:rPr>
      </w:pPr>
      <w:r w:rsidRPr="00C337F4">
        <w:rPr>
          <w:sz w:val="24"/>
          <w:szCs w:val="24"/>
        </w:rPr>
        <w:lastRenderedPageBreak/>
        <w:t xml:space="preserve">НАЦИОНАЛЬНЫЙ </w:t>
      </w:r>
      <w:r w:rsidR="00651C2C" w:rsidRPr="00C337F4">
        <w:rPr>
          <w:sz w:val="24"/>
          <w:szCs w:val="24"/>
        </w:rPr>
        <w:t>СТАНДАРТ РЕСПУБЛИКИ КАЗАХСТАН</w:t>
      </w:r>
    </w:p>
    <w:p w14:paraId="25183189" w14:textId="77777777" w:rsidR="008C1A90" w:rsidRPr="00C337F4" w:rsidRDefault="008C1A90" w:rsidP="00C337F4">
      <w:pPr>
        <w:tabs>
          <w:tab w:val="left" w:pos="0"/>
        </w:tabs>
        <w:jc w:val="center"/>
        <w:rPr>
          <w:b/>
          <w:sz w:val="24"/>
        </w:rPr>
      </w:pPr>
    </w:p>
    <w:p w14:paraId="2F8863D8" w14:textId="77777777" w:rsidR="00C337F4" w:rsidRPr="00C337F4" w:rsidRDefault="00C337F4" w:rsidP="00C337F4">
      <w:pPr>
        <w:jc w:val="center"/>
        <w:rPr>
          <w:b/>
          <w:sz w:val="24"/>
        </w:rPr>
      </w:pPr>
      <w:r w:rsidRPr="00C337F4">
        <w:rPr>
          <w:b/>
          <w:sz w:val="24"/>
        </w:rPr>
        <w:t>Медицинские изделия</w:t>
      </w:r>
    </w:p>
    <w:p w14:paraId="1E6B153C" w14:textId="77777777" w:rsidR="00C337F4" w:rsidRPr="00C337F4" w:rsidRDefault="00C337F4" w:rsidP="00C337F4">
      <w:pPr>
        <w:jc w:val="center"/>
        <w:rPr>
          <w:b/>
          <w:sz w:val="24"/>
        </w:rPr>
      </w:pPr>
    </w:p>
    <w:p w14:paraId="0D1A6861" w14:textId="77777777" w:rsidR="00C337F4" w:rsidRPr="00C337F4" w:rsidRDefault="00C337F4" w:rsidP="00C337F4">
      <w:pPr>
        <w:jc w:val="center"/>
        <w:rPr>
          <w:b/>
          <w:sz w:val="24"/>
        </w:rPr>
      </w:pPr>
      <w:r w:rsidRPr="00C337F4">
        <w:rPr>
          <w:b/>
          <w:sz w:val="24"/>
        </w:rPr>
        <w:t>СИМВОЛЫ, ИСПОЛЬЗУЕМЫЕ С ЭТИКЕТКАМИ МЕДИЦИНСКИХ ИЗДЕЛИЙ, МАРКИРОВКОЙ И ПРЕДСТАВЛЯЕМОЙ ИНФОРМАЦИЕЙ</w:t>
      </w:r>
    </w:p>
    <w:p w14:paraId="492312F3" w14:textId="77777777" w:rsidR="00C337F4" w:rsidRPr="00C337F4" w:rsidRDefault="00C337F4" w:rsidP="00C337F4">
      <w:pPr>
        <w:jc w:val="center"/>
        <w:rPr>
          <w:b/>
          <w:sz w:val="24"/>
        </w:rPr>
      </w:pPr>
    </w:p>
    <w:p w14:paraId="619AD994" w14:textId="77777777" w:rsidR="00C337F4" w:rsidRPr="00C337F4" w:rsidRDefault="00C337F4" w:rsidP="00C337F4">
      <w:pPr>
        <w:jc w:val="center"/>
        <w:rPr>
          <w:b/>
          <w:sz w:val="24"/>
        </w:rPr>
      </w:pPr>
      <w:r w:rsidRPr="00C337F4">
        <w:rPr>
          <w:b/>
          <w:sz w:val="24"/>
        </w:rPr>
        <w:t>Часть 2</w:t>
      </w:r>
    </w:p>
    <w:p w14:paraId="0C99F2C9" w14:textId="77777777" w:rsidR="00C337F4" w:rsidRPr="00C337F4" w:rsidRDefault="00C337F4" w:rsidP="00C337F4">
      <w:pPr>
        <w:jc w:val="center"/>
        <w:rPr>
          <w:b/>
          <w:sz w:val="24"/>
        </w:rPr>
      </w:pPr>
    </w:p>
    <w:p w14:paraId="0903D1B4" w14:textId="77777777" w:rsidR="00C337F4" w:rsidRPr="00C337F4" w:rsidRDefault="00C337F4" w:rsidP="00C337F4">
      <w:pPr>
        <w:jc w:val="center"/>
        <w:rPr>
          <w:b/>
          <w:sz w:val="24"/>
        </w:rPr>
      </w:pPr>
      <w:r w:rsidRPr="00C337F4">
        <w:rPr>
          <w:b/>
          <w:sz w:val="24"/>
        </w:rPr>
        <w:t>Разработка, выбор и проверка символов</w:t>
      </w:r>
    </w:p>
    <w:p w14:paraId="782647F2" w14:textId="25B53017" w:rsidR="0022196A" w:rsidRPr="00C337F4" w:rsidRDefault="0022196A" w:rsidP="00C337F4">
      <w:pPr>
        <w:pBdr>
          <w:bottom w:val="single" w:sz="4" w:space="1" w:color="auto"/>
        </w:pBdr>
        <w:tabs>
          <w:tab w:val="left" w:pos="0"/>
        </w:tabs>
        <w:rPr>
          <w:b/>
          <w:sz w:val="24"/>
        </w:rPr>
      </w:pPr>
    </w:p>
    <w:p w14:paraId="6FA306F2" w14:textId="43EA3785" w:rsidR="00E46177" w:rsidRPr="00C337F4" w:rsidRDefault="00E46177" w:rsidP="00C337F4">
      <w:pPr>
        <w:tabs>
          <w:tab w:val="left" w:pos="0"/>
        </w:tabs>
        <w:jc w:val="right"/>
        <w:rPr>
          <w:b/>
          <w:bCs/>
          <w:sz w:val="24"/>
        </w:rPr>
      </w:pPr>
      <w:r w:rsidRPr="00C337F4">
        <w:rPr>
          <w:b/>
          <w:bCs/>
          <w:sz w:val="24"/>
        </w:rPr>
        <w:t xml:space="preserve">Дата </w:t>
      </w:r>
      <w:r w:rsidR="00802073" w:rsidRPr="00C337F4">
        <w:rPr>
          <w:b/>
          <w:bCs/>
          <w:sz w:val="24"/>
        </w:rPr>
        <w:t xml:space="preserve">введения </w:t>
      </w:r>
      <w:r w:rsidR="00E675FA" w:rsidRPr="00C337F4">
        <w:rPr>
          <w:b/>
          <w:bCs/>
          <w:sz w:val="24"/>
        </w:rPr>
        <w:t>_______</w:t>
      </w:r>
      <w:r w:rsidRPr="00C337F4">
        <w:rPr>
          <w:b/>
          <w:bCs/>
          <w:sz w:val="24"/>
        </w:rPr>
        <w:t xml:space="preserve"> </w:t>
      </w:r>
    </w:p>
    <w:p w14:paraId="5C4E71D1" w14:textId="77777777" w:rsidR="00502AC4" w:rsidRPr="00C337F4" w:rsidRDefault="00502AC4" w:rsidP="00C337F4">
      <w:pPr>
        <w:tabs>
          <w:tab w:val="left" w:pos="0"/>
        </w:tabs>
        <w:jc w:val="right"/>
        <w:rPr>
          <w:b/>
          <w:bCs/>
          <w:sz w:val="24"/>
        </w:rPr>
      </w:pPr>
    </w:p>
    <w:p w14:paraId="3AF784BD" w14:textId="77777777" w:rsidR="00190D2A" w:rsidRPr="00C337F4" w:rsidRDefault="005E2168" w:rsidP="00C337F4">
      <w:pPr>
        <w:pStyle w:val="10"/>
        <w:numPr>
          <w:ilvl w:val="0"/>
          <w:numId w:val="4"/>
        </w:numPr>
        <w:tabs>
          <w:tab w:val="clear" w:pos="1134"/>
          <w:tab w:val="num" w:pos="0"/>
          <w:tab w:val="left" w:pos="851"/>
        </w:tabs>
        <w:spacing w:before="0" w:after="0"/>
        <w:ind w:left="0" w:firstLine="567"/>
        <w:jc w:val="both"/>
        <w:rPr>
          <w:sz w:val="24"/>
          <w:szCs w:val="24"/>
          <w:lang w:val="en-US"/>
        </w:rPr>
      </w:pPr>
      <w:bookmarkStart w:id="7" w:name="_Toc116317181"/>
      <w:bookmarkStart w:id="8" w:name="_Toc144289235"/>
      <w:bookmarkStart w:id="9" w:name="_Toc144289694"/>
      <w:r w:rsidRPr="00C337F4">
        <w:rPr>
          <w:sz w:val="24"/>
          <w:szCs w:val="24"/>
        </w:rPr>
        <w:t>Область применения</w:t>
      </w:r>
      <w:bookmarkEnd w:id="7"/>
      <w:bookmarkEnd w:id="8"/>
      <w:bookmarkEnd w:id="9"/>
    </w:p>
    <w:p w14:paraId="44AC0F44" w14:textId="77777777" w:rsidR="00A3047A" w:rsidRPr="00C337F4" w:rsidRDefault="00A3047A" w:rsidP="00C337F4">
      <w:pPr>
        <w:tabs>
          <w:tab w:val="num" w:pos="0"/>
        </w:tabs>
        <w:ind w:firstLine="567"/>
        <w:rPr>
          <w:b/>
          <w:sz w:val="24"/>
          <w:lang w:val="kk-KZ"/>
        </w:rPr>
      </w:pPr>
    </w:p>
    <w:p w14:paraId="52045F52" w14:textId="721BA337" w:rsidR="00C337F4" w:rsidRPr="00C337F4" w:rsidRDefault="00C337F4" w:rsidP="00C337F4">
      <w:pPr>
        <w:pStyle w:val="afe"/>
        <w:tabs>
          <w:tab w:val="num" w:pos="0"/>
        </w:tabs>
        <w:spacing w:after="0"/>
        <w:ind w:firstLine="567"/>
        <w:rPr>
          <w:sz w:val="24"/>
        </w:rPr>
      </w:pPr>
      <w:bookmarkStart w:id="10" w:name="OLE_LINK37"/>
      <w:bookmarkStart w:id="11" w:name="OLE_LINK38"/>
      <w:bookmarkStart w:id="12" w:name="OLE_LINK39"/>
      <w:r w:rsidRPr="00C337F4">
        <w:rPr>
          <w:rStyle w:val="19"/>
          <w:rFonts w:ascii="Times New Roman" w:hAnsi="Times New Roman" w:cs="Times New Roman"/>
          <w:color w:val="000000"/>
          <w:sz w:val="24"/>
          <w:szCs w:val="24"/>
        </w:rPr>
        <w:t>Настоящий стандарт устанавливает процесс разработки, отбора и валидации символов,</w:t>
      </w:r>
      <w:r>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включаемых в </w:t>
      </w:r>
      <w:r>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w:t>
      </w:r>
    </w:p>
    <w:p w14:paraId="0CC9A356" w14:textId="0C6C465A"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 xml:space="preserve">Целью настоящего стандарта является обеспечение того, чтобы символы, включенные в </w:t>
      </w:r>
      <w:r>
        <w:rPr>
          <w:rStyle w:val="19"/>
          <w:rFonts w:ascii="Times New Roman" w:hAnsi="Times New Roman" w:cs="Times New Roman"/>
          <w:color w:val="000000"/>
          <w:sz w:val="24"/>
          <w:szCs w:val="24"/>
          <w:lang w:val="en-US"/>
        </w:rPr>
        <w:t>ISO</w:t>
      </w:r>
      <w:r>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15223-1, могли быть легко понятны целевой группе.</w:t>
      </w:r>
    </w:p>
    <w:p w14:paraId="2E8BC5DA" w14:textId="50484B2F"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Если процесс валидации символов, описанный в настоящем стандарте, был выполнен, то</w:t>
      </w:r>
      <w:r>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остаточные риски, как определено в [4] и [10], связанные с эксплуатационной пригодностью символов</w:t>
      </w:r>
      <w:r>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медицинского изделия, считаются приемлемыми, если не существуют объективные доказательства</w:t>
      </w:r>
      <w:r>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обратного.</w:t>
      </w:r>
    </w:p>
    <w:p w14:paraId="43320B18" w14:textId="1AE56288" w:rsidR="00C337F4" w:rsidRDefault="00C337F4" w:rsidP="00C337F4">
      <w:pPr>
        <w:pStyle w:val="afe"/>
        <w:tabs>
          <w:tab w:val="num" w:pos="0"/>
        </w:tabs>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Настоящий стандарт не ограничивается символами, предназначенными для нормативных</w:t>
      </w:r>
      <w:r>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требований или нормативных руководящих принципов, касающихся маркировки.</w:t>
      </w:r>
    </w:p>
    <w:p w14:paraId="4090395B" w14:textId="77777777" w:rsidR="00C337F4" w:rsidRPr="00C337F4" w:rsidRDefault="00C337F4" w:rsidP="00C337F4">
      <w:pPr>
        <w:pStyle w:val="afe"/>
        <w:tabs>
          <w:tab w:val="num" w:pos="0"/>
        </w:tabs>
        <w:spacing w:after="0"/>
        <w:ind w:firstLine="567"/>
        <w:rPr>
          <w:sz w:val="24"/>
        </w:rPr>
      </w:pPr>
    </w:p>
    <w:p w14:paraId="71E07BD2" w14:textId="34842C6A" w:rsidR="00C337F4" w:rsidRPr="00C337F4" w:rsidRDefault="00C337F4" w:rsidP="00C337F4">
      <w:pPr>
        <w:pStyle w:val="35"/>
        <w:keepNext/>
        <w:keepLines/>
        <w:numPr>
          <w:ilvl w:val="0"/>
          <w:numId w:val="4"/>
        </w:numPr>
        <w:tabs>
          <w:tab w:val="clear" w:pos="1556"/>
          <w:tab w:val="num" w:pos="851"/>
          <w:tab w:val="left" w:pos="975"/>
        </w:tabs>
        <w:spacing w:after="0"/>
        <w:ind w:left="0" w:firstLine="567"/>
        <w:jc w:val="both"/>
        <w:rPr>
          <w:rFonts w:ascii="Times New Roman" w:hAnsi="Times New Roman" w:cs="Times New Roman"/>
          <w:b w:val="0"/>
          <w:bCs w:val="0"/>
          <w:sz w:val="24"/>
          <w:szCs w:val="24"/>
        </w:rPr>
      </w:pPr>
      <w:bookmarkStart w:id="13" w:name="bookmark12"/>
      <w:r>
        <w:rPr>
          <w:rStyle w:val="34"/>
          <w:rFonts w:ascii="Times New Roman" w:hAnsi="Times New Roman" w:cs="Times New Roman"/>
          <w:b/>
          <w:bCs/>
          <w:color w:val="000000"/>
          <w:sz w:val="24"/>
          <w:szCs w:val="24"/>
        </w:rPr>
        <w:t xml:space="preserve"> </w:t>
      </w:r>
      <w:bookmarkStart w:id="14" w:name="_Toc144289236"/>
      <w:bookmarkStart w:id="15" w:name="_Toc144289695"/>
      <w:r w:rsidRPr="00C337F4">
        <w:rPr>
          <w:rStyle w:val="34"/>
          <w:rFonts w:ascii="Times New Roman" w:hAnsi="Times New Roman" w:cs="Times New Roman"/>
          <w:b/>
          <w:bCs/>
          <w:color w:val="000000"/>
          <w:sz w:val="24"/>
          <w:szCs w:val="24"/>
        </w:rPr>
        <w:t>Нормативные ссылки</w:t>
      </w:r>
      <w:bookmarkEnd w:id="13"/>
      <w:bookmarkEnd w:id="14"/>
      <w:bookmarkEnd w:id="15"/>
    </w:p>
    <w:p w14:paraId="14CA3341" w14:textId="77777777" w:rsidR="00C337F4" w:rsidRDefault="00C337F4" w:rsidP="00C337F4">
      <w:pPr>
        <w:pStyle w:val="afe"/>
        <w:tabs>
          <w:tab w:val="num" w:pos="0"/>
        </w:tabs>
        <w:spacing w:after="0"/>
        <w:ind w:firstLine="567"/>
        <w:rPr>
          <w:rStyle w:val="19"/>
          <w:rFonts w:ascii="Times New Roman" w:hAnsi="Times New Roman" w:cs="Times New Roman"/>
          <w:color w:val="000000"/>
          <w:sz w:val="24"/>
          <w:szCs w:val="24"/>
        </w:rPr>
      </w:pPr>
    </w:p>
    <w:p w14:paraId="2E8C83D2" w14:textId="32DBB988" w:rsidR="00C337F4" w:rsidRDefault="00C337F4" w:rsidP="00C337F4">
      <w:pPr>
        <w:pStyle w:val="afe"/>
        <w:tabs>
          <w:tab w:val="num" w:pos="0"/>
        </w:tabs>
        <w:spacing w:after="0"/>
        <w:ind w:firstLine="567"/>
        <w:rPr>
          <w:color w:val="000000"/>
          <w:sz w:val="24"/>
        </w:rPr>
      </w:pPr>
      <w:r w:rsidRPr="00C337F4">
        <w:rPr>
          <w:color w:val="000000"/>
          <w:sz w:val="24"/>
        </w:rPr>
        <w:t>Для применения настоящего стандарта необходимы следующие ссылочные нормативные документы. Для датированных ссылок применяют только указанное издание ссылочного нормативного документа, для недатированных ссылок применяют последнее издание ссылочного документа (включая все его изменения)</w:t>
      </w:r>
      <w:r>
        <w:rPr>
          <w:color w:val="000000"/>
          <w:sz w:val="24"/>
        </w:rPr>
        <w:t>:</w:t>
      </w:r>
    </w:p>
    <w:p w14:paraId="7B43F43E" w14:textId="331856A7" w:rsidR="00C337F4" w:rsidRPr="00C337F4" w:rsidRDefault="00C337F4" w:rsidP="00C337F4">
      <w:pPr>
        <w:pStyle w:val="afe"/>
        <w:tabs>
          <w:tab w:val="num" w:pos="0"/>
        </w:tabs>
        <w:spacing w:after="0"/>
        <w:ind w:firstLine="567"/>
        <w:rPr>
          <w:sz w:val="24"/>
          <w:lang w:val="en-US"/>
        </w:rPr>
      </w:pPr>
      <w:r>
        <w:rPr>
          <w:rStyle w:val="19"/>
          <w:rFonts w:ascii="Times New Roman" w:hAnsi="Times New Roman" w:cs="Times New Roman"/>
          <w:color w:val="000000"/>
          <w:sz w:val="24"/>
          <w:szCs w:val="24"/>
          <w:lang w:val="en-US"/>
        </w:rPr>
        <w:t>ISO</w:t>
      </w:r>
      <w:r w:rsidRPr="00B61E9C">
        <w:rPr>
          <w:rStyle w:val="19"/>
          <w:rFonts w:ascii="Times New Roman" w:hAnsi="Times New Roman" w:cs="Times New Roman"/>
          <w:color w:val="000000"/>
          <w:sz w:val="24"/>
          <w:szCs w:val="24"/>
          <w:lang w:val="en-US"/>
        </w:rPr>
        <w:t xml:space="preserve"> 9186-1:2007 Graphical symbols — Test methods — Part 1: Methods for testing comprehensibility</w:t>
      </w:r>
      <w:r w:rsidRPr="00C337F4">
        <w:rPr>
          <w:rStyle w:val="19"/>
          <w:rFonts w:ascii="Times New Roman" w:hAnsi="Times New Roman" w:cs="Times New Roman"/>
          <w:color w:val="000000"/>
          <w:sz w:val="24"/>
          <w:szCs w:val="24"/>
          <w:lang w:val="en-US"/>
        </w:rPr>
        <w:t xml:space="preserve"> (</w:t>
      </w:r>
      <w:r w:rsidRPr="00C337F4">
        <w:rPr>
          <w:rStyle w:val="19"/>
          <w:rFonts w:ascii="Times New Roman" w:hAnsi="Times New Roman" w:cs="Times New Roman"/>
          <w:color w:val="000000"/>
          <w:sz w:val="24"/>
          <w:szCs w:val="24"/>
        </w:rPr>
        <w:t>Графические</w:t>
      </w:r>
      <w:r w:rsidRPr="00B61E9C">
        <w:rPr>
          <w:rStyle w:val="19"/>
          <w:rFonts w:ascii="Times New Roman" w:hAnsi="Times New Roman" w:cs="Times New Roman"/>
          <w:color w:val="000000"/>
          <w:sz w:val="24"/>
          <w:szCs w:val="24"/>
          <w:lang w:val="en-US"/>
        </w:rPr>
        <w:t xml:space="preserve"> </w:t>
      </w:r>
      <w:r w:rsidRPr="00C337F4">
        <w:rPr>
          <w:rStyle w:val="19"/>
          <w:rFonts w:ascii="Times New Roman" w:hAnsi="Times New Roman" w:cs="Times New Roman"/>
          <w:color w:val="000000"/>
          <w:sz w:val="24"/>
          <w:szCs w:val="24"/>
        </w:rPr>
        <w:t>символы</w:t>
      </w:r>
      <w:r w:rsidRPr="00B61E9C">
        <w:rPr>
          <w:rStyle w:val="19"/>
          <w:rFonts w:ascii="Times New Roman" w:hAnsi="Times New Roman" w:cs="Times New Roman"/>
          <w:color w:val="000000"/>
          <w:sz w:val="24"/>
          <w:szCs w:val="24"/>
          <w:lang w:val="en-US"/>
        </w:rPr>
        <w:t xml:space="preserve">. </w:t>
      </w:r>
      <w:r w:rsidRPr="00C337F4">
        <w:rPr>
          <w:rStyle w:val="19"/>
          <w:rFonts w:ascii="Times New Roman" w:hAnsi="Times New Roman" w:cs="Times New Roman"/>
          <w:color w:val="000000"/>
          <w:sz w:val="24"/>
          <w:szCs w:val="24"/>
        </w:rPr>
        <w:t>Методы испытаний. Часть 1. Методы испытаний на</w:t>
      </w:r>
      <w:r w:rsidRPr="00C337F4">
        <w:rPr>
          <w:rStyle w:val="19"/>
          <w:rFonts w:ascii="Times New Roman" w:hAnsi="Times New Roman" w:cs="Times New Roman"/>
          <w:color w:val="000000"/>
          <w:sz w:val="24"/>
          <w:szCs w:val="24"/>
          <w:lang w:val="en-US"/>
        </w:rPr>
        <w:t xml:space="preserve"> </w:t>
      </w:r>
      <w:r w:rsidRPr="00C337F4">
        <w:rPr>
          <w:rStyle w:val="19"/>
          <w:rFonts w:ascii="Times New Roman" w:hAnsi="Times New Roman" w:cs="Times New Roman"/>
          <w:color w:val="000000"/>
          <w:sz w:val="24"/>
          <w:szCs w:val="24"/>
        </w:rPr>
        <w:t>понимание</w:t>
      </w:r>
      <w:r w:rsidRPr="00C337F4">
        <w:rPr>
          <w:rStyle w:val="19"/>
          <w:rFonts w:ascii="Times New Roman" w:hAnsi="Times New Roman" w:cs="Times New Roman"/>
          <w:color w:val="000000"/>
          <w:sz w:val="24"/>
          <w:szCs w:val="24"/>
          <w:lang w:val="en-US"/>
        </w:rPr>
        <w:t>)</w:t>
      </w:r>
    </w:p>
    <w:p w14:paraId="78FDF70A" w14:textId="530C4216" w:rsidR="00C337F4" w:rsidRPr="00C337F4" w:rsidRDefault="00C337F4" w:rsidP="00C337F4">
      <w:pPr>
        <w:pStyle w:val="afe"/>
        <w:tabs>
          <w:tab w:val="num" w:pos="0"/>
        </w:tabs>
        <w:spacing w:after="0"/>
        <w:ind w:firstLine="567"/>
        <w:rPr>
          <w:sz w:val="24"/>
        </w:rPr>
      </w:pPr>
      <w:r>
        <w:rPr>
          <w:rStyle w:val="19"/>
          <w:rFonts w:ascii="Times New Roman" w:hAnsi="Times New Roman" w:cs="Times New Roman"/>
          <w:color w:val="000000"/>
          <w:sz w:val="24"/>
          <w:szCs w:val="24"/>
          <w:lang w:val="en-US"/>
        </w:rPr>
        <w:t>ISO</w:t>
      </w:r>
      <w:r w:rsidRPr="00B61E9C">
        <w:rPr>
          <w:rStyle w:val="19"/>
          <w:rFonts w:ascii="Times New Roman" w:hAnsi="Times New Roman" w:cs="Times New Roman"/>
          <w:color w:val="000000"/>
          <w:sz w:val="24"/>
          <w:szCs w:val="24"/>
          <w:lang w:val="en-US"/>
        </w:rPr>
        <w:t xml:space="preserve"> 15223-1 Medical devices — Symbols to be used with medical device labels, labelling and information to be supplied — Part 1: General requirements</w:t>
      </w:r>
      <w:r w:rsidRPr="00C337F4">
        <w:rPr>
          <w:rStyle w:val="19"/>
          <w:rFonts w:ascii="Times New Roman" w:hAnsi="Times New Roman" w:cs="Times New Roman"/>
          <w:color w:val="000000"/>
          <w:sz w:val="24"/>
          <w:szCs w:val="24"/>
          <w:lang w:val="en-US"/>
        </w:rPr>
        <w:t xml:space="preserve"> (</w:t>
      </w:r>
      <w:r w:rsidRPr="00C337F4">
        <w:rPr>
          <w:rStyle w:val="19"/>
          <w:rFonts w:ascii="Times New Roman" w:hAnsi="Times New Roman" w:cs="Times New Roman"/>
          <w:color w:val="000000"/>
          <w:sz w:val="24"/>
          <w:szCs w:val="24"/>
        </w:rPr>
        <w:t>Изделия</w:t>
      </w:r>
      <w:r w:rsidRPr="00B61E9C">
        <w:rPr>
          <w:rStyle w:val="19"/>
          <w:rFonts w:ascii="Times New Roman" w:hAnsi="Times New Roman" w:cs="Times New Roman"/>
          <w:color w:val="000000"/>
          <w:sz w:val="24"/>
          <w:szCs w:val="24"/>
          <w:lang w:val="en-US"/>
        </w:rPr>
        <w:t xml:space="preserve"> </w:t>
      </w:r>
      <w:r w:rsidRPr="00C337F4">
        <w:rPr>
          <w:rStyle w:val="19"/>
          <w:rFonts w:ascii="Times New Roman" w:hAnsi="Times New Roman" w:cs="Times New Roman"/>
          <w:color w:val="000000"/>
          <w:sz w:val="24"/>
          <w:szCs w:val="24"/>
        </w:rPr>
        <w:t>медицинские</w:t>
      </w:r>
      <w:r w:rsidRPr="00B61E9C">
        <w:rPr>
          <w:rStyle w:val="19"/>
          <w:rFonts w:ascii="Times New Roman" w:hAnsi="Times New Roman" w:cs="Times New Roman"/>
          <w:color w:val="000000"/>
          <w:sz w:val="24"/>
          <w:szCs w:val="24"/>
          <w:lang w:val="en-US"/>
        </w:rPr>
        <w:t xml:space="preserve">. </w:t>
      </w:r>
      <w:r w:rsidRPr="00C337F4">
        <w:rPr>
          <w:rStyle w:val="19"/>
          <w:rFonts w:ascii="Times New Roman" w:hAnsi="Times New Roman" w:cs="Times New Roman"/>
          <w:color w:val="000000"/>
          <w:sz w:val="24"/>
          <w:szCs w:val="24"/>
        </w:rPr>
        <w:t>Символы, применяемые при маркировании на</w:t>
      </w:r>
      <w:r>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медицинских изделиях, этикетках и в сопроводительной документации. Часть 1. Общие требования)</w:t>
      </w:r>
    </w:p>
    <w:p w14:paraId="41FB3909" w14:textId="74AE96A6" w:rsidR="00C337F4" w:rsidRPr="00D4460D" w:rsidRDefault="00C337F4" w:rsidP="00C337F4">
      <w:pPr>
        <w:pStyle w:val="afe"/>
        <w:tabs>
          <w:tab w:val="num" w:pos="0"/>
        </w:tabs>
        <w:spacing w:after="0"/>
        <w:ind w:firstLine="567"/>
        <w:rPr>
          <w:sz w:val="24"/>
        </w:rPr>
      </w:pPr>
      <w:r w:rsidRPr="00B61E9C">
        <w:rPr>
          <w:rStyle w:val="19"/>
          <w:rFonts w:ascii="Times New Roman" w:hAnsi="Times New Roman" w:cs="Times New Roman"/>
          <w:color w:val="000000"/>
          <w:sz w:val="24"/>
          <w:szCs w:val="24"/>
          <w:lang w:val="en-US"/>
        </w:rPr>
        <w:t>ISO</w:t>
      </w:r>
      <w:r w:rsidRPr="00544859">
        <w:rPr>
          <w:rStyle w:val="19"/>
          <w:rFonts w:ascii="Times New Roman" w:hAnsi="Times New Roman" w:cs="Times New Roman"/>
          <w:color w:val="000000"/>
          <w:sz w:val="24"/>
          <w:szCs w:val="24"/>
        </w:rPr>
        <w:t xml:space="preserve"> 80416-2 </w:t>
      </w:r>
      <w:r w:rsidRPr="00B61E9C">
        <w:rPr>
          <w:rStyle w:val="19"/>
          <w:rFonts w:ascii="Times New Roman" w:hAnsi="Times New Roman" w:cs="Times New Roman"/>
          <w:color w:val="000000"/>
          <w:sz w:val="24"/>
          <w:szCs w:val="24"/>
          <w:lang w:val="en-US"/>
        </w:rPr>
        <w:t>Basic</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principles</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for</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graphical</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symbols</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for</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use</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on</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equipment</w:t>
      </w:r>
      <w:r w:rsidRPr="00544859">
        <w:rPr>
          <w:rStyle w:val="19"/>
          <w:rFonts w:ascii="Times New Roman" w:hAnsi="Times New Roman" w:cs="Times New Roman"/>
          <w:color w:val="000000"/>
          <w:sz w:val="24"/>
          <w:szCs w:val="24"/>
        </w:rPr>
        <w:t xml:space="preserve"> — </w:t>
      </w:r>
      <w:r w:rsidRPr="00B61E9C">
        <w:rPr>
          <w:rStyle w:val="19"/>
          <w:rFonts w:ascii="Times New Roman" w:hAnsi="Times New Roman" w:cs="Times New Roman"/>
          <w:color w:val="000000"/>
          <w:sz w:val="24"/>
          <w:szCs w:val="24"/>
          <w:lang w:val="en-US"/>
        </w:rPr>
        <w:t>Part</w:t>
      </w:r>
      <w:r w:rsidRPr="00544859">
        <w:rPr>
          <w:rStyle w:val="19"/>
          <w:rFonts w:ascii="Times New Roman" w:hAnsi="Times New Roman" w:cs="Times New Roman"/>
          <w:color w:val="000000"/>
          <w:sz w:val="24"/>
          <w:szCs w:val="24"/>
        </w:rPr>
        <w:t xml:space="preserve"> 2: </w:t>
      </w:r>
      <w:r w:rsidRPr="00B61E9C">
        <w:rPr>
          <w:rStyle w:val="19"/>
          <w:rFonts w:ascii="Times New Roman" w:hAnsi="Times New Roman" w:cs="Times New Roman"/>
          <w:color w:val="000000"/>
          <w:sz w:val="24"/>
          <w:szCs w:val="24"/>
          <w:lang w:val="en-US"/>
        </w:rPr>
        <w:t>Form</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and</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use</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of</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arrows</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Основные</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принципы</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разработки</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графических</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обозначений</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применяемых</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на</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оборудовании</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Часть 2. Разновидности стрелок и их применение</w:t>
      </w:r>
      <w:r w:rsidRPr="00D4460D">
        <w:rPr>
          <w:rStyle w:val="19"/>
          <w:rFonts w:ascii="Times New Roman" w:hAnsi="Times New Roman" w:cs="Times New Roman"/>
          <w:color w:val="000000"/>
          <w:sz w:val="24"/>
          <w:szCs w:val="24"/>
        </w:rPr>
        <w:t>)</w:t>
      </w:r>
    </w:p>
    <w:p w14:paraId="5DC7F897" w14:textId="2232D39A" w:rsidR="00C337F4" w:rsidRDefault="00C337F4" w:rsidP="00C337F4">
      <w:pPr>
        <w:pStyle w:val="afe"/>
        <w:pBdr>
          <w:bottom w:val="single" w:sz="12" w:space="1" w:color="auto"/>
        </w:pBdr>
        <w:tabs>
          <w:tab w:val="num" w:pos="0"/>
        </w:tabs>
        <w:ind w:firstLine="567"/>
        <w:rPr>
          <w:rStyle w:val="19"/>
          <w:rFonts w:ascii="Times New Roman" w:hAnsi="Times New Roman" w:cs="Times New Roman"/>
          <w:color w:val="000000"/>
          <w:sz w:val="24"/>
          <w:szCs w:val="24"/>
        </w:rPr>
      </w:pPr>
      <w:r w:rsidRPr="00B61E9C">
        <w:rPr>
          <w:rStyle w:val="19"/>
          <w:rFonts w:ascii="Times New Roman" w:hAnsi="Times New Roman" w:cs="Times New Roman"/>
          <w:color w:val="000000"/>
          <w:sz w:val="24"/>
          <w:szCs w:val="24"/>
          <w:lang w:val="en-US"/>
        </w:rPr>
        <w:t>IEC</w:t>
      </w:r>
      <w:r w:rsidRPr="00544859">
        <w:rPr>
          <w:rStyle w:val="19"/>
          <w:rFonts w:ascii="Times New Roman" w:hAnsi="Times New Roman" w:cs="Times New Roman"/>
          <w:color w:val="000000"/>
          <w:sz w:val="24"/>
          <w:szCs w:val="24"/>
        </w:rPr>
        <w:t xml:space="preserve"> 80416-1:2008 </w:t>
      </w:r>
      <w:r w:rsidRPr="00B61E9C">
        <w:rPr>
          <w:rStyle w:val="19"/>
          <w:rFonts w:ascii="Times New Roman" w:hAnsi="Times New Roman" w:cs="Times New Roman"/>
          <w:color w:val="000000"/>
          <w:sz w:val="24"/>
          <w:szCs w:val="24"/>
          <w:lang w:val="en-US"/>
        </w:rPr>
        <w:t>Basic</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principles</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for</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graphical</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symbols</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for</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use</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on</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equipment</w:t>
      </w:r>
      <w:r w:rsidRPr="00544859">
        <w:rPr>
          <w:rStyle w:val="19"/>
          <w:rFonts w:ascii="Times New Roman" w:hAnsi="Times New Roman" w:cs="Times New Roman"/>
          <w:color w:val="000000"/>
          <w:sz w:val="24"/>
          <w:szCs w:val="24"/>
        </w:rPr>
        <w:t xml:space="preserve"> — </w:t>
      </w:r>
      <w:r w:rsidRPr="00B61E9C">
        <w:rPr>
          <w:rStyle w:val="19"/>
          <w:rFonts w:ascii="Times New Roman" w:hAnsi="Times New Roman" w:cs="Times New Roman"/>
          <w:color w:val="000000"/>
          <w:sz w:val="24"/>
          <w:szCs w:val="24"/>
          <w:lang w:val="en-US"/>
        </w:rPr>
        <w:t>Part</w:t>
      </w:r>
      <w:r w:rsidRPr="00544859">
        <w:rPr>
          <w:rStyle w:val="19"/>
          <w:rFonts w:ascii="Times New Roman" w:hAnsi="Times New Roman" w:cs="Times New Roman"/>
          <w:color w:val="000000"/>
          <w:sz w:val="24"/>
          <w:szCs w:val="24"/>
        </w:rPr>
        <w:t xml:space="preserve"> 1: </w:t>
      </w:r>
      <w:r w:rsidRPr="00B61E9C">
        <w:rPr>
          <w:rStyle w:val="19"/>
          <w:rFonts w:ascii="Times New Roman" w:hAnsi="Times New Roman" w:cs="Times New Roman"/>
          <w:color w:val="000000"/>
          <w:sz w:val="24"/>
          <w:szCs w:val="24"/>
          <w:lang w:val="en-US"/>
        </w:rPr>
        <w:t>Creation</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of</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graphical</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symbols</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for</w:t>
      </w:r>
      <w:r w:rsidRPr="00544859">
        <w:rPr>
          <w:rStyle w:val="19"/>
          <w:rFonts w:ascii="Times New Roman" w:hAnsi="Times New Roman" w:cs="Times New Roman"/>
          <w:color w:val="000000"/>
          <w:sz w:val="24"/>
          <w:szCs w:val="24"/>
        </w:rPr>
        <w:t xml:space="preserve"> </w:t>
      </w:r>
      <w:r w:rsidRPr="00B61E9C">
        <w:rPr>
          <w:rStyle w:val="19"/>
          <w:rFonts w:ascii="Times New Roman" w:hAnsi="Times New Roman" w:cs="Times New Roman"/>
          <w:color w:val="000000"/>
          <w:sz w:val="24"/>
          <w:szCs w:val="24"/>
          <w:lang w:val="en-US"/>
        </w:rPr>
        <w:t>registration</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Основные</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принципы</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разработки</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графических</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обозначений</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применяемых</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на</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оборудовании</w:t>
      </w:r>
      <w:r w:rsidRPr="00544859">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Часть 1. Создание оригиналов символов</w:t>
      </w:r>
      <w:r>
        <w:rPr>
          <w:rStyle w:val="19"/>
          <w:rFonts w:ascii="Times New Roman" w:hAnsi="Times New Roman" w:cs="Times New Roman"/>
          <w:color w:val="000000"/>
          <w:sz w:val="24"/>
          <w:szCs w:val="24"/>
        </w:rPr>
        <w:t>)</w:t>
      </w:r>
    </w:p>
    <w:p w14:paraId="4757A1FE" w14:textId="77777777" w:rsidR="00C337F4" w:rsidRDefault="00C337F4" w:rsidP="00C337F4">
      <w:pPr>
        <w:pStyle w:val="afe"/>
        <w:pBdr>
          <w:bottom w:val="single" w:sz="12" w:space="1" w:color="auto"/>
        </w:pBdr>
        <w:tabs>
          <w:tab w:val="num" w:pos="0"/>
        </w:tabs>
        <w:ind w:firstLine="567"/>
        <w:rPr>
          <w:rStyle w:val="19"/>
          <w:rFonts w:ascii="Times New Roman" w:hAnsi="Times New Roman" w:cs="Times New Roman"/>
          <w:color w:val="000000"/>
          <w:sz w:val="24"/>
          <w:szCs w:val="24"/>
        </w:rPr>
      </w:pPr>
    </w:p>
    <w:p w14:paraId="5C320AD8" w14:textId="53F77CEB" w:rsidR="00C337F4" w:rsidRPr="00C337F4" w:rsidRDefault="00C337F4" w:rsidP="00C337F4">
      <w:pPr>
        <w:pStyle w:val="afe"/>
        <w:tabs>
          <w:tab w:val="num" w:pos="0"/>
        </w:tabs>
        <w:ind w:firstLine="567"/>
        <w:rPr>
          <w:i/>
          <w:iCs/>
          <w:sz w:val="24"/>
        </w:rPr>
      </w:pPr>
      <w:r w:rsidRPr="00C337F4">
        <w:rPr>
          <w:rStyle w:val="19"/>
          <w:rFonts w:ascii="Times New Roman" w:hAnsi="Times New Roman" w:cs="Times New Roman"/>
          <w:i/>
          <w:iCs/>
          <w:color w:val="000000"/>
          <w:sz w:val="24"/>
          <w:szCs w:val="24"/>
        </w:rPr>
        <w:t>Проект, редакция 1</w:t>
      </w:r>
    </w:p>
    <w:p w14:paraId="0B8D76CF" w14:textId="77777777" w:rsidR="00C337F4" w:rsidRPr="00C337F4" w:rsidRDefault="00C337F4" w:rsidP="00C337F4">
      <w:pPr>
        <w:pStyle w:val="35"/>
        <w:keepNext/>
        <w:keepLines/>
        <w:numPr>
          <w:ilvl w:val="0"/>
          <w:numId w:val="4"/>
        </w:numPr>
        <w:tabs>
          <w:tab w:val="num" w:pos="0"/>
          <w:tab w:val="left" w:pos="972"/>
        </w:tabs>
        <w:spacing w:after="0"/>
        <w:ind w:left="0" w:firstLine="567"/>
        <w:jc w:val="both"/>
        <w:rPr>
          <w:rFonts w:ascii="Times New Roman" w:hAnsi="Times New Roman" w:cs="Times New Roman"/>
          <w:b w:val="0"/>
          <w:bCs w:val="0"/>
          <w:sz w:val="24"/>
          <w:szCs w:val="24"/>
        </w:rPr>
      </w:pPr>
      <w:bookmarkStart w:id="16" w:name="bookmark14"/>
      <w:bookmarkStart w:id="17" w:name="_Toc144289237"/>
      <w:bookmarkStart w:id="18" w:name="_Toc144289696"/>
      <w:r w:rsidRPr="00C337F4">
        <w:rPr>
          <w:rStyle w:val="34"/>
          <w:rFonts w:ascii="Times New Roman" w:hAnsi="Times New Roman" w:cs="Times New Roman"/>
          <w:b/>
          <w:bCs/>
          <w:color w:val="000000"/>
          <w:sz w:val="24"/>
          <w:szCs w:val="24"/>
        </w:rPr>
        <w:lastRenderedPageBreak/>
        <w:t>Термины и определения</w:t>
      </w:r>
      <w:bookmarkEnd w:id="16"/>
      <w:bookmarkEnd w:id="17"/>
      <w:bookmarkEnd w:id="18"/>
    </w:p>
    <w:p w14:paraId="051297FD" w14:textId="77777777" w:rsidR="00C337F4" w:rsidRDefault="00C337F4" w:rsidP="00C337F4">
      <w:pPr>
        <w:pStyle w:val="afe"/>
        <w:tabs>
          <w:tab w:val="num" w:pos="0"/>
        </w:tabs>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В настоящем стандарте применимы следующие термины с соответствующими</w:t>
      </w:r>
      <w:r w:rsidRPr="00C337F4">
        <w:rPr>
          <w:color w:val="000000"/>
          <w:sz w:val="24"/>
        </w:rPr>
        <w:br/>
      </w:r>
      <w:r w:rsidRPr="00C337F4">
        <w:rPr>
          <w:rStyle w:val="19"/>
          <w:rFonts w:ascii="Times New Roman" w:hAnsi="Times New Roman" w:cs="Times New Roman"/>
          <w:color w:val="000000"/>
          <w:sz w:val="24"/>
          <w:szCs w:val="24"/>
        </w:rPr>
        <w:t>определениями.</w:t>
      </w:r>
    </w:p>
    <w:p w14:paraId="6D5094F6" w14:textId="0FEB9B51" w:rsidR="00C337F4" w:rsidRPr="00C337F4" w:rsidRDefault="00C337F4" w:rsidP="00C337F4">
      <w:pPr>
        <w:pStyle w:val="afe"/>
        <w:tabs>
          <w:tab w:val="num" w:pos="0"/>
        </w:tabs>
        <w:spacing w:after="0"/>
        <w:ind w:firstLine="567"/>
        <w:rPr>
          <w:sz w:val="24"/>
        </w:rPr>
      </w:pPr>
      <w:r>
        <w:rPr>
          <w:rStyle w:val="19"/>
          <w:rFonts w:ascii="Times New Roman" w:hAnsi="Times New Roman" w:cs="Times New Roman"/>
          <w:b/>
          <w:bCs/>
          <w:color w:val="000000"/>
          <w:sz w:val="24"/>
          <w:szCs w:val="24"/>
        </w:rPr>
        <w:t xml:space="preserve">3.1 </w:t>
      </w:r>
      <w:r w:rsidR="00544859" w:rsidRPr="00C337F4">
        <w:rPr>
          <w:rStyle w:val="19"/>
          <w:rFonts w:ascii="Times New Roman" w:hAnsi="Times New Roman" w:cs="Times New Roman"/>
          <w:b/>
          <w:bCs/>
          <w:color w:val="000000"/>
          <w:sz w:val="24"/>
          <w:szCs w:val="24"/>
        </w:rPr>
        <w:t xml:space="preserve">Тест </w:t>
      </w:r>
      <w:r w:rsidRPr="00C337F4">
        <w:rPr>
          <w:rStyle w:val="19"/>
          <w:rFonts w:ascii="Times New Roman" w:hAnsi="Times New Roman" w:cs="Times New Roman"/>
          <w:b/>
          <w:bCs/>
          <w:color w:val="000000"/>
          <w:sz w:val="24"/>
          <w:szCs w:val="24"/>
        </w:rPr>
        <w:t xml:space="preserve">на целесообразность </w:t>
      </w:r>
      <w:r w:rsidRPr="00C337F4">
        <w:rPr>
          <w:rStyle w:val="19"/>
          <w:rFonts w:ascii="Times New Roman" w:hAnsi="Times New Roman" w:cs="Times New Roman"/>
          <w:color w:val="000000"/>
          <w:sz w:val="24"/>
          <w:szCs w:val="24"/>
          <w:lang w:eastAsia="en-US"/>
        </w:rPr>
        <w:t>(</w:t>
      </w:r>
      <w:r w:rsidRPr="00C337F4">
        <w:rPr>
          <w:rStyle w:val="19"/>
          <w:rFonts w:ascii="Times New Roman" w:hAnsi="Times New Roman" w:cs="Times New Roman"/>
          <w:color w:val="000000"/>
          <w:sz w:val="24"/>
          <w:szCs w:val="24"/>
          <w:lang w:val="en-US" w:eastAsia="en-US"/>
        </w:rPr>
        <w:t>appropriateness</w:t>
      </w:r>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lang w:val="en-US" w:eastAsia="en-US"/>
        </w:rPr>
        <w:t>ranking</w:t>
      </w:r>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lang w:val="en-US" w:eastAsia="en-US"/>
        </w:rPr>
        <w:t>test</w:t>
      </w:r>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rPr>
        <w:t>Процедура ранжирования</w:t>
      </w:r>
      <w:r>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предлагаемых символов соответственно принимаемым во внимание присущим им свойствам для</w:t>
      </w:r>
      <w:r>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представления специфического для них смысла.</w:t>
      </w:r>
    </w:p>
    <w:p w14:paraId="476F8DCA" w14:textId="380BF01C" w:rsidR="00C337F4" w:rsidRPr="00C337F4" w:rsidRDefault="00E84F6E" w:rsidP="00C337F4">
      <w:pPr>
        <w:pStyle w:val="2"/>
        <w:numPr>
          <w:ilvl w:val="0"/>
          <w:numId w:val="0"/>
        </w:numPr>
        <w:ind w:firstLine="567"/>
        <w:rPr>
          <w:b w:val="0"/>
          <w:bCs/>
        </w:rPr>
      </w:pPr>
      <w:bookmarkStart w:id="19" w:name="_Toc144289238"/>
      <w:bookmarkStart w:id="20" w:name="_Toc144289697"/>
      <w:r w:rsidRPr="00E84F6E">
        <w:rPr>
          <w:rStyle w:val="19"/>
          <w:rFonts w:ascii="Times New Roman" w:hAnsi="Times New Roman" w:cs="Times New Roman"/>
          <w:color w:val="000000"/>
          <w:sz w:val="24"/>
          <w:szCs w:val="24"/>
        </w:rPr>
        <w:t xml:space="preserve">3.2 </w:t>
      </w:r>
      <w:r w:rsidR="00544859" w:rsidRPr="00E84F6E">
        <w:rPr>
          <w:rStyle w:val="19"/>
          <w:rFonts w:ascii="Times New Roman" w:hAnsi="Times New Roman" w:cs="Times New Roman"/>
          <w:color w:val="000000"/>
          <w:sz w:val="24"/>
          <w:szCs w:val="24"/>
        </w:rPr>
        <w:t xml:space="preserve">Ассоциативный </w:t>
      </w:r>
      <w:r w:rsidR="00C337F4" w:rsidRPr="00E84F6E">
        <w:rPr>
          <w:rStyle w:val="19"/>
          <w:rFonts w:ascii="Times New Roman" w:hAnsi="Times New Roman" w:cs="Times New Roman"/>
          <w:color w:val="000000"/>
          <w:sz w:val="24"/>
          <w:szCs w:val="24"/>
        </w:rPr>
        <w:t>тест</w:t>
      </w:r>
      <w:r w:rsidR="00C337F4" w:rsidRPr="00C337F4">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lang w:eastAsia="en-US"/>
        </w:rPr>
        <w:t>(</w:t>
      </w:r>
      <w:r w:rsidR="00C337F4" w:rsidRPr="00C337F4">
        <w:rPr>
          <w:rStyle w:val="19"/>
          <w:rFonts w:ascii="Times New Roman" w:hAnsi="Times New Roman" w:cs="Times New Roman"/>
          <w:b w:val="0"/>
          <w:bCs/>
          <w:color w:val="000000"/>
          <w:sz w:val="24"/>
          <w:szCs w:val="24"/>
          <w:lang w:val="en-US" w:eastAsia="en-US"/>
        </w:rPr>
        <w:t>associative</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strength</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test</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rPr>
        <w:t>Процедура сопоставления степени увязки символа с различными возможными его истолкованиями.</w:t>
      </w:r>
      <w:bookmarkEnd w:id="19"/>
      <w:bookmarkEnd w:id="20"/>
    </w:p>
    <w:p w14:paraId="1D9F51EE" w14:textId="58E3D8C7" w:rsidR="00C337F4" w:rsidRPr="00C337F4" w:rsidRDefault="00E84F6E" w:rsidP="00C337F4">
      <w:pPr>
        <w:pStyle w:val="2"/>
        <w:numPr>
          <w:ilvl w:val="0"/>
          <w:numId w:val="0"/>
        </w:numPr>
        <w:ind w:firstLine="567"/>
        <w:rPr>
          <w:b w:val="0"/>
          <w:bCs/>
        </w:rPr>
      </w:pPr>
      <w:bookmarkStart w:id="21" w:name="_Toc144289239"/>
      <w:bookmarkStart w:id="22" w:name="_Toc144289698"/>
      <w:r w:rsidRPr="00E84F6E">
        <w:rPr>
          <w:rStyle w:val="19"/>
          <w:rFonts w:ascii="Times New Roman" w:hAnsi="Times New Roman" w:cs="Times New Roman"/>
          <w:color w:val="000000"/>
          <w:sz w:val="24"/>
          <w:szCs w:val="24"/>
        </w:rPr>
        <w:t xml:space="preserve">3.3 </w:t>
      </w:r>
      <w:r w:rsidR="00544859" w:rsidRPr="00E84F6E">
        <w:rPr>
          <w:rStyle w:val="19"/>
          <w:rFonts w:ascii="Times New Roman" w:hAnsi="Times New Roman" w:cs="Times New Roman"/>
          <w:color w:val="000000"/>
          <w:sz w:val="24"/>
          <w:szCs w:val="24"/>
        </w:rPr>
        <w:t xml:space="preserve">Характеристическая </w:t>
      </w:r>
      <w:r w:rsidR="00C337F4" w:rsidRPr="00E84F6E">
        <w:rPr>
          <w:rStyle w:val="19"/>
          <w:rFonts w:ascii="Times New Roman" w:hAnsi="Times New Roman" w:cs="Times New Roman"/>
          <w:color w:val="000000"/>
          <w:sz w:val="24"/>
          <w:szCs w:val="24"/>
        </w:rPr>
        <w:t>информация</w:t>
      </w:r>
      <w:r w:rsidR="00C337F4" w:rsidRPr="00C337F4">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lang w:eastAsia="en-US"/>
        </w:rPr>
        <w:t>(</w:t>
      </w:r>
      <w:r w:rsidR="00C337F4" w:rsidRPr="00C337F4">
        <w:rPr>
          <w:rStyle w:val="19"/>
          <w:rFonts w:ascii="Times New Roman" w:hAnsi="Times New Roman" w:cs="Times New Roman"/>
          <w:b w:val="0"/>
          <w:bCs/>
          <w:color w:val="000000"/>
          <w:sz w:val="24"/>
          <w:szCs w:val="24"/>
          <w:lang w:val="en-US" w:eastAsia="en-US"/>
        </w:rPr>
        <w:t>characteristic</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information</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rPr>
        <w:t>Информация о свойстве или свойствах объекта или совокупности объектов.</w:t>
      </w:r>
      <w:bookmarkEnd w:id="21"/>
      <w:bookmarkEnd w:id="22"/>
    </w:p>
    <w:p w14:paraId="0416DF3F" w14:textId="7C315315" w:rsidR="00C337F4" w:rsidRPr="00C337F4" w:rsidRDefault="00E84F6E" w:rsidP="00C337F4">
      <w:pPr>
        <w:pStyle w:val="2"/>
        <w:numPr>
          <w:ilvl w:val="0"/>
          <w:numId w:val="0"/>
        </w:numPr>
        <w:ind w:firstLine="567"/>
        <w:rPr>
          <w:b w:val="0"/>
          <w:bCs/>
        </w:rPr>
      </w:pPr>
      <w:bookmarkStart w:id="23" w:name="_Toc144289240"/>
      <w:bookmarkStart w:id="24" w:name="_Toc144289699"/>
      <w:r w:rsidRPr="00E84F6E">
        <w:rPr>
          <w:rStyle w:val="19"/>
          <w:rFonts w:ascii="Times New Roman" w:hAnsi="Times New Roman" w:cs="Times New Roman"/>
          <w:color w:val="000000"/>
          <w:sz w:val="24"/>
          <w:szCs w:val="24"/>
        </w:rPr>
        <w:t xml:space="preserve">3.4 </w:t>
      </w:r>
      <w:r w:rsidR="00544859" w:rsidRPr="00E84F6E">
        <w:rPr>
          <w:rStyle w:val="19"/>
          <w:rFonts w:ascii="Times New Roman" w:hAnsi="Times New Roman" w:cs="Times New Roman"/>
          <w:color w:val="000000"/>
          <w:sz w:val="24"/>
          <w:szCs w:val="24"/>
        </w:rPr>
        <w:t xml:space="preserve">Тест </w:t>
      </w:r>
      <w:r w:rsidR="00C337F4" w:rsidRPr="00E84F6E">
        <w:rPr>
          <w:rStyle w:val="19"/>
          <w:rFonts w:ascii="Times New Roman" w:hAnsi="Times New Roman" w:cs="Times New Roman"/>
          <w:color w:val="000000"/>
          <w:sz w:val="24"/>
          <w:szCs w:val="24"/>
        </w:rPr>
        <w:t>на понятность</w:t>
      </w:r>
      <w:r w:rsidR="00C337F4" w:rsidRPr="00C337F4">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lang w:eastAsia="en-US"/>
        </w:rPr>
        <w:t>(</w:t>
      </w:r>
      <w:r w:rsidR="00C337F4" w:rsidRPr="00C337F4">
        <w:rPr>
          <w:rStyle w:val="19"/>
          <w:rFonts w:ascii="Times New Roman" w:hAnsi="Times New Roman" w:cs="Times New Roman"/>
          <w:b w:val="0"/>
          <w:bCs/>
          <w:color w:val="000000"/>
          <w:sz w:val="24"/>
          <w:szCs w:val="24"/>
          <w:lang w:val="en-US" w:eastAsia="en-US"/>
        </w:rPr>
        <w:t>comprehension</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test</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rPr>
        <w:t>Процедура для количественной оценки степени понимания участниками теста представителями целевой группы, разрабатываемого символа</w:t>
      </w:r>
      <w:bookmarkEnd w:id="23"/>
      <w:bookmarkEnd w:id="24"/>
    </w:p>
    <w:p w14:paraId="6B3DCA32" w14:textId="77777777" w:rsidR="00C337F4" w:rsidRPr="00C337F4" w:rsidRDefault="00C337F4" w:rsidP="00C337F4">
      <w:pPr>
        <w:pStyle w:val="23"/>
        <w:tabs>
          <w:tab w:val="num" w:pos="0"/>
        </w:tabs>
        <w:spacing w:line="240" w:lineRule="auto"/>
        <w:ind w:firstLine="567"/>
        <w:jc w:val="both"/>
        <w:rPr>
          <w:rStyle w:val="22"/>
          <w:rFonts w:ascii="Times New Roman" w:hAnsi="Times New Roman" w:cs="Times New Roman"/>
          <w:bCs/>
          <w:color w:val="000000"/>
          <w:sz w:val="24"/>
          <w:szCs w:val="24"/>
        </w:rPr>
      </w:pPr>
    </w:p>
    <w:p w14:paraId="7C7F27CF" w14:textId="17A0D773" w:rsidR="00C337F4" w:rsidRPr="00E84F6E" w:rsidRDefault="00C337F4" w:rsidP="00C337F4">
      <w:pPr>
        <w:pStyle w:val="23"/>
        <w:tabs>
          <w:tab w:val="num" w:pos="0"/>
        </w:tabs>
        <w:spacing w:line="240" w:lineRule="auto"/>
        <w:ind w:firstLine="567"/>
        <w:jc w:val="both"/>
        <w:rPr>
          <w:rStyle w:val="22"/>
          <w:rFonts w:ascii="Times New Roman" w:hAnsi="Times New Roman" w:cs="Times New Roman"/>
          <w:bCs/>
          <w:color w:val="000000"/>
          <w:sz w:val="20"/>
          <w:szCs w:val="20"/>
        </w:rPr>
      </w:pPr>
      <w:r w:rsidRPr="00E84F6E">
        <w:rPr>
          <w:rStyle w:val="22"/>
          <w:rFonts w:ascii="Times New Roman" w:hAnsi="Times New Roman" w:cs="Times New Roman"/>
          <w:bCs/>
          <w:color w:val="000000"/>
          <w:sz w:val="20"/>
          <w:szCs w:val="20"/>
        </w:rPr>
        <w:t xml:space="preserve">Примечание - </w:t>
      </w:r>
      <w:r w:rsidR="00E84F6E">
        <w:rPr>
          <w:rStyle w:val="22"/>
          <w:rFonts w:ascii="Times New Roman" w:hAnsi="Times New Roman" w:cs="Times New Roman"/>
          <w:bCs/>
          <w:color w:val="000000"/>
          <w:sz w:val="20"/>
          <w:szCs w:val="20"/>
        </w:rPr>
        <w:t>Взято</w:t>
      </w:r>
      <w:r w:rsidRPr="00E84F6E">
        <w:rPr>
          <w:rStyle w:val="22"/>
          <w:rFonts w:ascii="Times New Roman" w:hAnsi="Times New Roman" w:cs="Times New Roman"/>
          <w:bCs/>
          <w:color w:val="000000"/>
          <w:sz w:val="20"/>
          <w:szCs w:val="20"/>
        </w:rPr>
        <w:t xml:space="preserve"> из </w:t>
      </w:r>
      <w:r w:rsidR="00E84F6E">
        <w:rPr>
          <w:rStyle w:val="22"/>
          <w:rFonts w:ascii="Times New Roman" w:hAnsi="Times New Roman" w:cs="Times New Roman"/>
          <w:bCs/>
          <w:color w:val="000000"/>
          <w:sz w:val="20"/>
          <w:szCs w:val="20"/>
          <w:lang w:val="en-US"/>
        </w:rPr>
        <w:t>ISO</w:t>
      </w:r>
      <w:r w:rsidRPr="00E84F6E">
        <w:rPr>
          <w:rStyle w:val="22"/>
          <w:rFonts w:ascii="Times New Roman" w:hAnsi="Times New Roman" w:cs="Times New Roman"/>
          <w:bCs/>
          <w:color w:val="000000"/>
          <w:sz w:val="20"/>
          <w:szCs w:val="20"/>
        </w:rPr>
        <w:t xml:space="preserve"> 9186-1, определение 3.1.</w:t>
      </w:r>
    </w:p>
    <w:p w14:paraId="03848C4C" w14:textId="77777777" w:rsidR="00C337F4" w:rsidRPr="00C337F4" w:rsidRDefault="00C337F4" w:rsidP="00C337F4">
      <w:pPr>
        <w:pStyle w:val="23"/>
        <w:tabs>
          <w:tab w:val="num" w:pos="0"/>
        </w:tabs>
        <w:spacing w:line="240" w:lineRule="auto"/>
        <w:ind w:firstLine="567"/>
        <w:jc w:val="both"/>
        <w:rPr>
          <w:rFonts w:ascii="Times New Roman" w:hAnsi="Times New Roman" w:cs="Times New Roman"/>
          <w:bCs/>
          <w:sz w:val="24"/>
          <w:szCs w:val="24"/>
        </w:rPr>
      </w:pPr>
    </w:p>
    <w:p w14:paraId="35272BAF" w14:textId="54078F4F" w:rsidR="00C337F4" w:rsidRPr="00C337F4" w:rsidRDefault="00E84F6E" w:rsidP="00C337F4">
      <w:pPr>
        <w:pStyle w:val="2"/>
        <w:numPr>
          <w:ilvl w:val="0"/>
          <w:numId w:val="0"/>
        </w:numPr>
        <w:ind w:firstLine="567"/>
        <w:rPr>
          <w:b w:val="0"/>
          <w:bCs/>
        </w:rPr>
      </w:pPr>
      <w:bookmarkStart w:id="25" w:name="_Toc144289241"/>
      <w:bookmarkStart w:id="26" w:name="_Toc144289700"/>
      <w:r w:rsidRPr="00E84F6E">
        <w:rPr>
          <w:rStyle w:val="19"/>
          <w:rFonts w:ascii="Times New Roman" w:hAnsi="Times New Roman" w:cs="Times New Roman"/>
          <w:color w:val="000000"/>
          <w:sz w:val="24"/>
          <w:szCs w:val="24"/>
        </w:rPr>
        <w:t xml:space="preserve">3.5 </w:t>
      </w:r>
      <w:r w:rsidR="00544859" w:rsidRPr="00E84F6E">
        <w:rPr>
          <w:rStyle w:val="19"/>
          <w:rFonts w:ascii="Times New Roman" w:hAnsi="Times New Roman" w:cs="Times New Roman"/>
          <w:color w:val="000000"/>
          <w:sz w:val="24"/>
          <w:szCs w:val="24"/>
        </w:rPr>
        <w:t>Описание</w:t>
      </w:r>
      <w:r w:rsidR="00544859" w:rsidRPr="00C337F4">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lang w:eastAsia="en-US"/>
        </w:rPr>
        <w:t>(</w:t>
      </w:r>
      <w:r w:rsidR="00C337F4" w:rsidRPr="00C337F4">
        <w:rPr>
          <w:rStyle w:val="19"/>
          <w:rFonts w:ascii="Times New Roman" w:hAnsi="Times New Roman" w:cs="Times New Roman"/>
          <w:b w:val="0"/>
          <w:bCs/>
          <w:color w:val="000000"/>
          <w:sz w:val="24"/>
          <w:szCs w:val="24"/>
          <w:lang w:val="en-US" w:eastAsia="en-US"/>
        </w:rPr>
        <w:t>description</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rPr>
        <w:t>Нормативный текст, связанный с воспроизведением оригинала</w:t>
      </w:r>
      <w:r>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rPr>
        <w:t>символа и определяющий цель, область и случаи применения оригинала символа.</w:t>
      </w:r>
      <w:bookmarkEnd w:id="25"/>
      <w:bookmarkEnd w:id="26"/>
    </w:p>
    <w:p w14:paraId="63CC5CFA" w14:textId="77777777" w:rsidR="00E84F6E" w:rsidRDefault="00E84F6E" w:rsidP="00C337F4">
      <w:pPr>
        <w:pStyle w:val="afe"/>
        <w:tabs>
          <w:tab w:val="num" w:pos="0"/>
        </w:tabs>
        <w:spacing w:after="0"/>
        <w:ind w:firstLine="567"/>
        <w:rPr>
          <w:rStyle w:val="19"/>
          <w:rFonts w:ascii="Times New Roman" w:hAnsi="Times New Roman" w:cs="Times New Roman"/>
          <w:bCs/>
          <w:color w:val="000000"/>
          <w:sz w:val="24"/>
          <w:szCs w:val="24"/>
        </w:rPr>
      </w:pPr>
    </w:p>
    <w:p w14:paraId="3AC3993D" w14:textId="5F9B4C56" w:rsidR="00C337F4" w:rsidRPr="00E84F6E" w:rsidRDefault="00C337F4" w:rsidP="00C337F4">
      <w:pPr>
        <w:pStyle w:val="afe"/>
        <w:tabs>
          <w:tab w:val="num" w:pos="0"/>
        </w:tabs>
        <w:spacing w:after="0"/>
        <w:ind w:firstLine="567"/>
        <w:rPr>
          <w:rStyle w:val="19"/>
          <w:rFonts w:ascii="Times New Roman" w:hAnsi="Times New Roman" w:cs="Times New Roman"/>
          <w:bCs/>
          <w:color w:val="000000"/>
          <w:sz w:val="20"/>
          <w:szCs w:val="20"/>
        </w:rPr>
      </w:pPr>
      <w:r w:rsidRPr="00E84F6E">
        <w:rPr>
          <w:rStyle w:val="19"/>
          <w:rFonts w:ascii="Times New Roman" w:hAnsi="Times New Roman" w:cs="Times New Roman"/>
          <w:bCs/>
          <w:color w:val="000000"/>
          <w:sz w:val="20"/>
          <w:szCs w:val="20"/>
        </w:rPr>
        <w:t>Примечание - Заимствовано из М Э К 80416-1, определение 3.2.</w:t>
      </w:r>
    </w:p>
    <w:p w14:paraId="56BB4DE4" w14:textId="77777777" w:rsidR="00E84F6E" w:rsidRPr="00C337F4" w:rsidRDefault="00E84F6E" w:rsidP="00C337F4">
      <w:pPr>
        <w:pStyle w:val="afe"/>
        <w:tabs>
          <w:tab w:val="num" w:pos="0"/>
        </w:tabs>
        <w:spacing w:after="0"/>
        <w:ind w:firstLine="567"/>
        <w:rPr>
          <w:bCs/>
          <w:sz w:val="24"/>
        </w:rPr>
      </w:pPr>
    </w:p>
    <w:p w14:paraId="7CDA89A1" w14:textId="5F0EBC08" w:rsidR="00C337F4" w:rsidRPr="00C337F4" w:rsidRDefault="00E84F6E" w:rsidP="00C337F4">
      <w:pPr>
        <w:pStyle w:val="2"/>
        <w:numPr>
          <w:ilvl w:val="0"/>
          <w:numId w:val="0"/>
        </w:numPr>
        <w:ind w:firstLine="567"/>
        <w:rPr>
          <w:b w:val="0"/>
          <w:bCs/>
        </w:rPr>
      </w:pPr>
      <w:bookmarkStart w:id="27" w:name="_Toc144289242"/>
      <w:bookmarkStart w:id="28" w:name="_Toc144289701"/>
      <w:r w:rsidRPr="00E84F6E">
        <w:rPr>
          <w:rStyle w:val="19"/>
          <w:rFonts w:ascii="Times New Roman" w:hAnsi="Times New Roman" w:cs="Times New Roman"/>
          <w:color w:val="000000"/>
          <w:sz w:val="24"/>
          <w:szCs w:val="24"/>
        </w:rPr>
        <w:t xml:space="preserve">3.6 </w:t>
      </w:r>
      <w:r w:rsidR="00544859" w:rsidRPr="00E84F6E">
        <w:rPr>
          <w:rStyle w:val="19"/>
          <w:rFonts w:ascii="Times New Roman" w:hAnsi="Times New Roman" w:cs="Times New Roman"/>
          <w:color w:val="000000"/>
          <w:sz w:val="24"/>
          <w:szCs w:val="24"/>
        </w:rPr>
        <w:t xml:space="preserve">Концепция </w:t>
      </w:r>
      <w:r w:rsidR="00C337F4" w:rsidRPr="00E84F6E">
        <w:rPr>
          <w:rStyle w:val="19"/>
          <w:rFonts w:ascii="Times New Roman" w:hAnsi="Times New Roman" w:cs="Times New Roman"/>
          <w:color w:val="000000"/>
          <w:sz w:val="24"/>
          <w:szCs w:val="24"/>
        </w:rPr>
        <w:t>символа</w:t>
      </w:r>
      <w:r w:rsidR="00C337F4" w:rsidRPr="00C337F4">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lang w:eastAsia="en-US"/>
        </w:rPr>
        <w:t>(</w:t>
      </w:r>
      <w:r w:rsidR="00C337F4" w:rsidRPr="00C337F4">
        <w:rPr>
          <w:rStyle w:val="19"/>
          <w:rFonts w:ascii="Times New Roman" w:hAnsi="Times New Roman" w:cs="Times New Roman"/>
          <w:b w:val="0"/>
          <w:bCs/>
          <w:color w:val="000000"/>
          <w:sz w:val="24"/>
          <w:szCs w:val="24"/>
          <w:lang w:val="en-US" w:eastAsia="en-US"/>
        </w:rPr>
        <w:t>symbol</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concept</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rPr>
        <w:t>Схематическое изображение символа,</w:t>
      </w:r>
      <w:r>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rPr>
        <w:t>воспроизводящее его основные элементы, но официально не переведенное в формат оригинала.</w:t>
      </w:r>
      <w:bookmarkEnd w:id="27"/>
      <w:bookmarkEnd w:id="28"/>
    </w:p>
    <w:p w14:paraId="66DEE8D6" w14:textId="50BC1744" w:rsidR="00C337F4" w:rsidRPr="00C337F4" w:rsidRDefault="00E84F6E" w:rsidP="00C337F4">
      <w:pPr>
        <w:pStyle w:val="2"/>
        <w:numPr>
          <w:ilvl w:val="0"/>
          <w:numId w:val="0"/>
        </w:numPr>
        <w:ind w:firstLine="567"/>
        <w:rPr>
          <w:b w:val="0"/>
          <w:bCs/>
        </w:rPr>
      </w:pPr>
      <w:bookmarkStart w:id="29" w:name="_Toc144289243"/>
      <w:bookmarkStart w:id="30" w:name="_Toc144289702"/>
      <w:r w:rsidRPr="00E84F6E">
        <w:rPr>
          <w:rStyle w:val="19"/>
          <w:rFonts w:ascii="Times New Roman" w:hAnsi="Times New Roman" w:cs="Times New Roman"/>
          <w:color w:val="000000"/>
          <w:sz w:val="24"/>
          <w:szCs w:val="24"/>
        </w:rPr>
        <w:t xml:space="preserve">3.7 </w:t>
      </w:r>
      <w:r w:rsidR="00544859" w:rsidRPr="00E84F6E">
        <w:rPr>
          <w:rStyle w:val="19"/>
          <w:rFonts w:ascii="Times New Roman" w:hAnsi="Times New Roman" w:cs="Times New Roman"/>
          <w:color w:val="000000"/>
          <w:sz w:val="24"/>
          <w:szCs w:val="24"/>
        </w:rPr>
        <w:t xml:space="preserve">Оригинал </w:t>
      </w:r>
      <w:r w:rsidR="00C337F4" w:rsidRPr="00E84F6E">
        <w:rPr>
          <w:rStyle w:val="19"/>
          <w:rFonts w:ascii="Times New Roman" w:hAnsi="Times New Roman" w:cs="Times New Roman"/>
          <w:color w:val="000000"/>
          <w:sz w:val="24"/>
          <w:szCs w:val="24"/>
        </w:rPr>
        <w:t>символа</w:t>
      </w:r>
      <w:r w:rsidR="00C337F4" w:rsidRPr="00C337F4">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lang w:eastAsia="en-US"/>
        </w:rPr>
        <w:t>(</w:t>
      </w:r>
      <w:r w:rsidR="00C337F4" w:rsidRPr="00C337F4">
        <w:rPr>
          <w:rStyle w:val="19"/>
          <w:rFonts w:ascii="Times New Roman" w:hAnsi="Times New Roman" w:cs="Times New Roman"/>
          <w:b w:val="0"/>
          <w:bCs/>
          <w:color w:val="000000"/>
          <w:sz w:val="24"/>
          <w:szCs w:val="24"/>
          <w:lang w:val="en-US" w:eastAsia="en-US"/>
        </w:rPr>
        <w:t>symbol</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original</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rPr>
        <w:t>Изображение символа, выполненное в соответствии с</w:t>
      </w:r>
      <w:r>
        <w:rPr>
          <w:rStyle w:val="19"/>
          <w:rFonts w:ascii="Times New Roman" w:hAnsi="Times New Roman" w:cs="Times New Roman"/>
          <w:b w:val="0"/>
          <w:bCs/>
          <w:color w:val="000000"/>
          <w:sz w:val="24"/>
          <w:szCs w:val="24"/>
        </w:rPr>
        <w:t xml:space="preserve"> </w:t>
      </w:r>
      <w:r>
        <w:rPr>
          <w:rStyle w:val="19"/>
          <w:rFonts w:ascii="Times New Roman" w:hAnsi="Times New Roman" w:cs="Times New Roman"/>
          <w:b w:val="0"/>
          <w:bCs/>
          <w:color w:val="000000"/>
          <w:sz w:val="24"/>
          <w:szCs w:val="24"/>
          <w:lang w:val="en-US"/>
        </w:rPr>
        <w:t>IEC</w:t>
      </w:r>
      <w:r w:rsidR="00C337F4" w:rsidRPr="00C337F4">
        <w:rPr>
          <w:rStyle w:val="19"/>
          <w:rFonts w:ascii="Times New Roman" w:hAnsi="Times New Roman" w:cs="Times New Roman"/>
          <w:b w:val="0"/>
          <w:bCs/>
          <w:color w:val="000000"/>
          <w:sz w:val="24"/>
          <w:szCs w:val="24"/>
        </w:rPr>
        <w:t xml:space="preserve"> 80416-1 и применяемое для ссылок или воспроизведения.</w:t>
      </w:r>
      <w:bookmarkEnd w:id="29"/>
      <w:bookmarkEnd w:id="30"/>
    </w:p>
    <w:p w14:paraId="5FCE6073" w14:textId="77777777" w:rsidR="00E84F6E" w:rsidRDefault="00E84F6E" w:rsidP="00C337F4">
      <w:pPr>
        <w:pStyle w:val="23"/>
        <w:tabs>
          <w:tab w:val="num" w:pos="0"/>
        </w:tabs>
        <w:spacing w:line="240" w:lineRule="auto"/>
        <w:ind w:firstLine="567"/>
        <w:jc w:val="both"/>
        <w:rPr>
          <w:rStyle w:val="22"/>
          <w:rFonts w:ascii="Times New Roman" w:hAnsi="Times New Roman" w:cs="Times New Roman"/>
          <w:bCs/>
          <w:color w:val="000000"/>
          <w:sz w:val="24"/>
          <w:szCs w:val="24"/>
        </w:rPr>
      </w:pPr>
    </w:p>
    <w:p w14:paraId="1097439E" w14:textId="02C40376" w:rsidR="00C337F4" w:rsidRPr="00E84F6E" w:rsidRDefault="00C337F4" w:rsidP="00C337F4">
      <w:pPr>
        <w:pStyle w:val="23"/>
        <w:tabs>
          <w:tab w:val="num" w:pos="0"/>
        </w:tabs>
        <w:spacing w:line="240" w:lineRule="auto"/>
        <w:ind w:firstLine="567"/>
        <w:jc w:val="both"/>
        <w:rPr>
          <w:rFonts w:ascii="Times New Roman" w:hAnsi="Times New Roman" w:cs="Times New Roman"/>
          <w:bCs/>
          <w:sz w:val="20"/>
          <w:szCs w:val="20"/>
        </w:rPr>
      </w:pPr>
      <w:r w:rsidRPr="00E84F6E">
        <w:rPr>
          <w:rStyle w:val="22"/>
          <w:rFonts w:ascii="Times New Roman" w:hAnsi="Times New Roman" w:cs="Times New Roman"/>
          <w:bCs/>
          <w:color w:val="000000"/>
          <w:sz w:val="20"/>
          <w:szCs w:val="20"/>
        </w:rPr>
        <w:t xml:space="preserve">Примечание - </w:t>
      </w:r>
      <w:r w:rsidR="00E84F6E">
        <w:rPr>
          <w:rStyle w:val="22"/>
          <w:rFonts w:ascii="Times New Roman" w:hAnsi="Times New Roman" w:cs="Times New Roman"/>
          <w:bCs/>
          <w:color w:val="000000"/>
          <w:sz w:val="20"/>
          <w:szCs w:val="20"/>
        </w:rPr>
        <w:t>Взято</w:t>
      </w:r>
      <w:r w:rsidRPr="00E84F6E">
        <w:rPr>
          <w:rStyle w:val="22"/>
          <w:rFonts w:ascii="Times New Roman" w:hAnsi="Times New Roman" w:cs="Times New Roman"/>
          <w:bCs/>
          <w:color w:val="000000"/>
          <w:sz w:val="20"/>
          <w:szCs w:val="20"/>
        </w:rPr>
        <w:t xml:space="preserve"> из </w:t>
      </w:r>
      <w:r w:rsidR="00E84F6E">
        <w:rPr>
          <w:rStyle w:val="22"/>
          <w:rFonts w:ascii="Times New Roman" w:hAnsi="Times New Roman" w:cs="Times New Roman"/>
          <w:bCs/>
          <w:color w:val="000000"/>
          <w:sz w:val="20"/>
          <w:szCs w:val="20"/>
          <w:lang w:val="en-US"/>
        </w:rPr>
        <w:t>IEC</w:t>
      </w:r>
      <w:r w:rsidRPr="00E84F6E">
        <w:rPr>
          <w:rStyle w:val="22"/>
          <w:rFonts w:ascii="Times New Roman" w:hAnsi="Times New Roman" w:cs="Times New Roman"/>
          <w:bCs/>
          <w:color w:val="000000"/>
          <w:sz w:val="20"/>
          <w:szCs w:val="20"/>
        </w:rPr>
        <w:t xml:space="preserve"> 80416-1, определение 3.8.</w:t>
      </w:r>
    </w:p>
    <w:p w14:paraId="24866423" w14:textId="77777777" w:rsidR="00E84F6E" w:rsidRDefault="00E84F6E" w:rsidP="00C337F4">
      <w:pPr>
        <w:pStyle w:val="2"/>
        <w:numPr>
          <w:ilvl w:val="0"/>
          <w:numId w:val="0"/>
        </w:numPr>
        <w:ind w:firstLine="567"/>
        <w:rPr>
          <w:rStyle w:val="19"/>
          <w:rFonts w:ascii="Times New Roman" w:hAnsi="Times New Roman" w:cs="Times New Roman"/>
          <w:b w:val="0"/>
          <w:bCs/>
          <w:color w:val="000000"/>
          <w:sz w:val="24"/>
          <w:szCs w:val="24"/>
        </w:rPr>
      </w:pPr>
    </w:p>
    <w:p w14:paraId="1609D121" w14:textId="4B45CD65" w:rsidR="00C337F4" w:rsidRPr="00C337F4" w:rsidRDefault="00E84F6E" w:rsidP="00C337F4">
      <w:pPr>
        <w:pStyle w:val="2"/>
        <w:numPr>
          <w:ilvl w:val="0"/>
          <w:numId w:val="0"/>
        </w:numPr>
        <w:ind w:firstLine="567"/>
        <w:rPr>
          <w:b w:val="0"/>
          <w:bCs/>
        </w:rPr>
      </w:pPr>
      <w:bookmarkStart w:id="31" w:name="_Toc144289244"/>
      <w:bookmarkStart w:id="32" w:name="_Toc144289703"/>
      <w:r w:rsidRPr="00E84F6E">
        <w:rPr>
          <w:rStyle w:val="19"/>
          <w:rFonts w:ascii="Times New Roman" w:hAnsi="Times New Roman" w:cs="Times New Roman"/>
          <w:color w:val="000000"/>
          <w:sz w:val="24"/>
          <w:szCs w:val="24"/>
        </w:rPr>
        <w:t xml:space="preserve">3.8 </w:t>
      </w:r>
      <w:r w:rsidR="00544859" w:rsidRPr="00E84F6E">
        <w:rPr>
          <w:rStyle w:val="19"/>
          <w:rFonts w:ascii="Times New Roman" w:hAnsi="Times New Roman" w:cs="Times New Roman"/>
          <w:color w:val="000000"/>
          <w:sz w:val="24"/>
          <w:szCs w:val="24"/>
        </w:rPr>
        <w:t>Символ</w:t>
      </w:r>
      <w:r w:rsidR="00C337F4" w:rsidRPr="00E84F6E">
        <w:rPr>
          <w:rStyle w:val="19"/>
          <w:rFonts w:ascii="Times New Roman" w:hAnsi="Times New Roman" w:cs="Times New Roman"/>
          <w:color w:val="000000"/>
          <w:sz w:val="24"/>
          <w:szCs w:val="24"/>
        </w:rPr>
        <w:t>, применяемый при маркировании медицинского изделия</w:t>
      </w:r>
      <w:r w:rsidR="00C337F4" w:rsidRPr="00C337F4">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lang w:eastAsia="en-US"/>
        </w:rPr>
        <w:t>(</w:t>
      </w:r>
      <w:r w:rsidR="00C337F4" w:rsidRPr="00C337F4">
        <w:rPr>
          <w:rStyle w:val="19"/>
          <w:rFonts w:ascii="Times New Roman" w:hAnsi="Times New Roman" w:cs="Times New Roman"/>
          <w:b w:val="0"/>
          <w:bCs/>
          <w:color w:val="000000"/>
          <w:sz w:val="24"/>
          <w:szCs w:val="24"/>
          <w:lang w:val="en-US" w:eastAsia="en-US"/>
        </w:rPr>
        <w:t>symbol</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used</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in</w:t>
      </w:r>
      <w:r>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medical</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device</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labelling</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rPr>
        <w:t>Изображение на маркировке (этикетке) и/или в сопроводительной</w:t>
      </w:r>
      <w:r>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rPr>
        <w:t>документации медицинского изделия, передающее характеристическую информацию об объекте и не</w:t>
      </w:r>
      <w:r>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rPr>
        <w:t>связанное со знанием поставщиком или получателем конкретного языка нации или региона.</w:t>
      </w:r>
      <w:bookmarkEnd w:id="31"/>
      <w:bookmarkEnd w:id="32"/>
    </w:p>
    <w:p w14:paraId="766CBB80" w14:textId="77777777" w:rsidR="00E84F6E" w:rsidRDefault="00E84F6E" w:rsidP="00C337F4">
      <w:pPr>
        <w:pStyle w:val="23"/>
        <w:tabs>
          <w:tab w:val="num" w:pos="0"/>
        </w:tabs>
        <w:spacing w:line="240" w:lineRule="auto"/>
        <w:ind w:firstLine="567"/>
        <w:jc w:val="both"/>
        <w:rPr>
          <w:rStyle w:val="22"/>
          <w:rFonts w:ascii="Times New Roman" w:hAnsi="Times New Roman" w:cs="Times New Roman"/>
          <w:bCs/>
          <w:color w:val="000000"/>
          <w:sz w:val="24"/>
          <w:szCs w:val="24"/>
        </w:rPr>
      </w:pPr>
    </w:p>
    <w:p w14:paraId="11A89278" w14:textId="19549C2E" w:rsidR="00C337F4" w:rsidRPr="00E84F6E" w:rsidRDefault="00C337F4" w:rsidP="00C337F4">
      <w:pPr>
        <w:pStyle w:val="23"/>
        <w:tabs>
          <w:tab w:val="num" w:pos="0"/>
        </w:tabs>
        <w:spacing w:line="240" w:lineRule="auto"/>
        <w:ind w:firstLine="567"/>
        <w:jc w:val="both"/>
        <w:rPr>
          <w:rStyle w:val="22"/>
          <w:rFonts w:ascii="Times New Roman" w:hAnsi="Times New Roman" w:cs="Times New Roman"/>
          <w:bCs/>
          <w:color w:val="000000"/>
          <w:sz w:val="20"/>
          <w:szCs w:val="20"/>
        </w:rPr>
      </w:pPr>
      <w:r w:rsidRPr="00E84F6E">
        <w:rPr>
          <w:rStyle w:val="22"/>
          <w:rFonts w:ascii="Times New Roman" w:hAnsi="Times New Roman" w:cs="Times New Roman"/>
          <w:bCs/>
          <w:color w:val="000000"/>
          <w:sz w:val="20"/>
          <w:szCs w:val="20"/>
        </w:rPr>
        <w:t>Примечание - Символ может быть абстрактным, нарисованным или представленным графически,</w:t>
      </w:r>
      <w:r w:rsidR="00E84F6E" w:rsidRPr="00E84F6E">
        <w:rPr>
          <w:rStyle w:val="22"/>
          <w:rFonts w:ascii="Times New Roman" w:hAnsi="Times New Roman" w:cs="Times New Roman"/>
          <w:bCs/>
          <w:color w:val="000000"/>
          <w:sz w:val="20"/>
          <w:szCs w:val="20"/>
        </w:rPr>
        <w:t xml:space="preserve"> </w:t>
      </w:r>
      <w:r w:rsidRPr="00E84F6E">
        <w:rPr>
          <w:rStyle w:val="22"/>
          <w:rFonts w:ascii="Times New Roman" w:hAnsi="Times New Roman" w:cs="Times New Roman"/>
          <w:bCs/>
          <w:color w:val="000000"/>
          <w:sz w:val="20"/>
          <w:szCs w:val="20"/>
        </w:rPr>
        <w:t>или таким, который выглядит как знакомые предметы, включая алфавитно-цифровые символы.</w:t>
      </w:r>
    </w:p>
    <w:p w14:paraId="01CA0359" w14:textId="77777777" w:rsidR="00E84F6E" w:rsidRPr="00C337F4" w:rsidRDefault="00E84F6E" w:rsidP="00C337F4">
      <w:pPr>
        <w:pStyle w:val="23"/>
        <w:tabs>
          <w:tab w:val="num" w:pos="0"/>
        </w:tabs>
        <w:spacing w:line="240" w:lineRule="auto"/>
        <w:ind w:firstLine="567"/>
        <w:jc w:val="both"/>
        <w:rPr>
          <w:rFonts w:ascii="Times New Roman" w:hAnsi="Times New Roman" w:cs="Times New Roman"/>
          <w:bCs/>
          <w:sz w:val="24"/>
          <w:szCs w:val="24"/>
        </w:rPr>
      </w:pPr>
    </w:p>
    <w:p w14:paraId="0B07B0E8" w14:textId="53FD7578" w:rsidR="00C337F4" w:rsidRPr="00C337F4" w:rsidRDefault="00E84F6E" w:rsidP="00C337F4">
      <w:pPr>
        <w:pStyle w:val="2"/>
        <w:numPr>
          <w:ilvl w:val="0"/>
          <w:numId w:val="0"/>
        </w:numPr>
        <w:ind w:firstLine="567"/>
        <w:rPr>
          <w:b w:val="0"/>
          <w:bCs/>
        </w:rPr>
      </w:pPr>
      <w:bookmarkStart w:id="33" w:name="_Toc144289245"/>
      <w:bookmarkStart w:id="34" w:name="_Toc144289704"/>
      <w:r w:rsidRPr="00E84F6E">
        <w:rPr>
          <w:rStyle w:val="19"/>
          <w:rFonts w:ascii="Times New Roman" w:hAnsi="Times New Roman" w:cs="Times New Roman"/>
          <w:color w:val="000000"/>
          <w:sz w:val="24"/>
          <w:szCs w:val="24"/>
        </w:rPr>
        <w:t xml:space="preserve">3.9 </w:t>
      </w:r>
      <w:r w:rsidR="00544859" w:rsidRPr="00E84F6E">
        <w:rPr>
          <w:rStyle w:val="19"/>
          <w:rFonts w:ascii="Times New Roman" w:hAnsi="Times New Roman" w:cs="Times New Roman"/>
          <w:color w:val="000000"/>
          <w:sz w:val="24"/>
          <w:szCs w:val="24"/>
        </w:rPr>
        <w:t>Наименование</w:t>
      </w:r>
      <w:r w:rsidR="00544859" w:rsidRPr="00C337F4">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lang w:eastAsia="en-US"/>
        </w:rPr>
        <w:t>(</w:t>
      </w:r>
      <w:r w:rsidR="00C337F4" w:rsidRPr="00C337F4">
        <w:rPr>
          <w:rStyle w:val="19"/>
          <w:rFonts w:ascii="Times New Roman" w:hAnsi="Times New Roman" w:cs="Times New Roman"/>
          <w:b w:val="0"/>
          <w:bCs/>
          <w:color w:val="000000"/>
          <w:sz w:val="24"/>
          <w:szCs w:val="24"/>
          <w:lang w:val="en-US" w:eastAsia="en-US"/>
        </w:rPr>
        <w:t>title</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rPr>
        <w:t>Уникальное имя, с помощью которого идентифицируют или</w:t>
      </w:r>
      <w:r>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rPr>
        <w:t>упоминают символ.</w:t>
      </w:r>
      <w:bookmarkEnd w:id="33"/>
      <w:bookmarkEnd w:id="34"/>
    </w:p>
    <w:p w14:paraId="4819E1A7" w14:textId="77777777" w:rsidR="00E84F6E" w:rsidRDefault="00E84F6E" w:rsidP="00C337F4">
      <w:pPr>
        <w:pStyle w:val="23"/>
        <w:tabs>
          <w:tab w:val="num" w:pos="0"/>
        </w:tabs>
        <w:spacing w:line="240" w:lineRule="auto"/>
        <w:ind w:firstLine="567"/>
        <w:jc w:val="both"/>
        <w:rPr>
          <w:rStyle w:val="22"/>
          <w:rFonts w:ascii="Times New Roman" w:hAnsi="Times New Roman" w:cs="Times New Roman"/>
          <w:bCs/>
          <w:color w:val="000000"/>
          <w:sz w:val="24"/>
          <w:szCs w:val="24"/>
        </w:rPr>
      </w:pPr>
    </w:p>
    <w:p w14:paraId="411A674F" w14:textId="5115B051" w:rsidR="00C337F4" w:rsidRPr="00E84F6E" w:rsidRDefault="00C337F4" w:rsidP="00C337F4">
      <w:pPr>
        <w:pStyle w:val="23"/>
        <w:tabs>
          <w:tab w:val="num" w:pos="0"/>
        </w:tabs>
        <w:spacing w:line="240" w:lineRule="auto"/>
        <w:ind w:firstLine="567"/>
        <w:jc w:val="both"/>
        <w:rPr>
          <w:rFonts w:ascii="Times New Roman" w:hAnsi="Times New Roman" w:cs="Times New Roman"/>
          <w:bCs/>
          <w:sz w:val="20"/>
          <w:szCs w:val="20"/>
        </w:rPr>
      </w:pPr>
      <w:r w:rsidRPr="00E84F6E">
        <w:rPr>
          <w:rStyle w:val="22"/>
          <w:rFonts w:ascii="Times New Roman" w:hAnsi="Times New Roman" w:cs="Times New Roman"/>
          <w:bCs/>
          <w:color w:val="000000"/>
          <w:sz w:val="20"/>
          <w:szCs w:val="20"/>
        </w:rPr>
        <w:t>Примечание - Заимствовано из МЭ К 80416-1, определение 3.9.</w:t>
      </w:r>
    </w:p>
    <w:p w14:paraId="2B74EE37" w14:textId="77777777" w:rsidR="00E84F6E" w:rsidRDefault="00E84F6E" w:rsidP="00C337F4">
      <w:pPr>
        <w:pStyle w:val="2"/>
        <w:numPr>
          <w:ilvl w:val="0"/>
          <w:numId w:val="0"/>
        </w:numPr>
        <w:ind w:firstLine="567"/>
        <w:rPr>
          <w:rStyle w:val="19"/>
          <w:rFonts w:ascii="Times New Roman" w:hAnsi="Times New Roman" w:cs="Times New Roman"/>
          <w:b w:val="0"/>
          <w:bCs/>
          <w:color w:val="000000"/>
          <w:sz w:val="24"/>
          <w:szCs w:val="24"/>
        </w:rPr>
      </w:pPr>
    </w:p>
    <w:p w14:paraId="2CFA0FED" w14:textId="650EA35B" w:rsidR="00C337F4" w:rsidRPr="00C337F4" w:rsidRDefault="00E84F6E" w:rsidP="00C337F4">
      <w:pPr>
        <w:pStyle w:val="2"/>
        <w:numPr>
          <w:ilvl w:val="0"/>
          <w:numId w:val="0"/>
        </w:numPr>
        <w:ind w:firstLine="567"/>
        <w:rPr>
          <w:b w:val="0"/>
          <w:bCs/>
        </w:rPr>
      </w:pPr>
      <w:bookmarkStart w:id="35" w:name="_Toc144289246"/>
      <w:bookmarkStart w:id="36" w:name="_Toc144289705"/>
      <w:r w:rsidRPr="00E84F6E">
        <w:rPr>
          <w:rStyle w:val="19"/>
          <w:rFonts w:ascii="Times New Roman" w:hAnsi="Times New Roman" w:cs="Times New Roman"/>
          <w:color w:val="000000"/>
          <w:sz w:val="24"/>
          <w:szCs w:val="24"/>
        </w:rPr>
        <w:t xml:space="preserve">3.10 </w:t>
      </w:r>
      <w:r w:rsidR="00544859" w:rsidRPr="00E84F6E">
        <w:rPr>
          <w:rStyle w:val="19"/>
          <w:rFonts w:ascii="Times New Roman" w:hAnsi="Times New Roman" w:cs="Times New Roman"/>
          <w:color w:val="000000"/>
          <w:sz w:val="24"/>
          <w:szCs w:val="24"/>
        </w:rPr>
        <w:t xml:space="preserve">Целевая </w:t>
      </w:r>
      <w:r w:rsidR="00C337F4" w:rsidRPr="00E84F6E">
        <w:rPr>
          <w:rStyle w:val="19"/>
          <w:rFonts w:ascii="Times New Roman" w:hAnsi="Times New Roman" w:cs="Times New Roman"/>
          <w:color w:val="000000"/>
          <w:sz w:val="24"/>
          <w:szCs w:val="24"/>
        </w:rPr>
        <w:t>группа</w:t>
      </w:r>
      <w:r w:rsidR="00C337F4" w:rsidRPr="00C337F4">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lang w:eastAsia="en-US"/>
        </w:rPr>
        <w:t>(</w:t>
      </w:r>
      <w:r w:rsidR="00C337F4" w:rsidRPr="00C337F4">
        <w:rPr>
          <w:rStyle w:val="19"/>
          <w:rFonts w:ascii="Times New Roman" w:hAnsi="Times New Roman" w:cs="Times New Roman"/>
          <w:b w:val="0"/>
          <w:bCs/>
          <w:color w:val="000000"/>
          <w:sz w:val="24"/>
          <w:szCs w:val="24"/>
          <w:lang w:val="en-US" w:eastAsia="en-US"/>
        </w:rPr>
        <w:t>target</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lang w:val="en-US" w:eastAsia="en-US"/>
        </w:rPr>
        <w:t>group</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rPr>
        <w:t>Пользовательская часть населения, которая</w:t>
      </w:r>
      <w:r>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rPr>
        <w:t>характеризуется такими факторами, как возраст, пол, образование, род занятий, культурные</w:t>
      </w:r>
      <w:r>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rPr>
        <w:t>традиции, опыт и подготовка, и физические способности (в отдельных случаях).</w:t>
      </w:r>
      <w:bookmarkEnd w:id="35"/>
      <w:bookmarkEnd w:id="36"/>
    </w:p>
    <w:p w14:paraId="1041C2DA" w14:textId="415BE1A3" w:rsidR="00C337F4" w:rsidRDefault="00E84F6E" w:rsidP="00C337F4">
      <w:pPr>
        <w:pStyle w:val="2"/>
        <w:numPr>
          <w:ilvl w:val="0"/>
          <w:numId w:val="0"/>
        </w:numPr>
        <w:ind w:firstLine="567"/>
        <w:rPr>
          <w:rStyle w:val="19"/>
          <w:rFonts w:ascii="Times New Roman" w:hAnsi="Times New Roman" w:cs="Times New Roman"/>
          <w:b w:val="0"/>
          <w:bCs/>
          <w:color w:val="000000"/>
          <w:sz w:val="24"/>
          <w:szCs w:val="24"/>
        </w:rPr>
      </w:pPr>
      <w:bookmarkStart w:id="37" w:name="_Toc144289247"/>
      <w:bookmarkStart w:id="38" w:name="_Toc144289706"/>
      <w:r w:rsidRPr="00E84F6E">
        <w:rPr>
          <w:rStyle w:val="19"/>
          <w:rFonts w:ascii="Times New Roman" w:hAnsi="Times New Roman" w:cs="Times New Roman"/>
          <w:color w:val="000000"/>
          <w:sz w:val="24"/>
          <w:szCs w:val="24"/>
        </w:rPr>
        <w:t xml:space="preserve">3.11 </w:t>
      </w:r>
      <w:r w:rsidR="00544859" w:rsidRPr="00E84F6E">
        <w:rPr>
          <w:rStyle w:val="19"/>
          <w:rFonts w:ascii="Times New Roman" w:hAnsi="Times New Roman" w:cs="Times New Roman"/>
          <w:color w:val="000000"/>
          <w:sz w:val="24"/>
          <w:szCs w:val="24"/>
        </w:rPr>
        <w:t xml:space="preserve">Эксплуатационная </w:t>
      </w:r>
      <w:r w:rsidR="00C337F4" w:rsidRPr="00E84F6E">
        <w:rPr>
          <w:rStyle w:val="19"/>
          <w:rFonts w:ascii="Times New Roman" w:hAnsi="Times New Roman" w:cs="Times New Roman"/>
          <w:color w:val="000000"/>
          <w:sz w:val="24"/>
          <w:szCs w:val="24"/>
        </w:rPr>
        <w:t>пригодность</w:t>
      </w:r>
      <w:r w:rsidR="00C337F4" w:rsidRPr="00C337F4">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lang w:eastAsia="en-US"/>
        </w:rPr>
        <w:t>(</w:t>
      </w:r>
      <w:r w:rsidR="00C337F4" w:rsidRPr="00C337F4">
        <w:rPr>
          <w:rStyle w:val="19"/>
          <w:rFonts w:ascii="Times New Roman" w:hAnsi="Times New Roman" w:cs="Times New Roman"/>
          <w:b w:val="0"/>
          <w:bCs/>
          <w:color w:val="000000"/>
          <w:sz w:val="24"/>
          <w:szCs w:val="24"/>
          <w:lang w:val="en-US" w:eastAsia="en-US"/>
        </w:rPr>
        <w:t>usability</w:t>
      </w:r>
      <w:r w:rsidR="00C337F4" w:rsidRPr="00C337F4">
        <w:rPr>
          <w:rStyle w:val="19"/>
          <w:rFonts w:ascii="Times New Roman" w:hAnsi="Times New Roman" w:cs="Times New Roman"/>
          <w:b w:val="0"/>
          <w:bCs/>
          <w:color w:val="000000"/>
          <w:sz w:val="24"/>
          <w:szCs w:val="24"/>
          <w:lang w:eastAsia="en-US"/>
        </w:rPr>
        <w:t xml:space="preserve">): </w:t>
      </w:r>
      <w:r w:rsidR="00C337F4" w:rsidRPr="00C337F4">
        <w:rPr>
          <w:rStyle w:val="19"/>
          <w:rFonts w:ascii="Times New Roman" w:hAnsi="Times New Roman" w:cs="Times New Roman"/>
          <w:b w:val="0"/>
          <w:bCs/>
          <w:color w:val="000000"/>
          <w:sz w:val="24"/>
          <w:szCs w:val="24"/>
        </w:rPr>
        <w:t>Характеристика символа, которая</w:t>
      </w:r>
      <w:r w:rsidR="00544859" w:rsidRPr="00544859">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rPr>
        <w:t>определяет результативность, эффективность, простоту обучения пользователя и степень</w:t>
      </w:r>
      <w:r>
        <w:rPr>
          <w:rStyle w:val="19"/>
          <w:rFonts w:ascii="Times New Roman" w:hAnsi="Times New Roman" w:cs="Times New Roman"/>
          <w:b w:val="0"/>
          <w:bCs/>
          <w:color w:val="000000"/>
          <w:sz w:val="24"/>
          <w:szCs w:val="24"/>
        </w:rPr>
        <w:t xml:space="preserve"> </w:t>
      </w:r>
      <w:r w:rsidR="00C337F4" w:rsidRPr="00C337F4">
        <w:rPr>
          <w:rStyle w:val="19"/>
          <w:rFonts w:ascii="Times New Roman" w:hAnsi="Times New Roman" w:cs="Times New Roman"/>
          <w:b w:val="0"/>
          <w:bCs/>
          <w:color w:val="000000"/>
          <w:sz w:val="24"/>
          <w:szCs w:val="24"/>
        </w:rPr>
        <w:t>удовлетворенности пользователя.</w:t>
      </w:r>
      <w:bookmarkEnd w:id="37"/>
      <w:bookmarkEnd w:id="38"/>
    </w:p>
    <w:p w14:paraId="66E9CE36" w14:textId="77777777" w:rsidR="00E84F6E" w:rsidRPr="00E84F6E" w:rsidRDefault="00E84F6E" w:rsidP="00E84F6E"/>
    <w:p w14:paraId="45DCF12C" w14:textId="6AE9163C" w:rsidR="00C337F4" w:rsidRPr="00E84F6E" w:rsidRDefault="00C337F4" w:rsidP="00C337F4">
      <w:pPr>
        <w:pStyle w:val="afe"/>
        <w:tabs>
          <w:tab w:val="num" w:pos="0"/>
        </w:tabs>
        <w:spacing w:after="0"/>
        <w:ind w:firstLine="567"/>
        <w:rPr>
          <w:rStyle w:val="19"/>
          <w:rFonts w:ascii="Times New Roman" w:hAnsi="Times New Roman" w:cs="Times New Roman"/>
          <w:bCs/>
          <w:color w:val="000000"/>
          <w:sz w:val="20"/>
          <w:szCs w:val="20"/>
        </w:rPr>
      </w:pPr>
      <w:r w:rsidRPr="00E84F6E">
        <w:rPr>
          <w:rStyle w:val="19"/>
          <w:rFonts w:ascii="Times New Roman" w:hAnsi="Times New Roman" w:cs="Times New Roman"/>
          <w:bCs/>
          <w:color w:val="000000"/>
          <w:sz w:val="20"/>
          <w:szCs w:val="20"/>
        </w:rPr>
        <w:t xml:space="preserve">Примечание - </w:t>
      </w:r>
      <w:r w:rsidR="00E84F6E" w:rsidRPr="00E84F6E">
        <w:rPr>
          <w:rStyle w:val="19"/>
          <w:rFonts w:ascii="Times New Roman" w:hAnsi="Times New Roman" w:cs="Times New Roman"/>
          <w:bCs/>
          <w:color w:val="000000"/>
          <w:sz w:val="20"/>
          <w:szCs w:val="20"/>
        </w:rPr>
        <w:t>Взято</w:t>
      </w:r>
      <w:r w:rsidRPr="00E84F6E">
        <w:rPr>
          <w:rStyle w:val="19"/>
          <w:rFonts w:ascii="Times New Roman" w:hAnsi="Times New Roman" w:cs="Times New Roman"/>
          <w:bCs/>
          <w:color w:val="000000"/>
          <w:sz w:val="20"/>
          <w:szCs w:val="20"/>
        </w:rPr>
        <w:t xml:space="preserve"> из [10].</w:t>
      </w:r>
    </w:p>
    <w:p w14:paraId="5B105756" w14:textId="77777777" w:rsidR="00C337F4" w:rsidRDefault="00C337F4" w:rsidP="00C337F4">
      <w:pPr>
        <w:pStyle w:val="afe"/>
        <w:tabs>
          <w:tab w:val="num" w:pos="0"/>
        </w:tabs>
        <w:spacing w:after="0"/>
        <w:ind w:firstLine="567"/>
        <w:rPr>
          <w:sz w:val="24"/>
        </w:rPr>
      </w:pPr>
    </w:p>
    <w:p w14:paraId="72EBFC29" w14:textId="77777777" w:rsidR="008D73E9" w:rsidRDefault="008D73E9" w:rsidP="00C337F4">
      <w:pPr>
        <w:pStyle w:val="afe"/>
        <w:tabs>
          <w:tab w:val="num" w:pos="0"/>
        </w:tabs>
        <w:spacing w:after="0"/>
        <w:ind w:firstLine="567"/>
        <w:rPr>
          <w:sz w:val="20"/>
          <w:szCs w:val="20"/>
        </w:rPr>
      </w:pPr>
      <w:r w:rsidRPr="008D73E9">
        <w:rPr>
          <w:sz w:val="20"/>
          <w:szCs w:val="20"/>
        </w:rPr>
        <w:t xml:space="preserve">Примечание - ISO и IEC поддерживают терминологические базы данных для использования в стандартизации по следующим адресам: </w:t>
      </w:r>
    </w:p>
    <w:p w14:paraId="59675223" w14:textId="11C898AF" w:rsidR="008D73E9" w:rsidRDefault="008D73E9" w:rsidP="00C337F4">
      <w:pPr>
        <w:pStyle w:val="afe"/>
        <w:tabs>
          <w:tab w:val="num" w:pos="0"/>
        </w:tabs>
        <w:spacing w:after="0"/>
        <w:ind w:firstLine="567"/>
        <w:rPr>
          <w:sz w:val="20"/>
          <w:szCs w:val="20"/>
        </w:rPr>
      </w:pPr>
      <w:r>
        <w:rPr>
          <w:sz w:val="20"/>
          <w:szCs w:val="20"/>
        </w:rPr>
        <w:t xml:space="preserve">- </w:t>
      </w:r>
      <w:r w:rsidRPr="008D73E9">
        <w:rPr>
          <w:sz w:val="20"/>
          <w:szCs w:val="20"/>
        </w:rPr>
        <w:t xml:space="preserve">Платформа онлайн-просмотра ISO: доступна по адресу </w:t>
      </w:r>
      <w:hyperlink r:id="rId14" w:history="1">
        <w:r w:rsidRPr="00C64ADE">
          <w:rPr>
            <w:rStyle w:val="ab"/>
            <w:sz w:val="20"/>
            <w:szCs w:val="20"/>
          </w:rPr>
          <w:t>https://www.iso.org/obp</w:t>
        </w:r>
      </w:hyperlink>
      <w:r w:rsidRPr="008D73E9">
        <w:rPr>
          <w:sz w:val="20"/>
          <w:szCs w:val="20"/>
        </w:rPr>
        <w:t xml:space="preserve">; </w:t>
      </w:r>
    </w:p>
    <w:p w14:paraId="64F14658" w14:textId="077B05AD" w:rsidR="008D73E9" w:rsidRPr="008D73E9" w:rsidRDefault="008D73E9" w:rsidP="00C337F4">
      <w:pPr>
        <w:pStyle w:val="afe"/>
        <w:tabs>
          <w:tab w:val="num" w:pos="0"/>
        </w:tabs>
        <w:spacing w:after="0"/>
        <w:ind w:firstLine="567"/>
        <w:rPr>
          <w:sz w:val="20"/>
          <w:szCs w:val="20"/>
        </w:rPr>
      </w:pPr>
      <w:r>
        <w:rPr>
          <w:sz w:val="20"/>
          <w:szCs w:val="20"/>
        </w:rPr>
        <w:t xml:space="preserve">- </w:t>
      </w:r>
      <w:proofErr w:type="spellStart"/>
      <w:r w:rsidRPr="008D73E9">
        <w:rPr>
          <w:sz w:val="20"/>
          <w:szCs w:val="20"/>
        </w:rPr>
        <w:t>Электропедия</w:t>
      </w:r>
      <w:proofErr w:type="spellEnd"/>
      <w:r w:rsidRPr="008D73E9">
        <w:rPr>
          <w:sz w:val="20"/>
          <w:szCs w:val="20"/>
        </w:rPr>
        <w:t xml:space="preserve"> IEC: доступна по адресу </w:t>
      </w:r>
      <w:hyperlink r:id="rId15" w:history="1">
        <w:r w:rsidRPr="00C64ADE">
          <w:rPr>
            <w:rStyle w:val="ab"/>
            <w:sz w:val="20"/>
            <w:szCs w:val="20"/>
          </w:rPr>
          <w:t>https://www.electropedia.org/</w:t>
        </w:r>
      </w:hyperlink>
      <w:r w:rsidRPr="008D73E9">
        <w:rPr>
          <w:sz w:val="20"/>
          <w:szCs w:val="20"/>
        </w:rPr>
        <w:t>.</w:t>
      </w:r>
      <w:r>
        <w:rPr>
          <w:sz w:val="20"/>
          <w:szCs w:val="20"/>
        </w:rPr>
        <w:t xml:space="preserve"> </w:t>
      </w:r>
    </w:p>
    <w:p w14:paraId="6E4E63C6" w14:textId="77777777" w:rsidR="008D73E9" w:rsidRPr="00C337F4" w:rsidRDefault="008D73E9" w:rsidP="00C337F4">
      <w:pPr>
        <w:pStyle w:val="afe"/>
        <w:tabs>
          <w:tab w:val="num" w:pos="0"/>
        </w:tabs>
        <w:spacing w:after="0"/>
        <w:ind w:firstLine="567"/>
        <w:rPr>
          <w:sz w:val="24"/>
        </w:rPr>
      </w:pPr>
    </w:p>
    <w:p w14:paraId="481D05DE" w14:textId="77777777" w:rsidR="00C337F4" w:rsidRPr="00E84F6E" w:rsidRDefault="00C337F4" w:rsidP="00C337F4">
      <w:pPr>
        <w:pStyle w:val="35"/>
        <w:keepNext/>
        <w:keepLines/>
        <w:numPr>
          <w:ilvl w:val="0"/>
          <w:numId w:val="4"/>
        </w:numPr>
        <w:tabs>
          <w:tab w:val="num" w:pos="0"/>
          <w:tab w:val="left" w:pos="999"/>
        </w:tabs>
        <w:spacing w:after="0"/>
        <w:ind w:left="0" w:firstLine="567"/>
        <w:jc w:val="both"/>
        <w:rPr>
          <w:rStyle w:val="34"/>
          <w:rFonts w:ascii="Times New Roman" w:hAnsi="Times New Roman" w:cs="Times New Roman"/>
          <w:sz w:val="24"/>
          <w:szCs w:val="24"/>
        </w:rPr>
      </w:pPr>
      <w:bookmarkStart w:id="39" w:name="bookmark16"/>
      <w:bookmarkStart w:id="40" w:name="_Toc144289248"/>
      <w:bookmarkStart w:id="41" w:name="_Toc144289707"/>
      <w:r w:rsidRPr="00C337F4">
        <w:rPr>
          <w:rStyle w:val="34"/>
          <w:rFonts w:ascii="Times New Roman" w:hAnsi="Times New Roman" w:cs="Times New Roman"/>
          <w:b/>
          <w:bCs/>
          <w:color w:val="000000"/>
          <w:sz w:val="24"/>
          <w:szCs w:val="24"/>
        </w:rPr>
        <w:t>Принципы определения и разработки новых символов</w:t>
      </w:r>
      <w:bookmarkEnd w:id="39"/>
      <w:bookmarkEnd w:id="40"/>
      <w:bookmarkEnd w:id="41"/>
    </w:p>
    <w:p w14:paraId="237A7AB8" w14:textId="77777777" w:rsidR="00E84F6E" w:rsidRPr="00C337F4" w:rsidRDefault="00E84F6E" w:rsidP="00E84F6E">
      <w:pPr>
        <w:pStyle w:val="35"/>
        <w:keepNext/>
        <w:keepLines/>
        <w:tabs>
          <w:tab w:val="left" w:pos="999"/>
        </w:tabs>
        <w:spacing w:after="0"/>
        <w:ind w:left="567" w:firstLine="0"/>
        <w:jc w:val="both"/>
        <w:rPr>
          <w:rFonts w:ascii="Times New Roman" w:hAnsi="Times New Roman" w:cs="Times New Roman"/>
          <w:b w:val="0"/>
          <w:bCs w:val="0"/>
          <w:sz w:val="24"/>
          <w:szCs w:val="24"/>
        </w:rPr>
      </w:pPr>
    </w:p>
    <w:p w14:paraId="1C76EA2C" w14:textId="77777777" w:rsidR="00C337F4" w:rsidRDefault="00C337F4" w:rsidP="00C337F4">
      <w:pPr>
        <w:pStyle w:val="2"/>
        <w:rPr>
          <w:rStyle w:val="43"/>
          <w:rFonts w:ascii="Times New Roman" w:hAnsi="Times New Roman" w:cs="Times New Roman"/>
          <w:b/>
          <w:bCs w:val="0"/>
          <w:color w:val="000000"/>
        </w:rPr>
      </w:pPr>
      <w:bookmarkStart w:id="42" w:name="bookmark18"/>
      <w:bookmarkStart w:id="43" w:name="_Toc144289249"/>
      <w:bookmarkStart w:id="44" w:name="_Toc144289708"/>
      <w:r w:rsidRPr="00C337F4">
        <w:rPr>
          <w:rStyle w:val="43"/>
          <w:rFonts w:ascii="Times New Roman" w:hAnsi="Times New Roman" w:cs="Times New Roman"/>
          <w:b/>
          <w:bCs w:val="0"/>
          <w:color w:val="000000"/>
        </w:rPr>
        <w:t>Определение потребности в символе</w:t>
      </w:r>
      <w:bookmarkEnd w:id="42"/>
      <w:bookmarkEnd w:id="43"/>
      <w:bookmarkEnd w:id="44"/>
    </w:p>
    <w:p w14:paraId="4508162B" w14:textId="77777777" w:rsidR="00E84F6E" w:rsidRPr="00E84F6E" w:rsidRDefault="00E84F6E" w:rsidP="00E84F6E"/>
    <w:p w14:paraId="26FBE83F" w14:textId="77777777" w:rsidR="00E84F6E" w:rsidRDefault="00C337F4" w:rsidP="00C337F4">
      <w:pPr>
        <w:pStyle w:val="afe"/>
        <w:tabs>
          <w:tab w:val="num" w:pos="0"/>
        </w:tabs>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При определении потребности в символе должны быть рассмотрены следующие элементы:</w:t>
      </w:r>
    </w:p>
    <w:p w14:paraId="19024944" w14:textId="41B06412"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а) польза от использования символа;</w:t>
      </w:r>
    </w:p>
    <w:p w14:paraId="07C180C9" w14:textId="3D38D192" w:rsidR="00C337F4" w:rsidRPr="00C337F4" w:rsidRDefault="00E84F6E" w:rsidP="00C337F4">
      <w:pPr>
        <w:pStyle w:val="afe"/>
        <w:tabs>
          <w:tab w:val="num" w:pos="0"/>
        </w:tabs>
        <w:spacing w:after="0"/>
        <w:ind w:firstLine="567"/>
        <w:rPr>
          <w:sz w:val="24"/>
        </w:rPr>
      </w:pPr>
      <w:r>
        <w:rPr>
          <w:rStyle w:val="19"/>
          <w:rFonts w:ascii="Times New Roman" w:hAnsi="Times New Roman" w:cs="Times New Roman"/>
          <w:color w:val="000000"/>
          <w:sz w:val="24"/>
          <w:szCs w:val="24"/>
          <w:lang w:val="en-US"/>
        </w:rPr>
        <w:t>b</w:t>
      </w:r>
      <w:r w:rsidR="00C337F4" w:rsidRPr="00C337F4">
        <w:rPr>
          <w:rStyle w:val="19"/>
          <w:rFonts w:ascii="Times New Roman" w:hAnsi="Times New Roman" w:cs="Times New Roman"/>
          <w:color w:val="000000"/>
          <w:sz w:val="24"/>
          <w:szCs w:val="24"/>
        </w:rPr>
        <w:t>) предполагаемая целевая группа:</w:t>
      </w:r>
    </w:p>
    <w:p w14:paraId="25F53D31" w14:textId="77777777" w:rsidR="00E84F6E" w:rsidRDefault="00E84F6E" w:rsidP="00544859">
      <w:pPr>
        <w:pStyle w:val="afe"/>
        <w:tabs>
          <w:tab w:val="num" w:pos="0"/>
        </w:tabs>
        <w:spacing w:after="0"/>
        <w:ind w:firstLine="851"/>
        <w:rPr>
          <w:rStyle w:val="19"/>
          <w:rFonts w:ascii="Times New Roman" w:hAnsi="Times New Roman" w:cs="Times New Roman"/>
          <w:color w:val="000000"/>
          <w:sz w:val="24"/>
          <w:szCs w:val="24"/>
        </w:rPr>
      </w:pPr>
      <w:r w:rsidRPr="00E84F6E">
        <w:rPr>
          <w:rStyle w:val="19"/>
          <w:rFonts w:ascii="Times New Roman" w:hAnsi="Times New Roman" w:cs="Times New Roman"/>
          <w:color w:val="000000"/>
          <w:sz w:val="24"/>
          <w:szCs w:val="24"/>
        </w:rPr>
        <w:t xml:space="preserve">- </w:t>
      </w:r>
      <w:r w:rsidR="00C337F4" w:rsidRPr="00C337F4">
        <w:rPr>
          <w:rStyle w:val="19"/>
          <w:rFonts w:ascii="Times New Roman" w:hAnsi="Times New Roman" w:cs="Times New Roman"/>
          <w:color w:val="000000"/>
          <w:sz w:val="24"/>
          <w:szCs w:val="24"/>
        </w:rPr>
        <w:t>ее подготовка, знания и опыт работы с медицинским(и) изделием(</w:t>
      </w:r>
      <w:proofErr w:type="spellStart"/>
      <w:r w:rsidR="00C337F4" w:rsidRPr="00C337F4">
        <w:rPr>
          <w:rStyle w:val="19"/>
          <w:rFonts w:ascii="Times New Roman" w:hAnsi="Times New Roman" w:cs="Times New Roman"/>
          <w:color w:val="000000"/>
          <w:sz w:val="24"/>
          <w:szCs w:val="24"/>
        </w:rPr>
        <w:t>ями</w:t>
      </w:r>
      <w:proofErr w:type="spellEnd"/>
      <w:r w:rsidR="00C337F4" w:rsidRPr="00C337F4">
        <w:rPr>
          <w:rStyle w:val="19"/>
          <w:rFonts w:ascii="Times New Roman" w:hAnsi="Times New Roman" w:cs="Times New Roman"/>
          <w:color w:val="000000"/>
          <w:sz w:val="24"/>
          <w:szCs w:val="24"/>
        </w:rPr>
        <w:t>), в котором(</w:t>
      </w:r>
      <w:proofErr w:type="spellStart"/>
      <w:r w:rsidR="00C337F4" w:rsidRPr="00C337F4">
        <w:rPr>
          <w:rStyle w:val="19"/>
          <w:rFonts w:ascii="Times New Roman" w:hAnsi="Times New Roman" w:cs="Times New Roman"/>
          <w:color w:val="000000"/>
          <w:sz w:val="24"/>
          <w:szCs w:val="24"/>
        </w:rPr>
        <w:t>ых</w:t>
      </w:r>
      <w:proofErr w:type="spellEnd"/>
      <w:r w:rsidR="00C337F4" w:rsidRPr="00C337F4">
        <w:rPr>
          <w:rStyle w:val="19"/>
          <w:rFonts w:ascii="Times New Roman" w:hAnsi="Times New Roman" w:cs="Times New Roman"/>
          <w:color w:val="000000"/>
          <w:sz w:val="24"/>
          <w:szCs w:val="24"/>
        </w:rPr>
        <w:t>)</w:t>
      </w:r>
      <w:r>
        <w:rPr>
          <w:rStyle w:val="19"/>
          <w:rFonts w:ascii="Times New Roman" w:hAnsi="Times New Roman" w:cs="Times New Roman"/>
          <w:color w:val="000000"/>
          <w:sz w:val="24"/>
          <w:szCs w:val="24"/>
        </w:rPr>
        <w:t xml:space="preserve"> </w:t>
      </w:r>
      <w:r w:rsidR="00C337F4" w:rsidRPr="00C337F4">
        <w:rPr>
          <w:rStyle w:val="19"/>
          <w:rFonts w:ascii="Times New Roman" w:hAnsi="Times New Roman" w:cs="Times New Roman"/>
          <w:color w:val="000000"/>
          <w:sz w:val="24"/>
          <w:szCs w:val="24"/>
        </w:rPr>
        <w:t>символ предназначен для использования;</w:t>
      </w:r>
      <w:r>
        <w:rPr>
          <w:rStyle w:val="19"/>
          <w:rFonts w:ascii="Times New Roman" w:hAnsi="Times New Roman" w:cs="Times New Roman"/>
          <w:color w:val="000000"/>
          <w:sz w:val="24"/>
          <w:szCs w:val="24"/>
        </w:rPr>
        <w:t xml:space="preserve"> </w:t>
      </w:r>
    </w:p>
    <w:p w14:paraId="474D638D" w14:textId="4A52310F" w:rsidR="00C337F4" w:rsidRDefault="00E84F6E" w:rsidP="00544859">
      <w:pPr>
        <w:pStyle w:val="afe"/>
        <w:tabs>
          <w:tab w:val="num" w:pos="0"/>
        </w:tabs>
        <w:spacing w:after="0"/>
        <w:ind w:firstLine="851"/>
        <w:rPr>
          <w:rStyle w:val="19"/>
          <w:rFonts w:ascii="Times New Roman" w:hAnsi="Times New Roman" w:cs="Times New Roman"/>
          <w:color w:val="000000"/>
          <w:sz w:val="24"/>
          <w:szCs w:val="24"/>
        </w:rPr>
      </w:pPr>
      <w:r>
        <w:rPr>
          <w:rStyle w:val="19"/>
          <w:rFonts w:ascii="Times New Roman" w:hAnsi="Times New Roman" w:cs="Times New Roman"/>
          <w:color w:val="000000"/>
          <w:sz w:val="24"/>
          <w:szCs w:val="24"/>
          <w:lang w:val="en-US"/>
        </w:rPr>
        <w:t xml:space="preserve">- </w:t>
      </w:r>
      <w:r w:rsidR="00C337F4" w:rsidRPr="00C337F4">
        <w:rPr>
          <w:rStyle w:val="19"/>
          <w:rFonts w:ascii="Times New Roman" w:hAnsi="Times New Roman" w:cs="Times New Roman"/>
          <w:color w:val="000000"/>
          <w:sz w:val="24"/>
          <w:szCs w:val="24"/>
        </w:rPr>
        <w:t>ее общие медицинские знания.</w:t>
      </w:r>
    </w:p>
    <w:p w14:paraId="57D5DAB5" w14:textId="77777777" w:rsidR="00E84F6E" w:rsidRPr="00C337F4" w:rsidRDefault="00E84F6E" w:rsidP="00C337F4">
      <w:pPr>
        <w:pStyle w:val="afe"/>
        <w:tabs>
          <w:tab w:val="num" w:pos="0"/>
        </w:tabs>
        <w:spacing w:after="0"/>
        <w:ind w:firstLine="567"/>
        <w:rPr>
          <w:sz w:val="24"/>
        </w:rPr>
      </w:pPr>
    </w:p>
    <w:p w14:paraId="7EF0E95E" w14:textId="77777777" w:rsidR="00C337F4" w:rsidRDefault="00C337F4" w:rsidP="00C337F4">
      <w:pPr>
        <w:pStyle w:val="2"/>
        <w:rPr>
          <w:rStyle w:val="43"/>
          <w:rFonts w:ascii="Times New Roman" w:hAnsi="Times New Roman" w:cs="Times New Roman"/>
          <w:b/>
          <w:bCs w:val="0"/>
          <w:color w:val="000000"/>
        </w:rPr>
      </w:pPr>
      <w:bookmarkStart w:id="45" w:name="bookmark20"/>
      <w:bookmarkStart w:id="46" w:name="_Toc144289250"/>
      <w:bookmarkStart w:id="47" w:name="_Toc144289709"/>
      <w:r w:rsidRPr="00C337F4">
        <w:rPr>
          <w:rStyle w:val="43"/>
          <w:rFonts w:ascii="Times New Roman" w:hAnsi="Times New Roman" w:cs="Times New Roman"/>
          <w:b/>
          <w:bCs w:val="0"/>
          <w:color w:val="000000"/>
        </w:rPr>
        <w:t>Символы для всех типов изделий</w:t>
      </w:r>
      <w:bookmarkEnd w:id="45"/>
      <w:bookmarkEnd w:id="46"/>
      <w:bookmarkEnd w:id="47"/>
    </w:p>
    <w:p w14:paraId="61EE7BA7" w14:textId="77777777" w:rsidR="00E84F6E" w:rsidRPr="00E84F6E" w:rsidRDefault="00E84F6E" w:rsidP="00E84F6E"/>
    <w:p w14:paraId="7B35B07C" w14:textId="3B32EE3F"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Разработку символов для всех типов изделий в широком спектре медицинских изделий в ряде</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географических и регулируемых областей следует поощрять, когда есть четкая и значительная</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потребность в символах.</w:t>
      </w:r>
    </w:p>
    <w:p w14:paraId="55C07045" w14:textId="19B3A207" w:rsidR="00C337F4" w:rsidRDefault="00C337F4" w:rsidP="00C337F4">
      <w:pPr>
        <w:pStyle w:val="afe"/>
        <w:tabs>
          <w:tab w:val="num" w:pos="0"/>
        </w:tabs>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Это особенно важно, когда эти символы используются для удовлетворения нормативных</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требований. Такие символы являются рекомендуемыми для включения их в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w:t>
      </w:r>
    </w:p>
    <w:p w14:paraId="23C34868" w14:textId="77777777" w:rsidR="00E84F6E" w:rsidRPr="00C337F4" w:rsidRDefault="00E84F6E" w:rsidP="00C337F4">
      <w:pPr>
        <w:pStyle w:val="afe"/>
        <w:tabs>
          <w:tab w:val="num" w:pos="0"/>
        </w:tabs>
        <w:spacing w:after="0"/>
        <w:ind w:firstLine="567"/>
        <w:rPr>
          <w:sz w:val="24"/>
        </w:rPr>
      </w:pPr>
    </w:p>
    <w:p w14:paraId="529FDE35" w14:textId="77777777" w:rsidR="00C337F4" w:rsidRDefault="00C337F4" w:rsidP="00C337F4">
      <w:pPr>
        <w:pStyle w:val="2"/>
        <w:rPr>
          <w:rStyle w:val="43"/>
          <w:rFonts w:ascii="Times New Roman" w:hAnsi="Times New Roman" w:cs="Times New Roman"/>
          <w:b/>
          <w:bCs w:val="0"/>
          <w:color w:val="000000"/>
        </w:rPr>
      </w:pPr>
      <w:bookmarkStart w:id="48" w:name="bookmark22"/>
      <w:bookmarkStart w:id="49" w:name="_Toc144289251"/>
      <w:bookmarkStart w:id="50" w:name="_Toc144289710"/>
      <w:r w:rsidRPr="00C337F4">
        <w:rPr>
          <w:rStyle w:val="43"/>
          <w:rFonts w:ascii="Times New Roman" w:hAnsi="Times New Roman" w:cs="Times New Roman"/>
          <w:b/>
          <w:bCs w:val="0"/>
          <w:color w:val="000000"/>
        </w:rPr>
        <w:t>Символы, используемые в ограниченном диапазоне типов изделий</w:t>
      </w:r>
      <w:bookmarkEnd w:id="48"/>
      <w:bookmarkEnd w:id="49"/>
      <w:bookmarkEnd w:id="50"/>
    </w:p>
    <w:p w14:paraId="20163DFF" w14:textId="77777777" w:rsidR="00E84F6E" w:rsidRPr="00E84F6E" w:rsidRDefault="00E84F6E" w:rsidP="00E84F6E"/>
    <w:p w14:paraId="5A1C7A9C" w14:textId="6FEFA7E9"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Разработку символов для использования в ограниченном диапазоне типов изделий или в</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пределах определенной географической или регулируемой области следует поощрять только в</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случае, если это необходимо и значимо. При определении этой необходимости следует принимать во</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внимание целевые группы, а также мероприятия, предусмотренные для уведомлений </w:t>
      </w:r>
      <w:r w:rsidR="00E84F6E" w:rsidRPr="00C337F4">
        <w:rPr>
          <w:rStyle w:val="19"/>
          <w:rFonts w:ascii="Times New Roman" w:hAnsi="Times New Roman" w:cs="Times New Roman"/>
          <w:color w:val="000000"/>
          <w:sz w:val="24"/>
          <w:szCs w:val="24"/>
        </w:rPr>
        <w:t>о новых</w:t>
      </w:r>
      <w:r w:rsidR="00E84F6E" w:rsidRPr="00E84F6E">
        <w:rPr>
          <w:rStyle w:val="19"/>
          <w:rFonts w:ascii="Times New Roman" w:hAnsi="Times New Roman" w:cs="Times New Roman"/>
          <w:color w:val="000000"/>
          <w:sz w:val="24"/>
          <w:szCs w:val="24"/>
        </w:rPr>
        <w:t xml:space="preserve"> </w:t>
      </w:r>
      <w:r w:rsidR="00E84F6E" w:rsidRPr="00C337F4">
        <w:rPr>
          <w:rStyle w:val="19"/>
          <w:rFonts w:ascii="Times New Roman" w:hAnsi="Times New Roman" w:cs="Times New Roman"/>
          <w:color w:val="000000"/>
          <w:sz w:val="24"/>
          <w:szCs w:val="24"/>
        </w:rPr>
        <w:t>символах</w:t>
      </w:r>
      <w:r w:rsidRPr="00C337F4">
        <w:rPr>
          <w:rStyle w:val="19"/>
          <w:rFonts w:ascii="Times New Roman" w:hAnsi="Times New Roman" w:cs="Times New Roman"/>
          <w:color w:val="000000"/>
          <w:sz w:val="24"/>
          <w:szCs w:val="24"/>
        </w:rPr>
        <w:t>.</w:t>
      </w:r>
    </w:p>
    <w:p w14:paraId="119886F8" w14:textId="3253B2A1"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Такие символы могут быть рекомендованы для включения их в стандарты для отдельных</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видов медицинских изделий.</w:t>
      </w:r>
    </w:p>
    <w:p w14:paraId="237E98D5" w14:textId="58D05D4A" w:rsidR="00C337F4" w:rsidRDefault="00C337F4" w:rsidP="00C337F4">
      <w:pPr>
        <w:pStyle w:val="afe"/>
        <w:tabs>
          <w:tab w:val="num" w:pos="0"/>
        </w:tabs>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 xml:space="preserve">Тем не менее это не является основанием для рекомендации включения их в </w:t>
      </w:r>
      <w:r w:rsidR="00E84F6E">
        <w:rPr>
          <w:rStyle w:val="19"/>
          <w:rFonts w:ascii="Times New Roman" w:hAnsi="Times New Roman" w:cs="Times New Roman"/>
          <w:color w:val="000000"/>
          <w:sz w:val="24"/>
          <w:szCs w:val="24"/>
        </w:rPr>
        <w:br/>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Когда, по мнению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имеется достаточный международный интерес к тому или иному</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символу такого рода, символ может быть включен в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но при этом должны быть указаны</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любые географические или другие ограничения на его использование.</w:t>
      </w:r>
    </w:p>
    <w:p w14:paraId="729D4CCF" w14:textId="77777777" w:rsidR="00E84F6E" w:rsidRPr="00C337F4" w:rsidRDefault="00E84F6E" w:rsidP="00C337F4">
      <w:pPr>
        <w:pStyle w:val="afe"/>
        <w:tabs>
          <w:tab w:val="num" w:pos="0"/>
        </w:tabs>
        <w:spacing w:after="0"/>
        <w:ind w:firstLine="567"/>
        <w:rPr>
          <w:sz w:val="24"/>
        </w:rPr>
      </w:pPr>
    </w:p>
    <w:p w14:paraId="4AB9FAD2" w14:textId="182182FE" w:rsidR="00C337F4" w:rsidRPr="00E84F6E" w:rsidRDefault="00C337F4" w:rsidP="00C337F4">
      <w:pPr>
        <w:pStyle w:val="35"/>
        <w:keepNext/>
        <w:keepLines/>
        <w:numPr>
          <w:ilvl w:val="0"/>
          <w:numId w:val="4"/>
        </w:numPr>
        <w:tabs>
          <w:tab w:val="num" w:pos="0"/>
          <w:tab w:val="left" w:pos="972"/>
        </w:tabs>
        <w:spacing w:after="0"/>
        <w:ind w:left="0" w:firstLine="567"/>
        <w:jc w:val="both"/>
        <w:rPr>
          <w:rStyle w:val="34"/>
          <w:rFonts w:ascii="Times New Roman" w:hAnsi="Times New Roman" w:cs="Times New Roman"/>
          <w:sz w:val="24"/>
          <w:szCs w:val="24"/>
        </w:rPr>
      </w:pPr>
      <w:bookmarkStart w:id="51" w:name="bookmark24"/>
      <w:bookmarkStart w:id="52" w:name="_Toc144289252"/>
      <w:bookmarkStart w:id="53" w:name="_Toc144289711"/>
      <w:r w:rsidRPr="00C337F4">
        <w:rPr>
          <w:rStyle w:val="34"/>
          <w:rFonts w:ascii="Times New Roman" w:hAnsi="Times New Roman" w:cs="Times New Roman"/>
          <w:b/>
          <w:bCs/>
          <w:color w:val="000000"/>
          <w:sz w:val="24"/>
          <w:szCs w:val="24"/>
        </w:rPr>
        <w:t xml:space="preserve">Процесс выбора и валидации символов для включения в </w:t>
      </w:r>
      <w:r w:rsidR="00544859">
        <w:rPr>
          <w:rStyle w:val="34"/>
          <w:rFonts w:ascii="Times New Roman" w:hAnsi="Times New Roman" w:cs="Times New Roman"/>
          <w:b/>
          <w:bCs/>
          <w:color w:val="000000"/>
          <w:sz w:val="24"/>
          <w:szCs w:val="24"/>
          <w:lang w:val="en-US"/>
        </w:rPr>
        <w:t>ISO</w:t>
      </w:r>
      <w:r w:rsidR="00544859" w:rsidRPr="00544859">
        <w:rPr>
          <w:rStyle w:val="34"/>
          <w:rFonts w:ascii="Times New Roman" w:hAnsi="Times New Roman" w:cs="Times New Roman"/>
          <w:b/>
          <w:bCs/>
          <w:color w:val="000000"/>
          <w:sz w:val="24"/>
          <w:szCs w:val="24"/>
        </w:rPr>
        <w:t xml:space="preserve"> </w:t>
      </w:r>
      <w:r w:rsidRPr="00C337F4">
        <w:rPr>
          <w:rStyle w:val="34"/>
          <w:rFonts w:ascii="Times New Roman" w:hAnsi="Times New Roman" w:cs="Times New Roman"/>
          <w:b/>
          <w:bCs/>
          <w:color w:val="000000"/>
          <w:sz w:val="24"/>
          <w:szCs w:val="24"/>
        </w:rPr>
        <w:t>15223-1</w:t>
      </w:r>
      <w:bookmarkEnd w:id="51"/>
      <w:bookmarkEnd w:id="52"/>
      <w:bookmarkEnd w:id="53"/>
    </w:p>
    <w:p w14:paraId="53E81003" w14:textId="77777777" w:rsidR="00E84F6E" w:rsidRPr="00C337F4" w:rsidRDefault="00E84F6E" w:rsidP="00E84F6E">
      <w:pPr>
        <w:pStyle w:val="35"/>
        <w:keepNext/>
        <w:keepLines/>
        <w:tabs>
          <w:tab w:val="left" w:pos="972"/>
        </w:tabs>
        <w:spacing w:after="0"/>
        <w:ind w:left="567" w:firstLine="0"/>
        <w:jc w:val="both"/>
        <w:rPr>
          <w:rFonts w:ascii="Times New Roman" w:hAnsi="Times New Roman" w:cs="Times New Roman"/>
          <w:b w:val="0"/>
          <w:bCs w:val="0"/>
          <w:sz w:val="24"/>
          <w:szCs w:val="24"/>
        </w:rPr>
      </w:pPr>
    </w:p>
    <w:p w14:paraId="5BD82327" w14:textId="77777777" w:rsidR="00C337F4" w:rsidRDefault="00C337F4" w:rsidP="00C337F4">
      <w:pPr>
        <w:pStyle w:val="2"/>
        <w:rPr>
          <w:rStyle w:val="43"/>
          <w:rFonts w:ascii="Times New Roman" w:hAnsi="Times New Roman" w:cs="Times New Roman"/>
          <w:b/>
          <w:bCs w:val="0"/>
          <w:color w:val="000000"/>
        </w:rPr>
      </w:pPr>
      <w:bookmarkStart w:id="54" w:name="bookmark26"/>
      <w:bookmarkStart w:id="55" w:name="_Toc144289253"/>
      <w:bookmarkStart w:id="56" w:name="_Toc144289712"/>
      <w:r w:rsidRPr="00C337F4">
        <w:rPr>
          <w:rStyle w:val="43"/>
          <w:rFonts w:ascii="Times New Roman" w:hAnsi="Times New Roman" w:cs="Times New Roman"/>
          <w:b/>
          <w:bCs w:val="0"/>
          <w:color w:val="000000"/>
        </w:rPr>
        <w:t>Основные положения</w:t>
      </w:r>
      <w:bookmarkEnd w:id="54"/>
      <w:bookmarkEnd w:id="55"/>
      <w:bookmarkEnd w:id="56"/>
    </w:p>
    <w:p w14:paraId="26B3CBA4" w14:textId="77777777" w:rsidR="00E84F6E" w:rsidRPr="00E84F6E" w:rsidRDefault="00E84F6E" w:rsidP="00E84F6E"/>
    <w:p w14:paraId="0DC97958" w14:textId="367E9643"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 xml:space="preserve">Символы, представляемые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w:t>
      </w:r>
      <w:r w:rsidR="00544859">
        <w:rPr>
          <w:rStyle w:val="19"/>
          <w:rFonts w:ascii="Times New Roman" w:hAnsi="Times New Roman" w:cs="Times New Roman"/>
          <w:color w:val="000000"/>
          <w:sz w:val="24"/>
          <w:szCs w:val="24"/>
          <w:lang w:val="en-US"/>
        </w:rPr>
        <w:t>C</w:t>
      </w:r>
      <w:r w:rsidRPr="00C337F4">
        <w:rPr>
          <w:rStyle w:val="19"/>
          <w:rFonts w:ascii="Times New Roman" w:hAnsi="Times New Roman" w:cs="Times New Roman"/>
          <w:color w:val="000000"/>
          <w:sz w:val="24"/>
          <w:szCs w:val="24"/>
        </w:rPr>
        <w:t xml:space="preserve"> 210 для включения в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должны быть</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разработаны, отобраны и </w:t>
      </w:r>
      <w:proofErr w:type="spellStart"/>
      <w:r w:rsidRPr="00C337F4">
        <w:rPr>
          <w:rStyle w:val="19"/>
          <w:rFonts w:ascii="Times New Roman" w:hAnsi="Times New Roman" w:cs="Times New Roman"/>
          <w:color w:val="000000"/>
          <w:sz w:val="24"/>
          <w:szCs w:val="24"/>
        </w:rPr>
        <w:t>валидированы</w:t>
      </w:r>
      <w:proofErr w:type="spellEnd"/>
      <w:r w:rsidRPr="00C337F4">
        <w:rPr>
          <w:rStyle w:val="19"/>
          <w:rFonts w:ascii="Times New Roman" w:hAnsi="Times New Roman" w:cs="Times New Roman"/>
          <w:color w:val="000000"/>
          <w:sz w:val="24"/>
          <w:szCs w:val="24"/>
        </w:rPr>
        <w:t xml:space="preserve"> в соответствии с процессом, описанного в данном разделе.</w:t>
      </w:r>
    </w:p>
    <w:p w14:paraId="78CEC7A6" w14:textId="479B0B1A" w:rsidR="00E84F6E" w:rsidRDefault="00C337F4" w:rsidP="00C337F4">
      <w:pPr>
        <w:pStyle w:val="afe"/>
        <w:tabs>
          <w:tab w:val="num" w:pos="0"/>
        </w:tabs>
        <w:spacing w:after="0"/>
        <w:ind w:firstLine="567"/>
        <w:rPr>
          <w:rStyle w:val="19"/>
          <w:rFonts w:ascii="Times New Roman" w:hAnsi="Times New Roman" w:cs="Times New Roman"/>
          <w:color w:val="000000"/>
          <w:sz w:val="24"/>
          <w:szCs w:val="24"/>
          <w:lang w:eastAsia="en-US"/>
        </w:rPr>
      </w:pPr>
      <w:r w:rsidRPr="00C337F4">
        <w:rPr>
          <w:rStyle w:val="19"/>
          <w:rFonts w:ascii="Times New Roman" w:hAnsi="Times New Roman" w:cs="Times New Roman"/>
          <w:color w:val="000000"/>
          <w:sz w:val="24"/>
          <w:szCs w:val="24"/>
        </w:rPr>
        <w:t xml:space="preserve">Предложения по символам, которые будут включены в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должны быть</w:t>
      </w:r>
      <w:r w:rsidRPr="00C337F4">
        <w:rPr>
          <w:color w:val="000000"/>
          <w:sz w:val="24"/>
        </w:rPr>
        <w:br/>
      </w:r>
      <w:r w:rsidRPr="00C337F4">
        <w:rPr>
          <w:rStyle w:val="19"/>
          <w:rFonts w:ascii="Times New Roman" w:hAnsi="Times New Roman" w:cs="Times New Roman"/>
          <w:color w:val="000000"/>
          <w:sz w:val="24"/>
          <w:szCs w:val="24"/>
        </w:rPr>
        <w:t xml:space="preserve">представлены в Рабочую группу 3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210 по электронному адресу: </w:t>
      </w:r>
      <w:hyperlink r:id="rId16" w:history="1">
        <w:r w:rsidRPr="00C337F4">
          <w:rPr>
            <w:rStyle w:val="ab"/>
            <w:color w:val="000000"/>
            <w:sz w:val="24"/>
            <w:lang w:val="en-US" w:eastAsia="en-US"/>
          </w:rPr>
          <w:t>symbolsinfo</w:t>
        </w:r>
        <w:r w:rsidRPr="00C337F4">
          <w:rPr>
            <w:rStyle w:val="ab"/>
            <w:color w:val="000000"/>
            <w:sz w:val="24"/>
            <w:lang w:eastAsia="en-US"/>
          </w:rPr>
          <w:t>@</w:t>
        </w:r>
        <w:r w:rsidRPr="00C337F4">
          <w:rPr>
            <w:rStyle w:val="ab"/>
            <w:color w:val="000000"/>
            <w:sz w:val="24"/>
            <w:lang w:val="en-US" w:eastAsia="en-US"/>
          </w:rPr>
          <w:t>aami</w:t>
        </w:r>
        <w:r w:rsidRPr="00C337F4">
          <w:rPr>
            <w:rStyle w:val="ab"/>
            <w:color w:val="000000"/>
            <w:sz w:val="24"/>
            <w:lang w:eastAsia="en-US"/>
          </w:rPr>
          <w:t>.</w:t>
        </w:r>
        <w:r w:rsidRPr="00C337F4">
          <w:rPr>
            <w:rStyle w:val="ab"/>
            <w:color w:val="000000"/>
            <w:sz w:val="24"/>
            <w:lang w:val="en-US" w:eastAsia="en-US"/>
          </w:rPr>
          <w:t>org</w:t>
        </w:r>
      </w:hyperlink>
      <w:r w:rsidRPr="00C337F4">
        <w:rPr>
          <w:rStyle w:val="19"/>
          <w:rFonts w:ascii="Times New Roman" w:hAnsi="Times New Roman" w:cs="Times New Roman"/>
          <w:color w:val="000000"/>
          <w:sz w:val="24"/>
          <w:szCs w:val="24"/>
          <w:lang w:eastAsia="en-US"/>
        </w:rPr>
        <w:t>.</w:t>
      </w:r>
    </w:p>
    <w:p w14:paraId="0540E736" w14:textId="52329018"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lastRenderedPageBreak/>
        <w:t>Символы может предложить любое лицо или группа лиц.</w:t>
      </w:r>
    </w:p>
    <w:p w14:paraId="143402DE" w14:textId="77777777" w:rsidR="00E84F6E" w:rsidRDefault="00E84F6E" w:rsidP="00C337F4">
      <w:pPr>
        <w:pStyle w:val="23"/>
        <w:tabs>
          <w:tab w:val="num" w:pos="0"/>
        </w:tabs>
        <w:spacing w:line="240" w:lineRule="auto"/>
        <w:ind w:firstLine="567"/>
        <w:jc w:val="both"/>
        <w:rPr>
          <w:rStyle w:val="22"/>
          <w:rFonts w:ascii="Times New Roman" w:hAnsi="Times New Roman" w:cs="Times New Roman"/>
          <w:color w:val="000000"/>
          <w:sz w:val="24"/>
          <w:szCs w:val="24"/>
        </w:rPr>
      </w:pPr>
    </w:p>
    <w:p w14:paraId="25F2A59C" w14:textId="2FCE30D4" w:rsidR="00C337F4" w:rsidRPr="00E84F6E" w:rsidRDefault="00C337F4" w:rsidP="00C337F4">
      <w:pPr>
        <w:pStyle w:val="23"/>
        <w:tabs>
          <w:tab w:val="num" w:pos="0"/>
        </w:tabs>
        <w:spacing w:line="240" w:lineRule="auto"/>
        <w:ind w:firstLine="567"/>
        <w:jc w:val="both"/>
        <w:rPr>
          <w:rFonts w:ascii="Times New Roman" w:hAnsi="Times New Roman" w:cs="Times New Roman"/>
          <w:sz w:val="20"/>
          <w:szCs w:val="20"/>
        </w:rPr>
      </w:pPr>
      <w:r w:rsidRPr="00E84F6E">
        <w:rPr>
          <w:rStyle w:val="22"/>
          <w:rFonts w:ascii="Times New Roman" w:hAnsi="Times New Roman" w:cs="Times New Roman"/>
          <w:color w:val="000000"/>
          <w:sz w:val="20"/>
          <w:szCs w:val="20"/>
        </w:rPr>
        <w:t>Примечания</w:t>
      </w:r>
    </w:p>
    <w:p w14:paraId="68C824D7" w14:textId="00305275" w:rsidR="00C337F4" w:rsidRPr="00E84F6E" w:rsidRDefault="00C337F4">
      <w:pPr>
        <w:pStyle w:val="23"/>
        <w:numPr>
          <w:ilvl w:val="0"/>
          <w:numId w:val="6"/>
        </w:numPr>
        <w:shd w:val="clear" w:color="auto" w:fill="auto"/>
        <w:tabs>
          <w:tab w:val="num" w:pos="0"/>
          <w:tab w:val="left" w:pos="1034"/>
        </w:tabs>
        <w:spacing w:line="240" w:lineRule="auto"/>
        <w:ind w:firstLine="567"/>
        <w:jc w:val="both"/>
        <w:rPr>
          <w:rFonts w:ascii="Times New Roman" w:hAnsi="Times New Roman" w:cs="Times New Roman"/>
          <w:sz w:val="20"/>
          <w:szCs w:val="20"/>
        </w:rPr>
      </w:pPr>
      <w:r w:rsidRPr="00E84F6E">
        <w:rPr>
          <w:rStyle w:val="22"/>
          <w:rFonts w:ascii="Times New Roman" w:hAnsi="Times New Roman" w:cs="Times New Roman"/>
          <w:color w:val="000000"/>
          <w:sz w:val="20"/>
          <w:szCs w:val="20"/>
        </w:rPr>
        <w:t>Схематическое изображение процесса разработки, выбора и валидации символов, как это</w:t>
      </w:r>
      <w:r w:rsidR="00E84F6E" w:rsidRPr="00E84F6E">
        <w:rPr>
          <w:rStyle w:val="22"/>
          <w:rFonts w:ascii="Times New Roman" w:hAnsi="Times New Roman" w:cs="Times New Roman"/>
          <w:color w:val="000000"/>
          <w:sz w:val="20"/>
          <w:szCs w:val="20"/>
        </w:rPr>
        <w:t xml:space="preserve"> </w:t>
      </w:r>
      <w:r w:rsidRPr="00E84F6E">
        <w:rPr>
          <w:rStyle w:val="22"/>
          <w:rFonts w:ascii="Times New Roman" w:hAnsi="Times New Roman" w:cs="Times New Roman"/>
          <w:color w:val="000000"/>
          <w:sz w:val="20"/>
          <w:szCs w:val="20"/>
        </w:rPr>
        <w:t>определено в настоящем стандарте, приведено на рисунке 1.</w:t>
      </w:r>
    </w:p>
    <w:p w14:paraId="613A3DC5" w14:textId="71383A37" w:rsidR="00C337F4" w:rsidRPr="00E84F6E" w:rsidRDefault="00C337F4">
      <w:pPr>
        <w:pStyle w:val="23"/>
        <w:numPr>
          <w:ilvl w:val="0"/>
          <w:numId w:val="6"/>
        </w:numPr>
        <w:shd w:val="clear" w:color="auto" w:fill="auto"/>
        <w:tabs>
          <w:tab w:val="num" w:pos="0"/>
          <w:tab w:val="left" w:pos="1034"/>
        </w:tabs>
        <w:spacing w:line="240" w:lineRule="auto"/>
        <w:ind w:firstLine="567"/>
        <w:jc w:val="both"/>
        <w:rPr>
          <w:rFonts w:ascii="Times New Roman" w:hAnsi="Times New Roman" w:cs="Times New Roman"/>
          <w:sz w:val="20"/>
          <w:szCs w:val="20"/>
        </w:rPr>
      </w:pPr>
      <w:r w:rsidRPr="00E84F6E">
        <w:rPr>
          <w:rStyle w:val="22"/>
          <w:rFonts w:ascii="Times New Roman" w:hAnsi="Times New Roman" w:cs="Times New Roman"/>
          <w:color w:val="000000"/>
          <w:sz w:val="20"/>
          <w:szCs w:val="20"/>
        </w:rPr>
        <w:t>В процессе разработки символа необходимо представить проект символа либо в подкомитет 3</w:t>
      </w:r>
      <w:r w:rsidR="00E84F6E" w:rsidRPr="00E84F6E">
        <w:rPr>
          <w:rStyle w:val="22"/>
          <w:rFonts w:ascii="Times New Roman" w:hAnsi="Times New Roman" w:cs="Times New Roman"/>
          <w:color w:val="000000"/>
          <w:sz w:val="20"/>
          <w:szCs w:val="20"/>
        </w:rPr>
        <w:t xml:space="preserve"> </w:t>
      </w:r>
      <w:r w:rsidR="00544859">
        <w:rPr>
          <w:rStyle w:val="22"/>
          <w:rFonts w:ascii="Times New Roman" w:hAnsi="Times New Roman" w:cs="Times New Roman"/>
          <w:color w:val="000000"/>
          <w:sz w:val="20"/>
          <w:szCs w:val="20"/>
          <w:lang w:val="en-US"/>
        </w:rPr>
        <w:t>ISO</w:t>
      </w:r>
      <w:r w:rsidR="00544859" w:rsidRPr="00544859">
        <w:rPr>
          <w:rStyle w:val="22"/>
          <w:rFonts w:ascii="Times New Roman" w:hAnsi="Times New Roman" w:cs="Times New Roman"/>
          <w:color w:val="000000"/>
          <w:sz w:val="20"/>
          <w:szCs w:val="20"/>
        </w:rPr>
        <w:t>/</w:t>
      </w:r>
      <w:r w:rsidR="00544859">
        <w:rPr>
          <w:rStyle w:val="22"/>
          <w:rFonts w:ascii="Times New Roman" w:hAnsi="Times New Roman" w:cs="Times New Roman"/>
          <w:color w:val="000000"/>
          <w:sz w:val="20"/>
          <w:szCs w:val="20"/>
          <w:lang w:val="en-US"/>
        </w:rPr>
        <w:t>TC</w:t>
      </w:r>
      <w:r w:rsidRPr="00E84F6E">
        <w:rPr>
          <w:rStyle w:val="22"/>
          <w:rFonts w:ascii="Times New Roman" w:hAnsi="Times New Roman" w:cs="Times New Roman"/>
          <w:color w:val="000000"/>
          <w:sz w:val="20"/>
          <w:szCs w:val="20"/>
        </w:rPr>
        <w:t xml:space="preserve"> 145 для разрешения включения его в [1], либо в подкомитет ЗС МЭК для утверждения на включение в</w:t>
      </w:r>
      <w:r w:rsidR="00E84F6E" w:rsidRPr="00E84F6E">
        <w:rPr>
          <w:rStyle w:val="22"/>
          <w:rFonts w:ascii="Times New Roman" w:hAnsi="Times New Roman" w:cs="Times New Roman"/>
          <w:color w:val="000000"/>
          <w:sz w:val="20"/>
          <w:szCs w:val="20"/>
        </w:rPr>
        <w:t xml:space="preserve"> </w:t>
      </w:r>
      <w:r w:rsidRPr="00E84F6E">
        <w:rPr>
          <w:rStyle w:val="22"/>
          <w:rFonts w:ascii="Times New Roman" w:hAnsi="Times New Roman" w:cs="Times New Roman"/>
          <w:color w:val="000000"/>
          <w:sz w:val="20"/>
          <w:szCs w:val="20"/>
        </w:rPr>
        <w:t>[6].</w:t>
      </w:r>
    </w:p>
    <w:p w14:paraId="12609D77" w14:textId="1C635A56" w:rsidR="00C337F4" w:rsidRPr="00E84F6E" w:rsidRDefault="00C337F4">
      <w:pPr>
        <w:pStyle w:val="23"/>
        <w:numPr>
          <w:ilvl w:val="0"/>
          <w:numId w:val="6"/>
        </w:numPr>
        <w:shd w:val="clear" w:color="auto" w:fill="auto"/>
        <w:tabs>
          <w:tab w:val="num" w:pos="0"/>
          <w:tab w:val="left" w:pos="1034"/>
        </w:tabs>
        <w:spacing w:line="240" w:lineRule="auto"/>
        <w:ind w:firstLine="567"/>
        <w:jc w:val="both"/>
        <w:rPr>
          <w:rStyle w:val="22"/>
          <w:rFonts w:ascii="Times New Roman" w:hAnsi="Times New Roman" w:cs="Times New Roman"/>
          <w:sz w:val="20"/>
          <w:szCs w:val="20"/>
          <w:shd w:val="clear" w:color="auto" w:fill="auto"/>
        </w:rPr>
      </w:pPr>
      <w:r w:rsidRPr="00E84F6E">
        <w:rPr>
          <w:rStyle w:val="22"/>
          <w:rFonts w:ascii="Times New Roman" w:hAnsi="Times New Roman" w:cs="Times New Roman"/>
          <w:color w:val="000000"/>
          <w:sz w:val="20"/>
          <w:szCs w:val="20"/>
        </w:rPr>
        <w:t>Если совершенно новый символ или частично разработанная концепция представлены на</w:t>
      </w:r>
      <w:r w:rsidR="00E84F6E" w:rsidRPr="00E84F6E">
        <w:rPr>
          <w:rStyle w:val="22"/>
          <w:rFonts w:ascii="Times New Roman" w:hAnsi="Times New Roman" w:cs="Times New Roman"/>
          <w:color w:val="000000"/>
          <w:sz w:val="20"/>
          <w:szCs w:val="20"/>
        </w:rPr>
        <w:t xml:space="preserve"> </w:t>
      </w:r>
      <w:r w:rsidRPr="00E84F6E">
        <w:rPr>
          <w:rStyle w:val="22"/>
          <w:rFonts w:ascii="Times New Roman" w:hAnsi="Times New Roman" w:cs="Times New Roman"/>
          <w:color w:val="000000"/>
          <w:sz w:val="20"/>
          <w:szCs w:val="20"/>
        </w:rPr>
        <w:t>рассмотрение, то они могут быть переданы в рабочую группу 3 ИСО/ТК 210 (до первичного оценивания, как</w:t>
      </w:r>
      <w:r w:rsidR="00E84F6E" w:rsidRPr="00E84F6E">
        <w:rPr>
          <w:rStyle w:val="22"/>
          <w:rFonts w:ascii="Times New Roman" w:hAnsi="Times New Roman" w:cs="Times New Roman"/>
          <w:color w:val="000000"/>
          <w:sz w:val="20"/>
          <w:szCs w:val="20"/>
        </w:rPr>
        <w:t xml:space="preserve"> </w:t>
      </w:r>
      <w:r w:rsidRPr="00E84F6E">
        <w:rPr>
          <w:rStyle w:val="22"/>
          <w:rFonts w:ascii="Times New Roman" w:hAnsi="Times New Roman" w:cs="Times New Roman"/>
          <w:color w:val="000000"/>
          <w:sz w:val="20"/>
          <w:szCs w:val="20"/>
        </w:rPr>
        <w:t>установлено в 5.2), включая информацию, которая содержится в приложении А.</w:t>
      </w:r>
    </w:p>
    <w:p w14:paraId="6EAF216C" w14:textId="77777777" w:rsidR="00E84F6E" w:rsidRPr="00C337F4" w:rsidRDefault="00E84F6E" w:rsidP="00E84F6E">
      <w:pPr>
        <w:pStyle w:val="23"/>
        <w:shd w:val="clear" w:color="auto" w:fill="auto"/>
        <w:tabs>
          <w:tab w:val="left" w:pos="1034"/>
        </w:tabs>
        <w:spacing w:line="240" w:lineRule="auto"/>
        <w:ind w:left="567"/>
        <w:jc w:val="both"/>
        <w:rPr>
          <w:rFonts w:ascii="Times New Roman" w:hAnsi="Times New Roman" w:cs="Times New Roman"/>
          <w:sz w:val="24"/>
          <w:szCs w:val="24"/>
        </w:rPr>
      </w:pPr>
    </w:p>
    <w:p w14:paraId="1F858B1D" w14:textId="77777777" w:rsidR="00C337F4" w:rsidRDefault="00C337F4" w:rsidP="00C337F4">
      <w:pPr>
        <w:pStyle w:val="2"/>
        <w:rPr>
          <w:rStyle w:val="43"/>
          <w:rFonts w:ascii="Times New Roman" w:hAnsi="Times New Roman" w:cs="Times New Roman"/>
          <w:b/>
          <w:bCs w:val="0"/>
          <w:color w:val="000000"/>
        </w:rPr>
      </w:pPr>
      <w:bookmarkStart w:id="57" w:name="bookmark28"/>
      <w:bookmarkStart w:id="58" w:name="_Toc144289254"/>
      <w:bookmarkStart w:id="59" w:name="_Toc144289713"/>
      <w:r w:rsidRPr="00C337F4">
        <w:rPr>
          <w:rStyle w:val="43"/>
          <w:rFonts w:ascii="Times New Roman" w:hAnsi="Times New Roman" w:cs="Times New Roman"/>
          <w:b/>
          <w:bCs w:val="0"/>
          <w:color w:val="000000"/>
        </w:rPr>
        <w:t>Первичное оценивание</w:t>
      </w:r>
      <w:bookmarkEnd w:id="57"/>
      <w:bookmarkEnd w:id="58"/>
      <w:bookmarkEnd w:id="59"/>
    </w:p>
    <w:p w14:paraId="1185DDEF" w14:textId="77777777" w:rsidR="00E84F6E" w:rsidRPr="00E84F6E" w:rsidRDefault="00E84F6E" w:rsidP="00E84F6E"/>
    <w:p w14:paraId="6136A9CE" w14:textId="35D3E0F9"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Символы должны быть представлены в рабочую группу 3 ИСО/ТК 210 с информацией для</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первичного оценивания (см. приложение А, перечисление а) - д). Если символ является действующим</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или разработан на основе действующей символики могут быть предоставлены ссылки на</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опубликованные документы.</w:t>
      </w:r>
    </w:p>
    <w:p w14:paraId="3C4B8E2C" w14:textId="77777777" w:rsidR="00E84F6E" w:rsidRDefault="00E84F6E" w:rsidP="00C337F4">
      <w:pPr>
        <w:pStyle w:val="23"/>
        <w:tabs>
          <w:tab w:val="num" w:pos="0"/>
        </w:tabs>
        <w:spacing w:line="240" w:lineRule="auto"/>
        <w:ind w:firstLine="567"/>
        <w:jc w:val="both"/>
        <w:rPr>
          <w:rStyle w:val="22"/>
          <w:rFonts w:ascii="Times New Roman" w:hAnsi="Times New Roman" w:cs="Times New Roman"/>
          <w:color w:val="000000"/>
          <w:sz w:val="24"/>
          <w:szCs w:val="24"/>
        </w:rPr>
      </w:pPr>
    </w:p>
    <w:p w14:paraId="091D2E9D" w14:textId="7EBBACA9" w:rsidR="00C337F4" w:rsidRPr="00544859" w:rsidRDefault="00C337F4" w:rsidP="00C337F4">
      <w:pPr>
        <w:pStyle w:val="23"/>
        <w:tabs>
          <w:tab w:val="num" w:pos="0"/>
        </w:tabs>
        <w:spacing w:line="240" w:lineRule="auto"/>
        <w:ind w:firstLine="567"/>
        <w:jc w:val="both"/>
        <w:rPr>
          <w:rFonts w:ascii="Times New Roman" w:hAnsi="Times New Roman" w:cs="Times New Roman"/>
          <w:sz w:val="20"/>
          <w:szCs w:val="20"/>
        </w:rPr>
      </w:pPr>
      <w:r w:rsidRPr="00544859">
        <w:rPr>
          <w:rStyle w:val="22"/>
          <w:rFonts w:ascii="Times New Roman" w:hAnsi="Times New Roman" w:cs="Times New Roman"/>
          <w:color w:val="000000"/>
          <w:sz w:val="20"/>
          <w:szCs w:val="20"/>
        </w:rPr>
        <w:t xml:space="preserve">Примечание - Информация, содержащаяся в </w:t>
      </w:r>
      <w:proofErr w:type="spellStart"/>
      <w:r w:rsidRPr="00544859">
        <w:rPr>
          <w:rStyle w:val="22"/>
          <w:rFonts w:ascii="Times New Roman" w:hAnsi="Times New Roman" w:cs="Times New Roman"/>
          <w:color w:val="000000"/>
          <w:sz w:val="20"/>
          <w:szCs w:val="20"/>
        </w:rPr>
        <w:t>приложениа</w:t>
      </w:r>
      <w:proofErr w:type="spellEnd"/>
      <w:r w:rsidRPr="00544859">
        <w:rPr>
          <w:rStyle w:val="22"/>
          <w:rFonts w:ascii="Times New Roman" w:hAnsi="Times New Roman" w:cs="Times New Roman"/>
          <w:color w:val="000000"/>
          <w:sz w:val="20"/>
          <w:szCs w:val="20"/>
        </w:rPr>
        <w:t xml:space="preserve"> А, перечисления </w:t>
      </w:r>
      <w:r w:rsidRPr="00544859">
        <w:rPr>
          <w:rStyle w:val="22"/>
          <w:rFonts w:ascii="Times New Roman" w:hAnsi="Times New Roman" w:cs="Times New Roman"/>
          <w:color w:val="000000"/>
          <w:sz w:val="20"/>
          <w:szCs w:val="20"/>
          <w:lang w:val="en-US" w:eastAsia="en-US"/>
        </w:rPr>
        <w:t>h</w:t>
      </w:r>
      <w:r w:rsidRPr="00544859">
        <w:rPr>
          <w:rStyle w:val="22"/>
          <w:rFonts w:ascii="Times New Roman" w:hAnsi="Times New Roman" w:cs="Times New Roman"/>
          <w:color w:val="000000"/>
          <w:sz w:val="20"/>
          <w:szCs w:val="20"/>
          <w:lang w:eastAsia="en-US"/>
        </w:rPr>
        <w:t xml:space="preserve">) </w:t>
      </w:r>
      <w:r w:rsidRPr="00544859">
        <w:rPr>
          <w:rStyle w:val="22"/>
          <w:rFonts w:ascii="Times New Roman" w:hAnsi="Times New Roman" w:cs="Times New Roman"/>
          <w:color w:val="000000"/>
          <w:sz w:val="20"/>
          <w:szCs w:val="20"/>
        </w:rPr>
        <w:t xml:space="preserve">и </w:t>
      </w:r>
      <w:proofErr w:type="spellStart"/>
      <w:r w:rsidRPr="00544859">
        <w:rPr>
          <w:rStyle w:val="22"/>
          <w:rFonts w:ascii="Times New Roman" w:hAnsi="Times New Roman" w:cs="Times New Roman"/>
          <w:color w:val="000000"/>
          <w:sz w:val="20"/>
          <w:szCs w:val="20"/>
          <w:lang w:val="en-US" w:eastAsia="en-US"/>
        </w:rPr>
        <w:t>i</w:t>
      </w:r>
      <w:proofErr w:type="spellEnd"/>
      <w:r w:rsidRPr="00544859">
        <w:rPr>
          <w:rStyle w:val="22"/>
          <w:rFonts w:ascii="Times New Roman" w:hAnsi="Times New Roman" w:cs="Times New Roman"/>
          <w:color w:val="000000"/>
          <w:sz w:val="20"/>
          <w:szCs w:val="20"/>
          <w:lang w:eastAsia="en-US"/>
        </w:rPr>
        <w:t xml:space="preserve">) </w:t>
      </w:r>
      <w:r w:rsidRPr="00544859">
        <w:rPr>
          <w:rStyle w:val="22"/>
          <w:rFonts w:ascii="Times New Roman" w:hAnsi="Times New Roman" w:cs="Times New Roman"/>
          <w:color w:val="000000"/>
          <w:sz w:val="20"/>
          <w:szCs w:val="20"/>
        </w:rPr>
        <w:t>не считается</w:t>
      </w:r>
      <w:r w:rsidR="00E84F6E" w:rsidRPr="00544859">
        <w:rPr>
          <w:rStyle w:val="22"/>
          <w:rFonts w:ascii="Times New Roman" w:hAnsi="Times New Roman" w:cs="Times New Roman"/>
          <w:color w:val="000000"/>
          <w:sz w:val="20"/>
          <w:szCs w:val="20"/>
        </w:rPr>
        <w:t xml:space="preserve"> </w:t>
      </w:r>
      <w:r w:rsidRPr="00544859">
        <w:rPr>
          <w:rStyle w:val="22"/>
          <w:rFonts w:ascii="Times New Roman" w:hAnsi="Times New Roman" w:cs="Times New Roman"/>
          <w:color w:val="000000"/>
          <w:sz w:val="20"/>
          <w:szCs w:val="20"/>
        </w:rPr>
        <w:t>необходимой для первичного оценивания. Однако, если испытания и утверждение уже были проведены, эта</w:t>
      </w:r>
      <w:r w:rsidR="00E84F6E" w:rsidRPr="00544859">
        <w:rPr>
          <w:rStyle w:val="22"/>
          <w:rFonts w:ascii="Times New Roman" w:hAnsi="Times New Roman" w:cs="Times New Roman"/>
          <w:color w:val="000000"/>
          <w:sz w:val="20"/>
          <w:szCs w:val="20"/>
        </w:rPr>
        <w:t xml:space="preserve"> </w:t>
      </w:r>
      <w:r w:rsidRPr="00544859">
        <w:rPr>
          <w:rStyle w:val="22"/>
          <w:rFonts w:ascii="Times New Roman" w:hAnsi="Times New Roman" w:cs="Times New Roman"/>
          <w:color w:val="000000"/>
          <w:sz w:val="20"/>
          <w:szCs w:val="20"/>
        </w:rPr>
        <w:t xml:space="preserve">информация должна быть доступна Рабочей группе 3 </w:t>
      </w:r>
      <w:r w:rsidR="00544859">
        <w:rPr>
          <w:rStyle w:val="22"/>
          <w:rFonts w:ascii="Times New Roman" w:hAnsi="Times New Roman" w:cs="Times New Roman"/>
          <w:color w:val="000000"/>
          <w:sz w:val="20"/>
          <w:szCs w:val="20"/>
          <w:lang w:val="en-US"/>
        </w:rPr>
        <w:t>ISO</w:t>
      </w:r>
      <w:r w:rsidR="00544859" w:rsidRPr="00544859">
        <w:rPr>
          <w:rStyle w:val="22"/>
          <w:rFonts w:ascii="Times New Roman" w:hAnsi="Times New Roman" w:cs="Times New Roman"/>
          <w:color w:val="000000"/>
          <w:sz w:val="20"/>
          <w:szCs w:val="20"/>
        </w:rPr>
        <w:t>/</w:t>
      </w:r>
      <w:r w:rsidR="00544859">
        <w:rPr>
          <w:rStyle w:val="22"/>
          <w:rFonts w:ascii="Times New Roman" w:hAnsi="Times New Roman" w:cs="Times New Roman"/>
          <w:color w:val="000000"/>
          <w:sz w:val="20"/>
          <w:szCs w:val="20"/>
          <w:lang w:val="en-US"/>
        </w:rPr>
        <w:t>TC</w:t>
      </w:r>
      <w:r w:rsidR="00544859" w:rsidRPr="00E84F6E">
        <w:rPr>
          <w:rStyle w:val="22"/>
          <w:rFonts w:ascii="Times New Roman" w:hAnsi="Times New Roman" w:cs="Times New Roman"/>
          <w:color w:val="000000"/>
          <w:sz w:val="20"/>
          <w:szCs w:val="20"/>
        </w:rPr>
        <w:t xml:space="preserve"> </w:t>
      </w:r>
      <w:r w:rsidRPr="00544859">
        <w:rPr>
          <w:rStyle w:val="22"/>
          <w:rFonts w:ascii="Times New Roman" w:hAnsi="Times New Roman" w:cs="Times New Roman"/>
          <w:color w:val="000000"/>
          <w:sz w:val="20"/>
          <w:szCs w:val="20"/>
        </w:rPr>
        <w:t>210 на данный момент.</w:t>
      </w:r>
    </w:p>
    <w:p w14:paraId="7B846A3F" w14:textId="77777777" w:rsidR="00E84F6E" w:rsidRDefault="00E84F6E" w:rsidP="00C337F4">
      <w:pPr>
        <w:pStyle w:val="afe"/>
        <w:tabs>
          <w:tab w:val="num" w:pos="0"/>
        </w:tabs>
        <w:spacing w:after="0"/>
        <w:ind w:firstLine="567"/>
        <w:rPr>
          <w:rStyle w:val="19"/>
          <w:rFonts w:ascii="Times New Roman" w:hAnsi="Times New Roman" w:cs="Times New Roman"/>
          <w:color w:val="000000"/>
          <w:sz w:val="24"/>
          <w:szCs w:val="24"/>
        </w:rPr>
      </w:pPr>
    </w:p>
    <w:p w14:paraId="3F91EA4B" w14:textId="4DE49EE8"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 xml:space="preserve">Рабочая группа 3 </w:t>
      </w:r>
      <w:r w:rsidR="00544859" w:rsidRPr="00544859">
        <w:rPr>
          <w:rStyle w:val="22"/>
          <w:rFonts w:ascii="Times New Roman" w:hAnsi="Times New Roman" w:cs="Times New Roman"/>
          <w:color w:val="000000"/>
          <w:sz w:val="24"/>
          <w:szCs w:val="24"/>
          <w:lang w:val="en-US"/>
        </w:rPr>
        <w:t>ISO</w:t>
      </w:r>
      <w:r w:rsidR="00544859" w:rsidRPr="00544859">
        <w:rPr>
          <w:rStyle w:val="22"/>
          <w:rFonts w:ascii="Times New Roman" w:hAnsi="Times New Roman" w:cs="Times New Roman"/>
          <w:color w:val="000000"/>
          <w:sz w:val="24"/>
          <w:szCs w:val="24"/>
        </w:rPr>
        <w:t>/</w:t>
      </w:r>
      <w:r w:rsidR="00544859" w:rsidRPr="00544859">
        <w:rPr>
          <w:rStyle w:val="22"/>
          <w:rFonts w:ascii="Times New Roman" w:hAnsi="Times New Roman" w:cs="Times New Roman"/>
          <w:color w:val="000000"/>
          <w:sz w:val="24"/>
          <w:szCs w:val="24"/>
          <w:lang w:val="en-US"/>
        </w:rPr>
        <w:t>TC</w:t>
      </w:r>
      <w:r w:rsidR="00544859" w:rsidRPr="00E84F6E">
        <w:rPr>
          <w:rStyle w:val="22"/>
          <w:rFonts w:ascii="Times New Roman" w:hAnsi="Times New Roman" w:cs="Times New Roman"/>
          <w:color w:val="000000"/>
          <w:sz w:val="20"/>
          <w:szCs w:val="20"/>
        </w:rPr>
        <w:t xml:space="preserve"> </w:t>
      </w:r>
      <w:r w:rsidRPr="00C337F4">
        <w:rPr>
          <w:rStyle w:val="19"/>
          <w:rFonts w:ascii="Times New Roman" w:hAnsi="Times New Roman" w:cs="Times New Roman"/>
          <w:color w:val="000000"/>
          <w:sz w:val="24"/>
          <w:szCs w:val="24"/>
        </w:rPr>
        <w:t>210 проводит первичное оценивание предложенного символа, и</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выдвигает мнение относительно того, рекомендовать ли дальнейшую разработку символа, а если</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символ будет рекомендован, дает предложение об утверждении символа через подкомитет 3 </w:t>
      </w:r>
      <w:r w:rsidR="00544859" w:rsidRPr="00544859">
        <w:rPr>
          <w:rStyle w:val="22"/>
          <w:rFonts w:ascii="Times New Roman" w:hAnsi="Times New Roman" w:cs="Times New Roman"/>
          <w:color w:val="000000"/>
          <w:sz w:val="24"/>
          <w:szCs w:val="24"/>
          <w:lang w:val="en-US"/>
        </w:rPr>
        <w:t>ISO</w:t>
      </w:r>
      <w:r w:rsidR="00544859" w:rsidRPr="00544859">
        <w:rPr>
          <w:rStyle w:val="22"/>
          <w:rFonts w:ascii="Times New Roman" w:hAnsi="Times New Roman" w:cs="Times New Roman"/>
          <w:color w:val="000000"/>
          <w:sz w:val="24"/>
          <w:szCs w:val="24"/>
        </w:rPr>
        <w:t>/</w:t>
      </w:r>
      <w:r w:rsidR="00544859" w:rsidRPr="00544859">
        <w:rPr>
          <w:rStyle w:val="22"/>
          <w:rFonts w:ascii="Times New Roman" w:hAnsi="Times New Roman" w:cs="Times New Roman"/>
          <w:color w:val="000000"/>
          <w:sz w:val="24"/>
          <w:szCs w:val="24"/>
          <w:lang w:val="en-US"/>
        </w:rPr>
        <w:t>TC</w:t>
      </w:r>
      <w:r w:rsidR="00544859" w:rsidRPr="00E84F6E">
        <w:rPr>
          <w:rStyle w:val="22"/>
          <w:rFonts w:ascii="Times New Roman" w:hAnsi="Times New Roman" w:cs="Times New Roman"/>
          <w:color w:val="000000"/>
          <w:sz w:val="20"/>
          <w:szCs w:val="20"/>
        </w:rPr>
        <w:t xml:space="preserve"> </w:t>
      </w:r>
      <w:r w:rsidRPr="00C337F4">
        <w:rPr>
          <w:rStyle w:val="19"/>
          <w:rFonts w:ascii="Times New Roman" w:hAnsi="Times New Roman" w:cs="Times New Roman"/>
          <w:color w:val="000000"/>
          <w:sz w:val="24"/>
          <w:szCs w:val="24"/>
        </w:rPr>
        <w:t xml:space="preserve">145 и подкомитет </w:t>
      </w:r>
      <w:r w:rsidR="00E84F6E" w:rsidRPr="00E84F6E">
        <w:rPr>
          <w:rStyle w:val="19"/>
          <w:rFonts w:ascii="Times New Roman" w:hAnsi="Times New Roman" w:cs="Times New Roman"/>
          <w:color w:val="000000"/>
          <w:sz w:val="24"/>
          <w:szCs w:val="24"/>
        </w:rPr>
        <w:t>3</w:t>
      </w:r>
      <w:r w:rsidRPr="00C337F4">
        <w:rPr>
          <w:rStyle w:val="19"/>
          <w:rFonts w:ascii="Times New Roman" w:hAnsi="Times New Roman" w:cs="Times New Roman"/>
          <w:color w:val="000000"/>
          <w:sz w:val="24"/>
          <w:szCs w:val="24"/>
        </w:rPr>
        <w:t xml:space="preserve">С </w:t>
      </w:r>
      <w:r w:rsidR="00E84F6E">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w:t>
      </w:r>
    </w:p>
    <w:p w14:paraId="5BD60DFF" w14:textId="56B11102"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Если по результатам первичного оценивания предложена дальнейшая разработка символа,</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то это решение сообщается заявителю и дальнейшие действия осуществляются в соответствии с 5.3.</w:t>
      </w:r>
    </w:p>
    <w:p w14:paraId="3DE3C5CE" w14:textId="174386A8" w:rsidR="00C337F4" w:rsidRDefault="00C337F4" w:rsidP="00C337F4">
      <w:pPr>
        <w:pStyle w:val="afe"/>
        <w:tabs>
          <w:tab w:val="num" w:pos="0"/>
        </w:tabs>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Если по результатам первичного оценивания принимается решение не разрабатывать</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символ, то решение об этом сообщается заявителю и предоставляется разъяснение этого решения.</w:t>
      </w:r>
    </w:p>
    <w:p w14:paraId="31342A75" w14:textId="77777777" w:rsidR="00E84F6E" w:rsidRPr="00C337F4" w:rsidRDefault="00E84F6E" w:rsidP="00C337F4">
      <w:pPr>
        <w:pStyle w:val="afe"/>
        <w:tabs>
          <w:tab w:val="num" w:pos="0"/>
        </w:tabs>
        <w:spacing w:after="0"/>
        <w:ind w:firstLine="567"/>
        <w:rPr>
          <w:sz w:val="24"/>
        </w:rPr>
      </w:pPr>
    </w:p>
    <w:p w14:paraId="66284554" w14:textId="77777777" w:rsidR="00C337F4" w:rsidRDefault="00C337F4" w:rsidP="00C337F4">
      <w:pPr>
        <w:pStyle w:val="2"/>
        <w:rPr>
          <w:rStyle w:val="43"/>
          <w:rFonts w:ascii="Times New Roman" w:hAnsi="Times New Roman" w:cs="Times New Roman"/>
          <w:b/>
          <w:bCs w:val="0"/>
          <w:color w:val="000000"/>
        </w:rPr>
      </w:pPr>
      <w:bookmarkStart w:id="60" w:name="bookmark30"/>
      <w:bookmarkStart w:id="61" w:name="_Toc144289255"/>
      <w:bookmarkStart w:id="62" w:name="_Toc144289714"/>
      <w:r w:rsidRPr="00C337F4">
        <w:rPr>
          <w:rStyle w:val="43"/>
          <w:rFonts w:ascii="Times New Roman" w:hAnsi="Times New Roman" w:cs="Times New Roman"/>
          <w:b/>
          <w:bCs w:val="0"/>
          <w:color w:val="000000"/>
        </w:rPr>
        <w:t>Вторичное оценивание</w:t>
      </w:r>
      <w:bookmarkEnd w:id="60"/>
      <w:bookmarkEnd w:id="61"/>
      <w:bookmarkEnd w:id="62"/>
    </w:p>
    <w:p w14:paraId="70D7CA76" w14:textId="77777777" w:rsidR="00E84F6E" w:rsidRPr="00E84F6E" w:rsidRDefault="00E84F6E" w:rsidP="00E84F6E"/>
    <w:p w14:paraId="31F88B06" w14:textId="4365C230"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Если при первичном оценивании рекомендуются дальнейшие работы по разработке символа,</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символ должен быть представлен для международной регистрации символов и пройти</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соответствующие испытания на безопасность (см. 8 и 9). Для дальнейшего включения предлагаемого</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символа в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заявитель имеет возможность сначала подать предлагаемый символ через</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рабочую группу 3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международному регистратору, а затем провести соответствующие</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испытания на безопасность (см. Вариант 1) или, наоборот, сначала провести соответствующие</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испытания на безопасность, а затем представить предлагаемый символ через Рабочую группу 3</w:t>
      </w:r>
      <w:r w:rsidR="00E84F6E" w:rsidRPr="00E84F6E">
        <w:rPr>
          <w:rStyle w:val="19"/>
          <w:rFonts w:ascii="Times New Roman" w:hAnsi="Times New Roman" w:cs="Times New Roman"/>
          <w:color w:val="000000"/>
          <w:sz w:val="24"/>
          <w:szCs w:val="24"/>
        </w:rPr>
        <w:t xml:space="preserve">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международному регистратору (см. Вариант 2).</w:t>
      </w:r>
    </w:p>
    <w:p w14:paraId="26FA210D" w14:textId="4FD60D2D"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 xml:space="preserve">Секретариат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должен информировать заявителя о ходе продвижения работ.</w:t>
      </w:r>
    </w:p>
    <w:p w14:paraId="64D2A837" w14:textId="77777777"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Вариант 1:</w:t>
      </w:r>
    </w:p>
    <w:p w14:paraId="008C448A" w14:textId="0252F44B" w:rsidR="00C337F4" w:rsidRPr="00C337F4" w:rsidRDefault="00C337F4">
      <w:pPr>
        <w:pStyle w:val="afe"/>
        <w:widowControl w:val="0"/>
        <w:numPr>
          <w:ilvl w:val="0"/>
          <w:numId w:val="7"/>
        </w:numPr>
        <w:tabs>
          <w:tab w:val="num" w:pos="0"/>
          <w:tab w:val="left" w:pos="1021"/>
        </w:tabs>
        <w:spacing w:after="0"/>
        <w:ind w:firstLine="567"/>
        <w:rPr>
          <w:sz w:val="24"/>
        </w:rPr>
      </w:pPr>
      <w:r w:rsidRPr="00C337F4">
        <w:rPr>
          <w:rStyle w:val="19"/>
          <w:rFonts w:ascii="Times New Roman" w:hAnsi="Times New Roman" w:cs="Times New Roman"/>
          <w:color w:val="000000"/>
          <w:sz w:val="24"/>
          <w:szCs w:val="24"/>
        </w:rPr>
        <w:t>заявитель должен подготовить документы, необходимые для представления либо в</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подкомитет 3</w:t>
      </w:r>
      <w:r w:rsidR="00E84F6E" w:rsidRPr="00E84F6E">
        <w:rPr>
          <w:rStyle w:val="19"/>
          <w:rFonts w:ascii="Times New Roman" w:hAnsi="Times New Roman" w:cs="Times New Roman"/>
          <w:color w:val="000000"/>
          <w:sz w:val="24"/>
          <w:szCs w:val="24"/>
        </w:rPr>
        <w:t xml:space="preserve">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либо в подкомитет </w:t>
      </w:r>
      <w:r w:rsidR="00E84F6E" w:rsidRPr="00E84F6E">
        <w:rPr>
          <w:rStyle w:val="19"/>
          <w:rFonts w:ascii="Times New Roman" w:hAnsi="Times New Roman" w:cs="Times New Roman"/>
          <w:color w:val="000000"/>
          <w:sz w:val="24"/>
          <w:szCs w:val="24"/>
        </w:rPr>
        <w:t>3</w:t>
      </w:r>
      <w:r w:rsidRPr="00C337F4">
        <w:rPr>
          <w:rStyle w:val="19"/>
          <w:rFonts w:ascii="Times New Roman" w:hAnsi="Times New Roman" w:cs="Times New Roman"/>
          <w:color w:val="000000"/>
          <w:sz w:val="24"/>
          <w:szCs w:val="24"/>
        </w:rPr>
        <w:t xml:space="preserve">С </w:t>
      </w:r>
      <w:r w:rsidR="00E84F6E">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в соответствии с рекомендациями рабочей</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группы 3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и в соответствии с приложениями В или С настоящего стандарта (при</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необходимости</w:t>
      </w:r>
      <w:r w:rsidRPr="00C337F4">
        <w:rPr>
          <w:rStyle w:val="19"/>
          <w:rFonts w:ascii="Times New Roman" w:hAnsi="Times New Roman" w:cs="Times New Roman"/>
          <w:color w:val="000000"/>
          <w:sz w:val="24"/>
          <w:szCs w:val="24"/>
          <w:vertAlign w:val="superscript"/>
        </w:rPr>
        <w:t>1</w:t>
      </w:r>
      <w:r w:rsidRPr="00C337F4">
        <w:rPr>
          <w:rStyle w:val="19"/>
          <w:rFonts w:ascii="Times New Roman" w:hAnsi="Times New Roman" w:cs="Times New Roman"/>
          <w:color w:val="000000"/>
          <w:sz w:val="24"/>
          <w:szCs w:val="24"/>
        </w:rPr>
        <w:t>) и представить документы о регистрации и информацию, содержащуюся в</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приложении А, перечисления а) - д) для передачи в секретариат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Если предлагаемый</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символ уже зарегистрирован, то заявитель </w:t>
      </w:r>
      <w:r w:rsidRPr="00C337F4">
        <w:rPr>
          <w:rStyle w:val="19"/>
          <w:rFonts w:ascii="Times New Roman" w:hAnsi="Times New Roman" w:cs="Times New Roman"/>
          <w:color w:val="000000"/>
          <w:sz w:val="24"/>
          <w:szCs w:val="24"/>
        </w:rPr>
        <w:lastRenderedPageBreak/>
        <w:t>должен подготовить и представить информацию,</w:t>
      </w:r>
      <w:r w:rsidR="00E84F6E" w:rsidRPr="00E84F6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содержащуюся в приложении А, перечисления а) - д) в секретариат </w:t>
      </w:r>
      <w:r w:rsidR="00E84F6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w:t>
      </w:r>
    </w:p>
    <w:p w14:paraId="668C462F" w14:textId="77777777" w:rsidR="00DC2443" w:rsidRDefault="00DC2443" w:rsidP="00C337F4">
      <w:pPr>
        <w:pStyle w:val="23"/>
        <w:tabs>
          <w:tab w:val="num" w:pos="0"/>
        </w:tabs>
        <w:spacing w:line="240" w:lineRule="auto"/>
        <w:ind w:firstLine="567"/>
        <w:jc w:val="both"/>
        <w:rPr>
          <w:rStyle w:val="22"/>
          <w:rFonts w:ascii="Times New Roman" w:hAnsi="Times New Roman" w:cs="Times New Roman"/>
          <w:color w:val="000000"/>
          <w:sz w:val="24"/>
          <w:szCs w:val="24"/>
        </w:rPr>
      </w:pPr>
    </w:p>
    <w:p w14:paraId="202E0D98" w14:textId="1258E394" w:rsidR="00C337F4" w:rsidRPr="00F1217E" w:rsidRDefault="00C337F4" w:rsidP="00DC2443">
      <w:pPr>
        <w:pStyle w:val="23"/>
        <w:tabs>
          <w:tab w:val="num" w:pos="0"/>
        </w:tabs>
        <w:spacing w:line="240" w:lineRule="auto"/>
        <w:ind w:firstLine="567"/>
        <w:jc w:val="both"/>
        <w:rPr>
          <w:rStyle w:val="22"/>
          <w:rFonts w:ascii="Times New Roman" w:hAnsi="Times New Roman" w:cs="Times New Roman"/>
          <w:color w:val="000000"/>
          <w:sz w:val="20"/>
          <w:szCs w:val="20"/>
        </w:rPr>
      </w:pPr>
      <w:r w:rsidRPr="00F1217E">
        <w:rPr>
          <w:rStyle w:val="22"/>
          <w:rFonts w:ascii="Times New Roman" w:hAnsi="Times New Roman" w:cs="Times New Roman"/>
          <w:color w:val="000000"/>
          <w:sz w:val="20"/>
          <w:szCs w:val="20"/>
        </w:rPr>
        <w:t xml:space="preserve">Примечание </w:t>
      </w:r>
      <w:r w:rsidR="00DC2443" w:rsidRPr="00F1217E">
        <w:rPr>
          <w:rStyle w:val="22"/>
          <w:rFonts w:ascii="Times New Roman" w:hAnsi="Times New Roman" w:cs="Times New Roman"/>
          <w:color w:val="000000"/>
          <w:sz w:val="20"/>
          <w:szCs w:val="20"/>
        </w:rPr>
        <w:t>— Это</w:t>
      </w:r>
      <w:r w:rsidRPr="00F1217E">
        <w:rPr>
          <w:rStyle w:val="22"/>
          <w:rFonts w:ascii="Times New Roman" w:hAnsi="Times New Roman" w:cs="Times New Roman"/>
          <w:color w:val="000000"/>
          <w:sz w:val="20"/>
          <w:szCs w:val="20"/>
        </w:rPr>
        <w:t xml:space="preserve"> действие не требует, чтобы заявитель проводил испытания (см. 8 и 9) до</w:t>
      </w:r>
      <w:r w:rsidR="00DC2443" w:rsidRPr="00F1217E">
        <w:rPr>
          <w:rStyle w:val="22"/>
          <w:rFonts w:ascii="Times New Roman" w:hAnsi="Times New Roman" w:cs="Times New Roman"/>
          <w:color w:val="000000"/>
          <w:sz w:val="20"/>
          <w:szCs w:val="20"/>
        </w:rPr>
        <w:t xml:space="preserve"> </w:t>
      </w:r>
      <w:r w:rsidRPr="00F1217E">
        <w:rPr>
          <w:rStyle w:val="22"/>
          <w:rFonts w:ascii="Times New Roman" w:hAnsi="Times New Roman" w:cs="Times New Roman"/>
          <w:color w:val="000000"/>
          <w:sz w:val="20"/>
          <w:szCs w:val="20"/>
        </w:rPr>
        <w:t xml:space="preserve">подачи регистрационных документов в секретариат </w:t>
      </w:r>
      <w:r w:rsidR="00DC2443" w:rsidRPr="00F1217E">
        <w:rPr>
          <w:rStyle w:val="22"/>
          <w:rFonts w:ascii="Times New Roman" w:hAnsi="Times New Roman" w:cs="Times New Roman"/>
          <w:color w:val="000000"/>
          <w:sz w:val="20"/>
          <w:szCs w:val="20"/>
          <w:lang w:val="en-US"/>
        </w:rPr>
        <w:t>ISO</w:t>
      </w:r>
      <w:r w:rsidRPr="00F1217E">
        <w:rPr>
          <w:rStyle w:val="22"/>
          <w:rFonts w:ascii="Times New Roman" w:hAnsi="Times New Roman" w:cs="Times New Roman"/>
          <w:color w:val="000000"/>
          <w:sz w:val="20"/>
          <w:szCs w:val="20"/>
        </w:rPr>
        <w:t>/ТК 210.</w:t>
      </w:r>
    </w:p>
    <w:p w14:paraId="7F69393A" w14:textId="77777777" w:rsidR="00DC2443" w:rsidRPr="00DC2443" w:rsidRDefault="00DC2443" w:rsidP="00DC2443">
      <w:pPr>
        <w:pStyle w:val="23"/>
        <w:tabs>
          <w:tab w:val="num" w:pos="0"/>
        </w:tabs>
        <w:spacing w:line="240" w:lineRule="auto"/>
        <w:ind w:firstLine="567"/>
        <w:jc w:val="both"/>
        <w:rPr>
          <w:rFonts w:ascii="Times New Roman" w:hAnsi="Times New Roman" w:cs="Times New Roman"/>
          <w:color w:val="000000"/>
          <w:sz w:val="24"/>
          <w:szCs w:val="24"/>
          <w:shd w:val="clear" w:color="auto" w:fill="FFFFFF"/>
        </w:rPr>
      </w:pPr>
    </w:p>
    <w:p w14:paraId="21CC412F" w14:textId="1A6DDF77" w:rsidR="00C337F4" w:rsidRPr="00C337F4" w:rsidRDefault="00C337F4">
      <w:pPr>
        <w:pStyle w:val="afe"/>
        <w:widowControl w:val="0"/>
        <w:numPr>
          <w:ilvl w:val="0"/>
          <w:numId w:val="7"/>
        </w:numPr>
        <w:tabs>
          <w:tab w:val="num" w:pos="0"/>
          <w:tab w:val="left" w:pos="1021"/>
        </w:tabs>
        <w:spacing w:after="0"/>
        <w:ind w:firstLine="567"/>
        <w:rPr>
          <w:sz w:val="24"/>
        </w:rPr>
      </w:pPr>
      <w:r w:rsidRPr="00C337F4">
        <w:rPr>
          <w:rStyle w:val="19"/>
          <w:rFonts w:ascii="Times New Roman" w:hAnsi="Times New Roman" w:cs="Times New Roman"/>
          <w:color w:val="000000"/>
          <w:sz w:val="24"/>
          <w:szCs w:val="24"/>
        </w:rPr>
        <w:t xml:space="preserve">если символ не зарегистрирован, то секретариат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представляет предлагаемый</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символ в подкомитет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145 или подкомитет ЗС МЭК, при необходимости, для регистрации;</w:t>
      </w:r>
    </w:p>
    <w:p w14:paraId="33ED798F" w14:textId="6867DB77" w:rsidR="00C337F4" w:rsidRPr="00C337F4" w:rsidRDefault="00C337F4">
      <w:pPr>
        <w:pStyle w:val="afe"/>
        <w:widowControl w:val="0"/>
        <w:numPr>
          <w:ilvl w:val="0"/>
          <w:numId w:val="7"/>
        </w:numPr>
        <w:tabs>
          <w:tab w:val="num" w:pos="0"/>
          <w:tab w:val="left" w:pos="1021"/>
        </w:tabs>
        <w:spacing w:after="0"/>
        <w:ind w:firstLine="567"/>
        <w:rPr>
          <w:sz w:val="24"/>
        </w:rPr>
      </w:pPr>
      <w:r w:rsidRPr="00C337F4">
        <w:rPr>
          <w:rStyle w:val="19"/>
          <w:rFonts w:ascii="Times New Roman" w:hAnsi="Times New Roman" w:cs="Times New Roman"/>
          <w:color w:val="000000"/>
          <w:sz w:val="24"/>
          <w:szCs w:val="24"/>
        </w:rPr>
        <w:t xml:space="preserve">Если после проведения оценивания подкомитетом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или подкомитетом </w:t>
      </w:r>
      <w:r w:rsidR="00DC2443" w:rsidRPr="00DC2443">
        <w:rPr>
          <w:rStyle w:val="19"/>
          <w:rFonts w:ascii="Times New Roman" w:hAnsi="Times New Roman" w:cs="Times New Roman"/>
          <w:color w:val="000000"/>
          <w:sz w:val="24"/>
          <w:szCs w:val="24"/>
        </w:rPr>
        <w:t>3</w:t>
      </w:r>
      <w:r w:rsidRPr="00C337F4">
        <w:rPr>
          <w:rStyle w:val="19"/>
          <w:rFonts w:ascii="Times New Roman" w:hAnsi="Times New Roman" w:cs="Times New Roman"/>
          <w:color w:val="000000"/>
          <w:sz w:val="24"/>
          <w:szCs w:val="24"/>
        </w:rPr>
        <w:t>С</w:t>
      </w:r>
      <w:r w:rsidR="00DC2443" w:rsidRPr="00DC2443">
        <w:rPr>
          <w:rStyle w:val="19"/>
          <w:rFonts w:ascii="Times New Roman" w:hAnsi="Times New Roman" w:cs="Times New Roman"/>
          <w:color w:val="000000"/>
          <w:sz w:val="24"/>
          <w:szCs w:val="24"/>
        </w:rPr>
        <w:t xml:space="preserve"> </w:t>
      </w:r>
      <w:r w:rsidR="00DC2443">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предлагаемый символ рекомендован для регистрации, заявитель проводит испытания,</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установленные в 8 и 9, и представляет информацию, в соответствии с приложением А, перечисление</w:t>
      </w:r>
      <w:r w:rsidR="00DC2443" w:rsidRPr="00DC2443">
        <w:rPr>
          <w:rStyle w:val="19"/>
          <w:rFonts w:ascii="Times New Roman" w:hAnsi="Times New Roman" w:cs="Times New Roman"/>
          <w:color w:val="000000"/>
          <w:sz w:val="24"/>
          <w:szCs w:val="24"/>
        </w:rPr>
        <w:t xml:space="preserve"> </w:t>
      </w:r>
      <w:proofErr w:type="spellStart"/>
      <w:r w:rsidRPr="00C337F4">
        <w:rPr>
          <w:rStyle w:val="19"/>
          <w:rFonts w:ascii="Times New Roman" w:hAnsi="Times New Roman" w:cs="Times New Roman"/>
          <w:color w:val="000000"/>
          <w:sz w:val="24"/>
          <w:szCs w:val="24"/>
          <w:lang w:val="en-US" w:eastAsia="en-US"/>
        </w:rPr>
        <w:t>i</w:t>
      </w:r>
      <w:proofErr w:type="spellEnd"/>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rPr>
        <w:t xml:space="preserve">в Рабочую группу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210 через секретариат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w:t>
      </w:r>
    </w:p>
    <w:p w14:paraId="385D3E1A" w14:textId="1FBE0720" w:rsidR="00C337F4" w:rsidRPr="00C337F4" w:rsidRDefault="00C337F4">
      <w:pPr>
        <w:pStyle w:val="afe"/>
        <w:widowControl w:val="0"/>
        <w:numPr>
          <w:ilvl w:val="0"/>
          <w:numId w:val="7"/>
        </w:numPr>
        <w:tabs>
          <w:tab w:val="num" w:pos="0"/>
          <w:tab w:val="left" w:pos="1021"/>
        </w:tabs>
        <w:spacing w:after="0"/>
        <w:ind w:firstLine="567"/>
        <w:rPr>
          <w:sz w:val="24"/>
        </w:rPr>
      </w:pPr>
      <w:r w:rsidRPr="00C337F4">
        <w:rPr>
          <w:rStyle w:val="19"/>
          <w:rFonts w:ascii="Times New Roman" w:hAnsi="Times New Roman" w:cs="Times New Roman"/>
          <w:color w:val="000000"/>
          <w:sz w:val="24"/>
          <w:szCs w:val="24"/>
        </w:rPr>
        <w:t xml:space="preserve">если после проведения оценивания подкомитетом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или подкомитетом </w:t>
      </w:r>
      <w:r w:rsidR="00DC2443" w:rsidRPr="00DC2443">
        <w:rPr>
          <w:rStyle w:val="19"/>
          <w:rFonts w:ascii="Times New Roman" w:hAnsi="Times New Roman" w:cs="Times New Roman"/>
          <w:color w:val="000000"/>
          <w:sz w:val="24"/>
          <w:szCs w:val="24"/>
        </w:rPr>
        <w:t>3</w:t>
      </w:r>
      <w:r w:rsidRPr="00C337F4">
        <w:rPr>
          <w:rStyle w:val="19"/>
          <w:rFonts w:ascii="Times New Roman" w:hAnsi="Times New Roman" w:cs="Times New Roman"/>
          <w:color w:val="000000"/>
          <w:sz w:val="24"/>
          <w:szCs w:val="24"/>
        </w:rPr>
        <w:t xml:space="preserve">С </w:t>
      </w:r>
      <w:r w:rsidR="00DC2443">
        <w:rPr>
          <w:rStyle w:val="19"/>
          <w:rFonts w:ascii="Times New Roman" w:hAnsi="Times New Roman" w:cs="Times New Roman"/>
          <w:color w:val="000000"/>
          <w:sz w:val="24"/>
          <w:szCs w:val="24"/>
          <w:lang w:val="en-US"/>
        </w:rPr>
        <w:t>IEC</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(даже после того, как были рассмотрены документы, доработанные заявителем), предлагаемый</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символ не считается подходящим для регистрации, Рабочая группа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проводит</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обсуждение с заявителем о целесообразности продолжения процесса разработки символа. Если</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заявитель принимает решение о продолжении работ, то он должен провести испытания,</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установленные в 8 и 9, и представить результаты испытаний и информацию в секретариат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210 в соответствии с приложением А, перечисление </w:t>
      </w:r>
      <w:proofErr w:type="spellStart"/>
      <w:r w:rsidRPr="00C337F4">
        <w:rPr>
          <w:rStyle w:val="19"/>
          <w:rFonts w:ascii="Times New Roman" w:hAnsi="Times New Roman" w:cs="Times New Roman"/>
          <w:color w:val="000000"/>
          <w:sz w:val="24"/>
          <w:szCs w:val="24"/>
          <w:lang w:val="en-US" w:eastAsia="en-US"/>
        </w:rPr>
        <w:t>i</w:t>
      </w:r>
      <w:proofErr w:type="spellEnd"/>
      <w:r w:rsidRPr="00C337F4">
        <w:rPr>
          <w:rStyle w:val="19"/>
          <w:rFonts w:ascii="Times New Roman" w:hAnsi="Times New Roman" w:cs="Times New Roman"/>
          <w:color w:val="000000"/>
          <w:sz w:val="24"/>
          <w:szCs w:val="24"/>
          <w:lang w:eastAsia="en-US"/>
        </w:rPr>
        <w:t>);</w:t>
      </w:r>
    </w:p>
    <w:p w14:paraId="6C2430CA" w14:textId="041D754D" w:rsidR="00C337F4" w:rsidRPr="00C337F4" w:rsidRDefault="00C337F4">
      <w:pPr>
        <w:pStyle w:val="afe"/>
        <w:widowControl w:val="0"/>
        <w:numPr>
          <w:ilvl w:val="0"/>
          <w:numId w:val="7"/>
        </w:numPr>
        <w:tabs>
          <w:tab w:val="num" w:pos="0"/>
          <w:tab w:val="left" w:pos="1021"/>
        </w:tabs>
        <w:spacing w:after="0"/>
        <w:ind w:firstLine="567"/>
        <w:rPr>
          <w:sz w:val="24"/>
        </w:rPr>
      </w:pPr>
      <w:r w:rsidRPr="00C337F4">
        <w:rPr>
          <w:rStyle w:val="19"/>
          <w:rFonts w:ascii="Times New Roman" w:hAnsi="Times New Roman" w:cs="Times New Roman"/>
          <w:color w:val="000000"/>
          <w:sz w:val="24"/>
          <w:szCs w:val="24"/>
        </w:rPr>
        <w:t xml:space="preserve">Рабочая группа 3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проводит вторичное оценивание, учитывая результаты</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испытаний в соответствии с 8 и 9, включая дополнительную информацию, и принимает решение,</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отвечает ли предлагаемый символ установленным критериям безопасности;</w:t>
      </w:r>
    </w:p>
    <w:p w14:paraId="4370A686" w14:textId="45DE5DAC" w:rsidR="00C337F4" w:rsidRPr="00C337F4" w:rsidRDefault="00C337F4">
      <w:pPr>
        <w:pStyle w:val="afe"/>
        <w:widowControl w:val="0"/>
        <w:numPr>
          <w:ilvl w:val="0"/>
          <w:numId w:val="7"/>
        </w:numPr>
        <w:tabs>
          <w:tab w:val="num" w:pos="0"/>
          <w:tab w:val="left" w:pos="1021"/>
        </w:tabs>
        <w:spacing w:after="0"/>
        <w:ind w:firstLine="567"/>
        <w:rPr>
          <w:sz w:val="24"/>
        </w:rPr>
      </w:pPr>
      <w:r w:rsidRPr="00C337F4">
        <w:rPr>
          <w:rStyle w:val="19"/>
          <w:rFonts w:ascii="Times New Roman" w:hAnsi="Times New Roman" w:cs="Times New Roman"/>
          <w:color w:val="000000"/>
          <w:sz w:val="24"/>
          <w:szCs w:val="24"/>
        </w:rPr>
        <w:t>если предлагаемый символ не соответствует установленным критериям безопасности,</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рабочая группа 3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информирует об этом заявителя и предоставляет разъяснение по</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этому вопросу. Заявитель, может перепроектировать символ и повторно сделать запрос в</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секретариат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w:t>
      </w:r>
    </w:p>
    <w:p w14:paraId="53B1474F" w14:textId="7D04C8E5" w:rsidR="00C337F4" w:rsidRPr="00C337F4" w:rsidRDefault="00C337F4">
      <w:pPr>
        <w:pStyle w:val="afe"/>
        <w:widowControl w:val="0"/>
        <w:numPr>
          <w:ilvl w:val="0"/>
          <w:numId w:val="7"/>
        </w:numPr>
        <w:tabs>
          <w:tab w:val="num" w:pos="0"/>
          <w:tab w:val="left" w:pos="1021"/>
        </w:tabs>
        <w:spacing w:after="0"/>
        <w:ind w:firstLine="567"/>
        <w:rPr>
          <w:sz w:val="24"/>
        </w:rPr>
      </w:pPr>
      <w:r w:rsidRPr="00C337F4">
        <w:rPr>
          <w:rStyle w:val="19"/>
          <w:rFonts w:ascii="Times New Roman" w:hAnsi="Times New Roman" w:cs="Times New Roman"/>
          <w:color w:val="000000"/>
          <w:sz w:val="24"/>
          <w:szCs w:val="24"/>
        </w:rPr>
        <w:t xml:space="preserve">если предлагаемый символ считается подходящим для включения в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то он</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представляется на утверждение для включения в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посредством обычной процедуры</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голосования в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w:t>
      </w:r>
    </w:p>
    <w:p w14:paraId="5309795D" w14:textId="290B1EC5" w:rsidR="00C337F4" w:rsidRPr="00C337F4" w:rsidRDefault="00C337F4">
      <w:pPr>
        <w:pStyle w:val="afe"/>
        <w:widowControl w:val="0"/>
        <w:numPr>
          <w:ilvl w:val="0"/>
          <w:numId w:val="7"/>
        </w:numPr>
        <w:tabs>
          <w:tab w:val="num" w:pos="0"/>
          <w:tab w:val="left" w:pos="1021"/>
        </w:tabs>
        <w:spacing w:after="0"/>
        <w:ind w:firstLine="567"/>
        <w:rPr>
          <w:sz w:val="24"/>
        </w:rPr>
      </w:pPr>
      <w:r w:rsidRPr="00C337F4">
        <w:rPr>
          <w:rStyle w:val="19"/>
          <w:rFonts w:ascii="Times New Roman" w:hAnsi="Times New Roman" w:cs="Times New Roman"/>
          <w:color w:val="000000"/>
          <w:sz w:val="24"/>
          <w:szCs w:val="24"/>
        </w:rPr>
        <w:t xml:space="preserve">если символ принимается посредством обычной процедуры голосования в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w:t>
      </w:r>
      <w:proofErr w:type="gramStart"/>
      <w:r w:rsidRPr="00C337F4">
        <w:rPr>
          <w:rStyle w:val="19"/>
          <w:rFonts w:ascii="Times New Roman" w:hAnsi="Times New Roman" w:cs="Times New Roman"/>
          <w:color w:val="000000"/>
          <w:sz w:val="24"/>
          <w:szCs w:val="24"/>
        </w:rPr>
        <w:t>210</w:t>
      </w:r>
      <w:proofErr w:type="gramEnd"/>
      <w:r w:rsidRPr="00C337F4">
        <w:rPr>
          <w:rStyle w:val="19"/>
          <w:rFonts w:ascii="Times New Roman" w:hAnsi="Times New Roman" w:cs="Times New Roman"/>
          <w:color w:val="000000"/>
          <w:sz w:val="24"/>
          <w:szCs w:val="24"/>
        </w:rPr>
        <w:t xml:space="preserve"> и он</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зарегистрирован подкомитетом 3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или подкомитетом </w:t>
      </w:r>
      <w:r w:rsidR="00F1217E" w:rsidRPr="00F1217E">
        <w:rPr>
          <w:rStyle w:val="19"/>
          <w:rFonts w:ascii="Times New Roman" w:hAnsi="Times New Roman" w:cs="Times New Roman"/>
          <w:color w:val="000000"/>
          <w:sz w:val="24"/>
          <w:szCs w:val="24"/>
        </w:rPr>
        <w:t>3</w:t>
      </w:r>
      <w:r w:rsidRPr="00C337F4">
        <w:rPr>
          <w:rStyle w:val="19"/>
          <w:rFonts w:ascii="Times New Roman" w:hAnsi="Times New Roman" w:cs="Times New Roman"/>
          <w:color w:val="000000"/>
          <w:sz w:val="24"/>
          <w:szCs w:val="24"/>
        </w:rPr>
        <w:t xml:space="preserve">С </w:t>
      </w:r>
      <w:r w:rsidR="00F1217E">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принятый символ</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публикуется в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w:t>
      </w:r>
    </w:p>
    <w:p w14:paraId="2D81D28E" w14:textId="68D732E8" w:rsidR="00C337F4" w:rsidRPr="00C337F4" w:rsidRDefault="00C337F4">
      <w:pPr>
        <w:pStyle w:val="afe"/>
        <w:widowControl w:val="0"/>
        <w:numPr>
          <w:ilvl w:val="0"/>
          <w:numId w:val="7"/>
        </w:numPr>
        <w:tabs>
          <w:tab w:val="num" w:pos="0"/>
          <w:tab w:val="left" w:pos="1021"/>
        </w:tabs>
        <w:spacing w:after="0"/>
        <w:ind w:firstLine="567"/>
        <w:rPr>
          <w:sz w:val="24"/>
        </w:rPr>
      </w:pPr>
      <w:r w:rsidRPr="00C337F4">
        <w:rPr>
          <w:rStyle w:val="19"/>
          <w:rFonts w:ascii="Times New Roman" w:hAnsi="Times New Roman" w:cs="Times New Roman"/>
          <w:color w:val="000000"/>
          <w:sz w:val="24"/>
          <w:szCs w:val="24"/>
        </w:rPr>
        <w:t xml:space="preserve">если символ принимается посредством обычной процедуры голосования в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и он</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не зарегистрирован подкомитетом 3 </w:t>
      </w:r>
      <w:r w:rsidR="00F1217E">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xml:space="preserve">/ТК 145 или подкомитетом </w:t>
      </w:r>
      <w:r w:rsidR="00F1217E" w:rsidRPr="00F1217E">
        <w:rPr>
          <w:rStyle w:val="19"/>
          <w:rFonts w:ascii="Times New Roman" w:hAnsi="Times New Roman" w:cs="Times New Roman"/>
          <w:color w:val="000000"/>
          <w:sz w:val="24"/>
          <w:szCs w:val="24"/>
        </w:rPr>
        <w:t>3</w:t>
      </w:r>
      <w:r w:rsidRPr="00C337F4">
        <w:rPr>
          <w:rStyle w:val="19"/>
          <w:rFonts w:ascii="Times New Roman" w:hAnsi="Times New Roman" w:cs="Times New Roman"/>
          <w:color w:val="000000"/>
          <w:sz w:val="24"/>
          <w:szCs w:val="24"/>
        </w:rPr>
        <w:t xml:space="preserve">С </w:t>
      </w:r>
      <w:r w:rsidR="00F1217E">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xml:space="preserve"> и есть неразрешимые</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разногласия между подкомитетом 3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или подкомитетом ЗС </w:t>
      </w:r>
      <w:r w:rsidR="00F1217E">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xml:space="preserve"> и Рабочей группой 3</w:t>
      </w:r>
      <w:r w:rsidR="00DC2443" w:rsidRPr="00DC2443">
        <w:rPr>
          <w:rStyle w:val="19"/>
          <w:rFonts w:ascii="Times New Roman" w:hAnsi="Times New Roman" w:cs="Times New Roman"/>
          <w:color w:val="000000"/>
          <w:sz w:val="24"/>
          <w:szCs w:val="24"/>
        </w:rPr>
        <w:t xml:space="preserve">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210, секретариат </w:t>
      </w:r>
      <w:r w:rsidR="00F1217E">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делает запрос в Техническое правление ИСО о разрешении</w:t>
      </w:r>
      <w:r w:rsidR="00F1217E" w:rsidRPr="00F12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публикации без регистрации.</w:t>
      </w:r>
    </w:p>
    <w:p w14:paraId="68776F65" w14:textId="77777777" w:rsidR="00C337F4" w:rsidRPr="00C337F4" w:rsidRDefault="00C337F4" w:rsidP="00C337F4">
      <w:pPr>
        <w:pStyle w:val="afe"/>
        <w:tabs>
          <w:tab w:val="num" w:pos="0"/>
        </w:tabs>
        <w:spacing w:after="0"/>
        <w:ind w:firstLine="567"/>
        <w:rPr>
          <w:sz w:val="24"/>
        </w:rPr>
      </w:pPr>
      <w:r w:rsidRPr="00C337F4">
        <w:rPr>
          <w:rStyle w:val="19"/>
          <w:rFonts w:ascii="Times New Roman" w:hAnsi="Times New Roman" w:cs="Times New Roman"/>
          <w:color w:val="000000"/>
          <w:sz w:val="24"/>
          <w:szCs w:val="24"/>
        </w:rPr>
        <w:t>Вариант 2:</w:t>
      </w:r>
    </w:p>
    <w:p w14:paraId="48F95F6A" w14:textId="3B4DFB07" w:rsidR="00C337F4" w:rsidRPr="00C337F4" w:rsidRDefault="00C337F4">
      <w:pPr>
        <w:pStyle w:val="afe"/>
        <w:widowControl w:val="0"/>
        <w:numPr>
          <w:ilvl w:val="0"/>
          <w:numId w:val="8"/>
        </w:numPr>
        <w:tabs>
          <w:tab w:val="num" w:pos="0"/>
          <w:tab w:val="left" w:pos="1021"/>
        </w:tabs>
        <w:spacing w:after="0"/>
        <w:ind w:firstLine="567"/>
        <w:rPr>
          <w:sz w:val="24"/>
        </w:rPr>
      </w:pPr>
      <w:r w:rsidRPr="00C337F4">
        <w:rPr>
          <w:rStyle w:val="19"/>
          <w:rFonts w:ascii="Times New Roman" w:hAnsi="Times New Roman" w:cs="Times New Roman"/>
          <w:color w:val="000000"/>
          <w:sz w:val="24"/>
          <w:szCs w:val="24"/>
        </w:rPr>
        <w:t>заявитель должен подготовить документы, необходимые для представления в подкомитет 3</w:t>
      </w:r>
      <w:r w:rsidR="00DC2443" w:rsidRPr="00DC2443">
        <w:rPr>
          <w:rStyle w:val="19"/>
          <w:rFonts w:ascii="Times New Roman" w:hAnsi="Times New Roman" w:cs="Times New Roman"/>
          <w:color w:val="000000"/>
          <w:sz w:val="24"/>
          <w:szCs w:val="24"/>
        </w:rPr>
        <w:t xml:space="preserve">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или в подкомитет ЗС </w:t>
      </w:r>
      <w:r w:rsidR="00F1217E">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xml:space="preserve"> в соответствии с рекомендациями рабочей группы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210 согласно приложениям В или С, соответственно. Заявитель должен также провести испытания в</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соответствии с 8 и 9 и представить в секретариат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результаты испытаний,</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регистрационные документы и информацию в соответствии с приложением А, перечисления а) - </w:t>
      </w:r>
      <w:r w:rsidRPr="00C337F4">
        <w:rPr>
          <w:rStyle w:val="19"/>
          <w:rFonts w:ascii="Times New Roman" w:hAnsi="Times New Roman" w:cs="Times New Roman"/>
          <w:color w:val="000000"/>
          <w:sz w:val="24"/>
          <w:szCs w:val="24"/>
          <w:lang w:val="en-US" w:eastAsia="en-US"/>
        </w:rPr>
        <w:t>g</w:t>
      </w:r>
      <w:r w:rsidRPr="00C337F4">
        <w:rPr>
          <w:rStyle w:val="19"/>
          <w:rFonts w:ascii="Times New Roman" w:hAnsi="Times New Roman" w:cs="Times New Roman"/>
          <w:color w:val="000000"/>
          <w:sz w:val="24"/>
          <w:szCs w:val="24"/>
          <w:lang w:eastAsia="en-US"/>
        </w:rPr>
        <w:t xml:space="preserve">), </w:t>
      </w:r>
      <w:proofErr w:type="spellStart"/>
      <w:r w:rsidRPr="00C337F4">
        <w:rPr>
          <w:rStyle w:val="19"/>
          <w:rFonts w:ascii="Times New Roman" w:hAnsi="Times New Roman" w:cs="Times New Roman"/>
          <w:color w:val="000000"/>
          <w:sz w:val="24"/>
          <w:szCs w:val="24"/>
          <w:lang w:val="en-US" w:eastAsia="en-US"/>
        </w:rPr>
        <w:t>i</w:t>
      </w:r>
      <w:proofErr w:type="spellEnd"/>
      <w:r w:rsidRPr="00C337F4">
        <w:rPr>
          <w:rStyle w:val="19"/>
          <w:rFonts w:ascii="Times New Roman" w:hAnsi="Times New Roman" w:cs="Times New Roman"/>
          <w:color w:val="000000"/>
          <w:sz w:val="24"/>
          <w:szCs w:val="24"/>
          <w:lang w:eastAsia="en-US"/>
        </w:rPr>
        <w:t>).</w:t>
      </w:r>
      <w:r w:rsidR="00DC2443" w:rsidRPr="00DC2443">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rPr>
        <w:t>Если предлагаемый символ уже зарегистрирован, то заявитель должен подготовить и представить в</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секретариат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информацию в соответствии с приложением А, перечисления а) - д).</w:t>
      </w:r>
    </w:p>
    <w:p w14:paraId="21CE4AAA" w14:textId="746D1F8E" w:rsidR="00C337F4" w:rsidRPr="00C337F4" w:rsidRDefault="00C337F4" w:rsidP="00C337F4">
      <w:pPr>
        <w:pStyle w:val="aff6"/>
        <w:tabs>
          <w:tab w:val="num" w:pos="0"/>
        </w:tabs>
        <w:spacing w:after="0"/>
        <w:ind w:firstLine="567"/>
        <w:rPr>
          <w:rFonts w:ascii="Times New Roman" w:hAnsi="Times New Roman" w:cs="Times New Roman"/>
          <w:sz w:val="24"/>
          <w:szCs w:val="24"/>
        </w:rPr>
      </w:pPr>
      <w:r w:rsidRPr="00C337F4">
        <w:rPr>
          <w:rStyle w:val="aff5"/>
          <w:rFonts w:ascii="Times New Roman" w:hAnsi="Times New Roman" w:cs="Times New Roman"/>
          <w:color w:val="000000"/>
          <w:sz w:val="24"/>
          <w:szCs w:val="24"/>
        </w:rPr>
        <w:t xml:space="preserve">Поскольку требования для представления информации в подкомитет 3 </w:t>
      </w:r>
      <w:r w:rsidR="00DC2443">
        <w:rPr>
          <w:rStyle w:val="aff5"/>
          <w:rFonts w:ascii="Times New Roman" w:hAnsi="Times New Roman" w:cs="Times New Roman"/>
          <w:color w:val="000000"/>
          <w:sz w:val="24"/>
          <w:szCs w:val="24"/>
          <w:lang w:val="en-US"/>
        </w:rPr>
        <w:t>ISO</w:t>
      </w:r>
      <w:r w:rsidRPr="00C337F4">
        <w:rPr>
          <w:rStyle w:val="aff5"/>
          <w:rFonts w:ascii="Times New Roman" w:hAnsi="Times New Roman" w:cs="Times New Roman"/>
          <w:color w:val="000000"/>
          <w:sz w:val="24"/>
          <w:szCs w:val="24"/>
        </w:rPr>
        <w:t xml:space="preserve">/ТК 145 и подкомитет </w:t>
      </w:r>
      <w:r w:rsidR="00DC2443" w:rsidRPr="00DC2443">
        <w:rPr>
          <w:rStyle w:val="aff5"/>
          <w:rFonts w:ascii="Times New Roman" w:hAnsi="Times New Roman" w:cs="Times New Roman"/>
          <w:color w:val="000000"/>
          <w:sz w:val="24"/>
          <w:szCs w:val="24"/>
        </w:rPr>
        <w:t>3</w:t>
      </w:r>
      <w:r w:rsidRPr="00C337F4">
        <w:rPr>
          <w:rStyle w:val="aff5"/>
          <w:rFonts w:ascii="Times New Roman" w:hAnsi="Times New Roman" w:cs="Times New Roman"/>
          <w:color w:val="000000"/>
          <w:sz w:val="24"/>
          <w:szCs w:val="24"/>
        </w:rPr>
        <w:t>С МЭК</w:t>
      </w:r>
      <w:r w:rsidR="00DC2443" w:rsidRPr="00DC2443">
        <w:rPr>
          <w:rStyle w:val="aff5"/>
          <w:rFonts w:ascii="Times New Roman" w:hAnsi="Times New Roman" w:cs="Times New Roman"/>
          <w:color w:val="000000"/>
          <w:sz w:val="24"/>
          <w:szCs w:val="24"/>
        </w:rPr>
        <w:t xml:space="preserve"> </w:t>
      </w:r>
      <w:r w:rsidRPr="00C337F4">
        <w:rPr>
          <w:rStyle w:val="aff5"/>
          <w:rFonts w:ascii="Times New Roman" w:hAnsi="Times New Roman" w:cs="Times New Roman"/>
          <w:color w:val="000000"/>
          <w:sz w:val="24"/>
          <w:szCs w:val="24"/>
        </w:rPr>
        <w:t>различны, необходимо предоставить два комплекта документов, по одному для каждой процедуры.</w:t>
      </w:r>
    </w:p>
    <w:p w14:paraId="0213177B" w14:textId="24E4F6B9" w:rsidR="00C337F4" w:rsidRPr="00C337F4" w:rsidRDefault="00C337F4">
      <w:pPr>
        <w:pStyle w:val="afe"/>
        <w:widowControl w:val="0"/>
        <w:numPr>
          <w:ilvl w:val="0"/>
          <w:numId w:val="8"/>
        </w:numPr>
        <w:tabs>
          <w:tab w:val="num" w:pos="0"/>
          <w:tab w:val="left" w:pos="1008"/>
        </w:tabs>
        <w:spacing w:after="0"/>
        <w:ind w:firstLine="567"/>
        <w:rPr>
          <w:sz w:val="24"/>
        </w:rPr>
      </w:pPr>
      <w:r w:rsidRPr="00C337F4">
        <w:rPr>
          <w:rStyle w:val="19"/>
          <w:rFonts w:ascii="Times New Roman" w:hAnsi="Times New Roman" w:cs="Times New Roman"/>
          <w:color w:val="000000"/>
          <w:sz w:val="24"/>
          <w:szCs w:val="24"/>
        </w:rPr>
        <w:lastRenderedPageBreak/>
        <w:t xml:space="preserve">Рабочая группа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проводит вторичное оценивание, а также с учетом</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результатов испытаний в соответствии с разделами 8 и 9 и дополнительной информацией,</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принимает решение, отвечает ли предлагаемый символ установленным критериям безопасности.</w:t>
      </w:r>
    </w:p>
    <w:p w14:paraId="3178743E" w14:textId="3A3BFD99" w:rsidR="00C337F4" w:rsidRPr="00C337F4" w:rsidRDefault="00C337F4">
      <w:pPr>
        <w:pStyle w:val="afe"/>
        <w:widowControl w:val="0"/>
        <w:numPr>
          <w:ilvl w:val="0"/>
          <w:numId w:val="8"/>
        </w:numPr>
        <w:tabs>
          <w:tab w:val="num" w:pos="0"/>
          <w:tab w:val="left" w:pos="1015"/>
        </w:tabs>
        <w:spacing w:after="0"/>
        <w:ind w:firstLine="567"/>
        <w:rPr>
          <w:sz w:val="24"/>
        </w:rPr>
      </w:pPr>
      <w:r w:rsidRPr="00C337F4">
        <w:rPr>
          <w:rStyle w:val="19"/>
          <w:rFonts w:ascii="Times New Roman" w:hAnsi="Times New Roman" w:cs="Times New Roman"/>
          <w:color w:val="000000"/>
          <w:sz w:val="24"/>
          <w:szCs w:val="24"/>
        </w:rPr>
        <w:t>если предлагаемый символ не соответствует установленным критериям безопасности, то</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об этом Рабочей группой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сообщается заявителю и предоставляется разъяснение этого</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решения. Заявитель может перепроектировать символ и повторно сделать запрос в секретариат</w:t>
      </w:r>
      <w:r w:rsidR="00DC2443" w:rsidRPr="00DC2443">
        <w:rPr>
          <w:rStyle w:val="19"/>
          <w:rFonts w:ascii="Times New Roman" w:hAnsi="Times New Roman" w:cs="Times New Roman"/>
          <w:color w:val="000000"/>
          <w:sz w:val="24"/>
          <w:szCs w:val="24"/>
        </w:rPr>
        <w:t xml:space="preserve">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w:t>
      </w:r>
    </w:p>
    <w:p w14:paraId="75104EF5" w14:textId="678A4C81" w:rsidR="00C337F4" w:rsidRPr="00C337F4" w:rsidRDefault="00C337F4">
      <w:pPr>
        <w:pStyle w:val="afe"/>
        <w:widowControl w:val="0"/>
        <w:numPr>
          <w:ilvl w:val="0"/>
          <w:numId w:val="8"/>
        </w:numPr>
        <w:tabs>
          <w:tab w:val="num" w:pos="0"/>
          <w:tab w:val="left" w:pos="1015"/>
        </w:tabs>
        <w:spacing w:after="0"/>
        <w:ind w:firstLine="567"/>
        <w:rPr>
          <w:sz w:val="24"/>
        </w:rPr>
      </w:pPr>
      <w:r w:rsidRPr="00C337F4">
        <w:rPr>
          <w:rStyle w:val="19"/>
          <w:rFonts w:ascii="Times New Roman" w:hAnsi="Times New Roman" w:cs="Times New Roman"/>
          <w:color w:val="000000"/>
          <w:sz w:val="24"/>
          <w:szCs w:val="24"/>
        </w:rPr>
        <w:t xml:space="preserve">если предлагаемый символ считается подходящим для включения в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и если</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он еще не зарегистрирован, то секретариат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представляет предлагаемый символ</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подкомитету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или, при необходимости, подкомитету </w:t>
      </w:r>
      <w:r w:rsidR="00DC2443" w:rsidRPr="00DC2443">
        <w:rPr>
          <w:rStyle w:val="19"/>
          <w:rFonts w:ascii="Times New Roman" w:hAnsi="Times New Roman" w:cs="Times New Roman"/>
          <w:color w:val="000000"/>
          <w:sz w:val="24"/>
          <w:szCs w:val="24"/>
        </w:rPr>
        <w:t>3</w:t>
      </w:r>
      <w:r w:rsidRPr="00C337F4">
        <w:rPr>
          <w:rStyle w:val="19"/>
          <w:rFonts w:ascii="Times New Roman" w:hAnsi="Times New Roman" w:cs="Times New Roman"/>
          <w:color w:val="000000"/>
          <w:sz w:val="24"/>
          <w:szCs w:val="24"/>
        </w:rPr>
        <w:t xml:space="preserve">С </w:t>
      </w:r>
      <w:r w:rsidR="00DC2443">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xml:space="preserve"> для регистрации;</w:t>
      </w:r>
    </w:p>
    <w:p w14:paraId="0DB1F515" w14:textId="41F8D543" w:rsidR="00C337F4" w:rsidRPr="00C337F4" w:rsidRDefault="00C337F4">
      <w:pPr>
        <w:pStyle w:val="afe"/>
        <w:widowControl w:val="0"/>
        <w:numPr>
          <w:ilvl w:val="0"/>
          <w:numId w:val="8"/>
        </w:numPr>
        <w:tabs>
          <w:tab w:val="num" w:pos="0"/>
          <w:tab w:val="left" w:pos="1008"/>
        </w:tabs>
        <w:spacing w:after="0"/>
        <w:ind w:firstLine="567"/>
        <w:rPr>
          <w:sz w:val="24"/>
        </w:rPr>
      </w:pPr>
      <w:r w:rsidRPr="00C337F4">
        <w:rPr>
          <w:rStyle w:val="19"/>
          <w:rFonts w:ascii="Times New Roman" w:hAnsi="Times New Roman" w:cs="Times New Roman"/>
          <w:color w:val="000000"/>
          <w:sz w:val="24"/>
          <w:szCs w:val="24"/>
        </w:rPr>
        <w:t xml:space="preserve">если после оценивания подкомитетом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или подкомитетом ЗС </w:t>
      </w:r>
      <w:r w:rsidR="00F1217E">
        <w:rPr>
          <w:rStyle w:val="19"/>
          <w:rFonts w:ascii="Times New Roman" w:hAnsi="Times New Roman" w:cs="Times New Roman"/>
          <w:color w:val="000000"/>
          <w:sz w:val="24"/>
          <w:szCs w:val="24"/>
          <w:lang w:val="en-US"/>
        </w:rPr>
        <w:t>IEC</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предлагаемый символ считается предназначенным для регистрации, то он должен быть представлен</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на утверждение в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посредством обычной процедуры голосования в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w:t>
      </w:r>
    </w:p>
    <w:p w14:paraId="7F13E5A4" w14:textId="3B6E6B25" w:rsidR="00C337F4" w:rsidRPr="00C337F4" w:rsidRDefault="00C337F4">
      <w:pPr>
        <w:pStyle w:val="afe"/>
        <w:widowControl w:val="0"/>
        <w:numPr>
          <w:ilvl w:val="0"/>
          <w:numId w:val="8"/>
        </w:numPr>
        <w:tabs>
          <w:tab w:val="num" w:pos="0"/>
          <w:tab w:val="left" w:pos="1015"/>
        </w:tabs>
        <w:spacing w:after="0"/>
        <w:ind w:firstLine="567"/>
        <w:rPr>
          <w:sz w:val="24"/>
        </w:rPr>
      </w:pPr>
      <w:r w:rsidRPr="00C337F4">
        <w:rPr>
          <w:rStyle w:val="19"/>
          <w:rFonts w:ascii="Times New Roman" w:hAnsi="Times New Roman" w:cs="Times New Roman"/>
          <w:color w:val="000000"/>
          <w:sz w:val="24"/>
          <w:szCs w:val="24"/>
        </w:rPr>
        <w:t xml:space="preserve">если символ принимается посредством обычной процедуры голосования в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w:t>
      </w:r>
      <w:proofErr w:type="gramStart"/>
      <w:r w:rsidRPr="00C337F4">
        <w:rPr>
          <w:rStyle w:val="19"/>
          <w:rFonts w:ascii="Times New Roman" w:hAnsi="Times New Roman" w:cs="Times New Roman"/>
          <w:color w:val="000000"/>
          <w:sz w:val="24"/>
          <w:szCs w:val="24"/>
        </w:rPr>
        <w:t>210</w:t>
      </w:r>
      <w:proofErr w:type="gramEnd"/>
      <w:r w:rsidRPr="00C337F4">
        <w:rPr>
          <w:rStyle w:val="19"/>
          <w:rFonts w:ascii="Times New Roman" w:hAnsi="Times New Roman" w:cs="Times New Roman"/>
          <w:color w:val="000000"/>
          <w:sz w:val="24"/>
          <w:szCs w:val="24"/>
        </w:rPr>
        <w:t xml:space="preserve"> и он</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зарегистрирован подкомитетом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или подкомитетом </w:t>
      </w:r>
      <w:r w:rsidR="00DC2443" w:rsidRPr="00DC2443">
        <w:rPr>
          <w:rStyle w:val="19"/>
          <w:rFonts w:ascii="Times New Roman" w:hAnsi="Times New Roman" w:cs="Times New Roman"/>
          <w:color w:val="000000"/>
          <w:sz w:val="24"/>
          <w:szCs w:val="24"/>
        </w:rPr>
        <w:t>3</w:t>
      </w:r>
      <w:r w:rsidRPr="00C337F4">
        <w:rPr>
          <w:rStyle w:val="19"/>
          <w:rFonts w:ascii="Times New Roman" w:hAnsi="Times New Roman" w:cs="Times New Roman"/>
          <w:color w:val="000000"/>
          <w:sz w:val="24"/>
          <w:szCs w:val="24"/>
        </w:rPr>
        <w:t xml:space="preserve">С </w:t>
      </w:r>
      <w:r w:rsidR="00DC2443">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принятый символ должен</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быть опубликован в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w:t>
      </w:r>
    </w:p>
    <w:p w14:paraId="395DBB91" w14:textId="505040DF" w:rsidR="00C337F4" w:rsidRPr="00C337F4" w:rsidRDefault="00C337F4">
      <w:pPr>
        <w:pStyle w:val="afe"/>
        <w:widowControl w:val="0"/>
        <w:numPr>
          <w:ilvl w:val="0"/>
          <w:numId w:val="8"/>
        </w:numPr>
        <w:tabs>
          <w:tab w:val="num" w:pos="0"/>
          <w:tab w:val="left" w:pos="1015"/>
        </w:tabs>
        <w:spacing w:after="0"/>
        <w:ind w:firstLine="567"/>
        <w:rPr>
          <w:sz w:val="24"/>
        </w:rPr>
      </w:pPr>
      <w:r w:rsidRPr="00C337F4">
        <w:rPr>
          <w:rStyle w:val="19"/>
          <w:rFonts w:ascii="Times New Roman" w:hAnsi="Times New Roman" w:cs="Times New Roman"/>
          <w:color w:val="000000"/>
          <w:sz w:val="24"/>
          <w:szCs w:val="24"/>
        </w:rPr>
        <w:t xml:space="preserve">если после оценивания подкомитетом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или подкомитетом </w:t>
      </w:r>
      <w:r w:rsidR="00DC2443" w:rsidRPr="00DC2443">
        <w:rPr>
          <w:rStyle w:val="19"/>
          <w:rFonts w:ascii="Times New Roman" w:hAnsi="Times New Roman" w:cs="Times New Roman"/>
          <w:color w:val="000000"/>
          <w:sz w:val="24"/>
          <w:szCs w:val="24"/>
        </w:rPr>
        <w:t>3</w:t>
      </w:r>
      <w:r w:rsidRPr="00C337F4">
        <w:rPr>
          <w:rStyle w:val="19"/>
          <w:rFonts w:ascii="Times New Roman" w:hAnsi="Times New Roman" w:cs="Times New Roman"/>
          <w:color w:val="000000"/>
          <w:sz w:val="24"/>
          <w:szCs w:val="24"/>
        </w:rPr>
        <w:t xml:space="preserve">С </w:t>
      </w:r>
      <w:r w:rsidR="00DC2443">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xml:space="preserve"> (даже</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после того, как были рассмотрены документы доработанные заявителем), предлагаемый символ не</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одобрен для регистрации и имеются неразрешимые разногласия между подкомитетом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145</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или подкомитетом ЗС </w:t>
      </w:r>
      <w:r w:rsidR="00DC2443">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xml:space="preserve"> и Рабочей группой 3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210, секретариат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 делает запрос</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в Техническое правление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о разрешении публикации без регистрации после того, как</w:t>
      </w:r>
      <w:r w:rsidR="00DC2443" w:rsidRPr="00DC244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предлагаемый символ был принят посредством обычной процедуры голосования в </w:t>
      </w:r>
      <w:r w:rsidR="00DC2443">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210.</w:t>
      </w:r>
    </w:p>
    <w:p w14:paraId="22D38EF8" w14:textId="77777777" w:rsidR="00F1217E" w:rsidRDefault="00F1217E">
      <w:pPr>
        <w:jc w:val="left"/>
        <w:rPr>
          <w:sz w:val="24"/>
        </w:rPr>
      </w:pPr>
      <w:r>
        <w:rPr>
          <w:sz w:val="24"/>
        </w:rPr>
        <w:br w:type="page"/>
      </w:r>
    </w:p>
    <w:p w14:paraId="60685265" w14:textId="77777777" w:rsidR="00F1217E" w:rsidRPr="00D3765F" w:rsidRDefault="00F1217E">
      <w:pPr>
        <w:jc w:val="left"/>
        <w:rPr>
          <w:sz w:val="24"/>
          <w:lang w:val="kk-KZ"/>
        </w:rPr>
      </w:pPr>
    </w:p>
    <w:p w14:paraId="4E5C1095" w14:textId="4798A98F" w:rsidR="00F1217E" w:rsidRDefault="00D3765F">
      <w:pPr>
        <w:jc w:val="left"/>
        <w:rPr>
          <w:sz w:val="24"/>
        </w:rPr>
      </w:pPr>
      <w:r>
        <w:rPr>
          <w:noProof/>
          <w:sz w:val="24"/>
        </w:rPr>
        <w:drawing>
          <wp:inline distT="0" distB="0" distL="0" distR="0" wp14:anchorId="13F804D1" wp14:editId="5F481A26">
            <wp:extent cx="5753100" cy="830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8305800"/>
                    </a:xfrm>
                    <a:prstGeom prst="rect">
                      <a:avLst/>
                    </a:prstGeom>
                    <a:noFill/>
                    <a:ln>
                      <a:noFill/>
                    </a:ln>
                  </pic:spPr>
                </pic:pic>
              </a:graphicData>
            </a:graphic>
          </wp:inline>
        </w:drawing>
      </w:r>
    </w:p>
    <w:p w14:paraId="1ED0F87B" w14:textId="77777777" w:rsidR="00F1217E" w:rsidRDefault="00F1217E">
      <w:pPr>
        <w:jc w:val="left"/>
        <w:rPr>
          <w:sz w:val="24"/>
        </w:rPr>
      </w:pPr>
    </w:p>
    <w:p w14:paraId="714E468F" w14:textId="77777777" w:rsidR="00D3765F" w:rsidRPr="00D3765F" w:rsidRDefault="00D3765F" w:rsidP="00D3765F">
      <w:pPr>
        <w:pStyle w:val="afe"/>
        <w:spacing w:after="0"/>
        <w:jc w:val="center"/>
        <w:rPr>
          <w:b/>
          <w:sz w:val="24"/>
        </w:rPr>
      </w:pPr>
      <w:r w:rsidRPr="00D3765F">
        <w:rPr>
          <w:rStyle w:val="19"/>
          <w:rFonts w:ascii="Times New Roman" w:hAnsi="Times New Roman" w:cs="Times New Roman"/>
          <w:b/>
          <w:color w:val="000000"/>
          <w:sz w:val="24"/>
          <w:szCs w:val="24"/>
        </w:rPr>
        <w:t>Рисунок 1 - Схематичное представление процесса разработки символа</w:t>
      </w:r>
    </w:p>
    <w:p w14:paraId="1A19B4B6" w14:textId="77777777" w:rsidR="00F1217E" w:rsidRDefault="00F1217E">
      <w:pPr>
        <w:jc w:val="left"/>
        <w:rPr>
          <w:sz w:val="24"/>
        </w:rPr>
      </w:pPr>
    </w:p>
    <w:p w14:paraId="4E11E82E" w14:textId="51D95834" w:rsidR="00F1217E" w:rsidRDefault="00F1217E">
      <w:pPr>
        <w:jc w:val="left"/>
        <w:rPr>
          <w:sz w:val="24"/>
        </w:rPr>
      </w:pPr>
      <w:r>
        <w:rPr>
          <w:sz w:val="24"/>
        </w:rPr>
        <w:br w:type="page"/>
      </w:r>
    </w:p>
    <w:p w14:paraId="4C49D3DD" w14:textId="77777777" w:rsidR="00F1217E" w:rsidRDefault="00F1217E">
      <w:pPr>
        <w:jc w:val="left"/>
        <w:rPr>
          <w:sz w:val="24"/>
        </w:rPr>
      </w:pPr>
    </w:p>
    <w:p w14:paraId="03F47C10" w14:textId="77777777" w:rsidR="00C337F4" w:rsidRDefault="00C337F4" w:rsidP="00C337F4">
      <w:pPr>
        <w:tabs>
          <w:tab w:val="num" w:pos="0"/>
        </w:tabs>
        <w:ind w:firstLine="567"/>
        <w:rPr>
          <w:sz w:val="24"/>
        </w:rPr>
      </w:pPr>
    </w:p>
    <w:p w14:paraId="59D2F445" w14:textId="09AA5CEC" w:rsidR="00C337F4" w:rsidRPr="00D3765F" w:rsidRDefault="00C337F4" w:rsidP="00D3765F">
      <w:pPr>
        <w:pStyle w:val="23"/>
        <w:spacing w:line="240" w:lineRule="auto"/>
        <w:ind w:firstLine="567"/>
        <w:jc w:val="both"/>
        <w:rPr>
          <w:rFonts w:ascii="Times New Roman" w:hAnsi="Times New Roman" w:cs="Times New Roman"/>
          <w:sz w:val="20"/>
          <w:szCs w:val="24"/>
        </w:rPr>
      </w:pPr>
      <w:r w:rsidRPr="00D3765F">
        <w:rPr>
          <w:rStyle w:val="22"/>
          <w:rFonts w:ascii="Times New Roman" w:hAnsi="Times New Roman" w:cs="Times New Roman"/>
          <w:color w:val="000000"/>
          <w:sz w:val="20"/>
          <w:szCs w:val="24"/>
        </w:rPr>
        <w:t>Примечание - В скобках приведен номер раздела/пункта настоящего стандарта, в котором</w:t>
      </w:r>
      <w:r w:rsidR="00D3765F" w:rsidRPr="00D3765F">
        <w:rPr>
          <w:rStyle w:val="22"/>
          <w:rFonts w:ascii="Times New Roman" w:hAnsi="Times New Roman" w:cs="Times New Roman"/>
          <w:color w:val="000000"/>
          <w:sz w:val="20"/>
          <w:szCs w:val="24"/>
          <w:lang w:val="kk-KZ"/>
        </w:rPr>
        <w:t xml:space="preserve"> </w:t>
      </w:r>
      <w:r w:rsidRPr="00D3765F">
        <w:rPr>
          <w:rStyle w:val="22"/>
          <w:rFonts w:ascii="Times New Roman" w:hAnsi="Times New Roman" w:cs="Times New Roman"/>
          <w:color w:val="000000"/>
          <w:sz w:val="20"/>
          <w:szCs w:val="24"/>
        </w:rPr>
        <w:t>приведено описание соответствующего этапа процесса.</w:t>
      </w:r>
    </w:p>
    <w:p w14:paraId="5AF22933" w14:textId="77777777" w:rsidR="00D3765F" w:rsidRDefault="00D3765F" w:rsidP="00D3765F">
      <w:pPr>
        <w:pStyle w:val="35"/>
        <w:keepNext/>
        <w:keepLines/>
        <w:spacing w:after="0"/>
        <w:ind w:firstLine="567"/>
        <w:jc w:val="both"/>
        <w:rPr>
          <w:rStyle w:val="34"/>
          <w:rFonts w:ascii="Times New Roman" w:hAnsi="Times New Roman" w:cs="Times New Roman"/>
          <w:b/>
          <w:bCs/>
          <w:color w:val="000000"/>
          <w:sz w:val="24"/>
          <w:szCs w:val="24"/>
        </w:rPr>
      </w:pPr>
      <w:bookmarkStart w:id="63" w:name="bookmark32"/>
    </w:p>
    <w:p w14:paraId="0CF1DD27" w14:textId="77777777" w:rsidR="00C337F4" w:rsidRPr="00C337F4" w:rsidRDefault="00C337F4" w:rsidP="00D3765F">
      <w:pPr>
        <w:pStyle w:val="35"/>
        <w:keepNext/>
        <w:keepLines/>
        <w:spacing w:after="0"/>
        <w:ind w:firstLine="567"/>
        <w:jc w:val="both"/>
        <w:rPr>
          <w:rFonts w:ascii="Times New Roman" w:hAnsi="Times New Roman" w:cs="Times New Roman"/>
          <w:b w:val="0"/>
          <w:bCs w:val="0"/>
          <w:sz w:val="24"/>
          <w:szCs w:val="24"/>
        </w:rPr>
      </w:pPr>
      <w:bookmarkStart w:id="64" w:name="_Toc144289256"/>
      <w:bookmarkStart w:id="65" w:name="_Toc144289715"/>
      <w:r w:rsidRPr="00C337F4">
        <w:rPr>
          <w:rStyle w:val="34"/>
          <w:rFonts w:ascii="Times New Roman" w:hAnsi="Times New Roman" w:cs="Times New Roman"/>
          <w:b/>
          <w:bCs/>
          <w:color w:val="000000"/>
          <w:sz w:val="24"/>
          <w:szCs w:val="24"/>
        </w:rPr>
        <w:t>6 Классификация рисков</w:t>
      </w:r>
      <w:bookmarkEnd w:id="63"/>
      <w:bookmarkEnd w:id="64"/>
      <w:bookmarkEnd w:id="65"/>
    </w:p>
    <w:p w14:paraId="172371AE" w14:textId="77777777" w:rsidR="00D3765F" w:rsidRDefault="00D3765F" w:rsidP="00D3765F">
      <w:pPr>
        <w:pStyle w:val="afe"/>
        <w:spacing w:after="0"/>
        <w:ind w:firstLine="567"/>
        <w:rPr>
          <w:rStyle w:val="19"/>
          <w:rFonts w:ascii="Times New Roman" w:hAnsi="Times New Roman" w:cs="Times New Roman"/>
          <w:color w:val="000000"/>
          <w:sz w:val="24"/>
          <w:szCs w:val="24"/>
        </w:rPr>
      </w:pPr>
    </w:p>
    <w:p w14:paraId="35BDCBBA" w14:textId="33E9732A"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 xml:space="preserve">При анализе рисков необходимо осуществить оценивание замены текстовой </w:t>
      </w:r>
      <w:proofErr w:type="spellStart"/>
      <w:r w:rsidRPr="00C337F4">
        <w:rPr>
          <w:rStyle w:val="19"/>
          <w:rFonts w:ascii="Times New Roman" w:hAnsi="Times New Roman" w:cs="Times New Roman"/>
          <w:color w:val="000000"/>
          <w:sz w:val="24"/>
          <w:szCs w:val="24"/>
        </w:rPr>
        <w:t>информаци</w:t>
      </w:r>
      <w:proofErr w:type="spellEnd"/>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символом.</w:t>
      </w:r>
    </w:p>
    <w:p w14:paraId="4D3D7F01" w14:textId="77777777"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При анализе рисков необходимо обратить особое внимание на следующее:</w:t>
      </w:r>
    </w:p>
    <w:p w14:paraId="4B3E1A6F" w14:textId="77777777" w:rsidR="00C337F4" w:rsidRPr="00C337F4" w:rsidRDefault="00C337F4" w:rsidP="00544859">
      <w:pPr>
        <w:pStyle w:val="afe"/>
        <w:widowControl w:val="0"/>
        <w:numPr>
          <w:ilvl w:val="0"/>
          <w:numId w:val="9"/>
        </w:numPr>
        <w:tabs>
          <w:tab w:val="left" w:pos="851"/>
        </w:tabs>
        <w:spacing w:after="0"/>
        <w:ind w:firstLine="567"/>
        <w:rPr>
          <w:sz w:val="24"/>
        </w:rPr>
      </w:pPr>
      <w:r w:rsidRPr="00C337F4">
        <w:rPr>
          <w:rStyle w:val="19"/>
          <w:rFonts w:ascii="Times New Roman" w:hAnsi="Times New Roman" w:cs="Times New Roman"/>
          <w:color w:val="000000"/>
          <w:sz w:val="24"/>
          <w:szCs w:val="24"/>
        </w:rPr>
        <w:t>степень тяжести вреда, который может быть нанесен, если не был понятен</w:t>
      </w:r>
      <w:r w:rsidRPr="00C337F4">
        <w:rPr>
          <w:color w:val="000000"/>
          <w:sz w:val="24"/>
        </w:rPr>
        <w:br/>
      </w:r>
      <w:r w:rsidRPr="00C337F4">
        <w:rPr>
          <w:rStyle w:val="19"/>
          <w:rFonts w:ascii="Times New Roman" w:hAnsi="Times New Roman" w:cs="Times New Roman"/>
          <w:color w:val="000000"/>
          <w:sz w:val="24"/>
          <w:szCs w:val="24"/>
        </w:rPr>
        <w:t>подразумеваемый смысл символа;</w:t>
      </w:r>
    </w:p>
    <w:p w14:paraId="288902B2" w14:textId="3247E629" w:rsidR="00C337F4" w:rsidRPr="00C337F4" w:rsidRDefault="00C337F4" w:rsidP="00544859">
      <w:pPr>
        <w:pStyle w:val="afe"/>
        <w:widowControl w:val="0"/>
        <w:numPr>
          <w:ilvl w:val="0"/>
          <w:numId w:val="9"/>
        </w:numPr>
        <w:tabs>
          <w:tab w:val="left" w:pos="851"/>
        </w:tabs>
        <w:spacing w:after="0"/>
        <w:ind w:firstLine="567"/>
        <w:rPr>
          <w:sz w:val="24"/>
        </w:rPr>
      </w:pPr>
      <w:r w:rsidRPr="00C337F4">
        <w:rPr>
          <w:rStyle w:val="19"/>
          <w:rFonts w:ascii="Times New Roman" w:hAnsi="Times New Roman" w:cs="Times New Roman"/>
          <w:color w:val="000000"/>
          <w:sz w:val="24"/>
          <w:szCs w:val="24"/>
        </w:rPr>
        <w:t>риск(и), связанный(е) с присутствием на этикетке медицинских изделий текста и его</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перевода на несколько языков;</w:t>
      </w:r>
    </w:p>
    <w:p w14:paraId="2B392F7F" w14:textId="77777777" w:rsidR="00C337F4" w:rsidRPr="00C337F4" w:rsidRDefault="00C337F4" w:rsidP="00544859">
      <w:pPr>
        <w:pStyle w:val="afe"/>
        <w:widowControl w:val="0"/>
        <w:numPr>
          <w:ilvl w:val="0"/>
          <w:numId w:val="9"/>
        </w:numPr>
        <w:tabs>
          <w:tab w:val="left" w:pos="851"/>
          <w:tab w:val="left" w:pos="1778"/>
        </w:tabs>
        <w:spacing w:after="0"/>
        <w:ind w:firstLine="567"/>
        <w:rPr>
          <w:sz w:val="24"/>
        </w:rPr>
      </w:pPr>
      <w:r w:rsidRPr="00C337F4">
        <w:rPr>
          <w:rStyle w:val="19"/>
          <w:rFonts w:ascii="Times New Roman" w:hAnsi="Times New Roman" w:cs="Times New Roman"/>
          <w:color w:val="000000"/>
          <w:sz w:val="24"/>
          <w:szCs w:val="24"/>
        </w:rPr>
        <w:t>вероятность того, что на этикетке может не быть языка пользователя.</w:t>
      </w:r>
    </w:p>
    <w:p w14:paraId="4BDFE3E4" w14:textId="69335A6D" w:rsidR="00C337F4" w:rsidRPr="00C337F4" w:rsidRDefault="00C337F4" w:rsidP="00544859">
      <w:pPr>
        <w:pStyle w:val="afe"/>
        <w:tabs>
          <w:tab w:val="left" w:pos="851"/>
        </w:tabs>
        <w:spacing w:after="0"/>
        <w:ind w:firstLine="567"/>
        <w:rPr>
          <w:sz w:val="24"/>
        </w:rPr>
      </w:pPr>
      <w:r w:rsidRPr="00C337F4">
        <w:rPr>
          <w:rStyle w:val="19"/>
          <w:rFonts w:ascii="Times New Roman" w:hAnsi="Times New Roman" w:cs="Times New Roman"/>
          <w:color w:val="000000"/>
          <w:sz w:val="24"/>
          <w:szCs w:val="24"/>
        </w:rPr>
        <w:t>В рамках анализа рисков информация, связанная с предлагаемым символом, должна быть</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классифицирована в одном из следующих диапазонов:</w:t>
      </w:r>
    </w:p>
    <w:p w14:paraId="673689FA" w14:textId="77777777" w:rsidR="00C337F4" w:rsidRPr="00C337F4" w:rsidRDefault="00C337F4" w:rsidP="00544859">
      <w:pPr>
        <w:pStyle w:val="afe"/>
        <w:widowControl w:val="0"/>
        <w:numPr>
          <w:ilvl w:val="0"/>
          <w:numId w:val="9"/>
        </w:numPr>
        <w:tabs>
          <w:tab w:val="left" w:pos="851"/>
          <w:tab w:val="left" w:pos="1778"/>
        </w:tabs>
        <w:spacing w:after="0"/>
        <w:ind w:firstLine="567"/>
        <w:rPr>
          <w:sz w:val="24"/>
        </w:rPr>
      </w:pPr>
      <w:r w:rsidRPr="00C337F4">
        <w:rPr>
          <w:rStyle w:val="19"/>
          <w:rFonts w:ascii="Times New Roman" w:hAnsi="Times New Roman" w:cs="Times New Roman"/>
          <w:color w:val="000000"/>
          <w:sz w:val="24"/>
          <w:szCs w:val="24"/>
        </w:rPr>
        <w:t>от отсутствующей до низкой значимости для обеспечения безопасности.</w:t>
      </w:r>
    </w:p>
    <w:p w14:paraId="722105ED" w14:textId="77777777" w:rsidR="00D3765F" w:rsidRDefault="00D3765F" w:rsidP="00D3765F">
      <w:pPr>
        <w:pStyle w:val="2a"/>
        <w:keepNext/>
        <w:keepLines/>
        <w:spacing w:after="0" w:line="240" w:lineRule="auto"/>
        <w:ind w:firstLine="567"/>
        <w:jc w:val="both"/>
        <w:rPr>
          <w:rStyle w:val="29"/>
          <w:b/>
          <w:bCs/>
          <w:i/>
          <w:iCs/>
          <w:color w:val="000000"/>
          <w:sz w:val="24"/>
          <w:szCs w:val="24"/>
        </w:rPr>
      </w:pPr>
      <w:bookmarkStart w:id="66" w:name="bookmark34"/>
    </w:p>
    <w:p w14:paraId="32582818" w14:textId="77777777" w:rsidR="00C337F4" w:rsidRPr="00544859" w:rsidRDefault="00C337F4" w:rsidP="00D3765F">
      <w:pPr>
        <w:pStyle w:val="2a"/>
        <w:keepNext/>
        <w:keepLines/>
        <w:spacing w:after="0" w:line="240" w:lineRule="auto"/>
        <w:ind w:firstLine="567"/>
        <w:jc w:val="both"/>
        <w:rPr>
          <w:bCs w:val="0"/>
          <w:iCs w:val="0"/>
          <w:sz w:val="20"/>
          <w:szCs w:val="20"/>
        </w:rPr>
      </w:pPr>
      <w:bookmarkStart w:id="67" w:name="_Toc144289257"/>
      <w:bookmarkStart w:id="68" w:name="_Toc144289716"/>
      <w:r w:rsidRPr="00544859">
        <w:rPr>
          <w:rStyle w:val="29"/>
          <w:b/>
          <w:bCs/>
          <w:i/>
          <w:iCs/>
          <w:color w:val="000000"/>
          <w:sz w:val="20"/>
          <w:szCs w:val="20"/>
        </w:rPr>
        <w:t xml:space="preserve">Пример </w:t>
      </w:r>
      <w:r w:rsidRPr="00544859">
        <w:rPr>
          <w:rStyle w:val="29"/>
          <w:bCs/>
          <w:iCs/>
          <w:color w:val="000000"/>
          <w:sz w:val="20"/>
          <w:szCs w:val="20"/>
        </w:rPr>
        <w:t>- «Номер по каталогу» (ИСО 15223-1, символ 5.15);</w:t>
      </w:r>
      <w:bookmarkEnd w:id="66"/>
      <w:bookmarkEnd w:id="67"/>
      <w:bookmarkEnd w:id="68"/>
    </w:p>
    <w:p w14:paraId="7B06E640" w14:textId="77777777" w:rsidR="00C337F4" w:rsidRPr="00544859" w:rsidRDefault="00C337F4" w:rsidP="00D3765F">
      <w:pPr>
        <w:pStyle w:val="2a"/>
        <w:keepNext/>
        <w:keepLines/>
        <w:spacing w:after="0" w:line="240" w:lineRule="auto"/>
        <w:ind w:firstLine="567"/>
        <w:jc w:val="both"/>
        <w:rPr>
          <w:rStyle w:val="29"/>
          <w:bCs/>
          <w:iCs/>
          <w:color w:val="000000"/>
          <w:sz w:val="20"/>
          <w:szCs w:val="20"/>
        </w:rPr>
      </w:pPr>
      <w:bookmarkStart w:id="69" w:name="_Toc144289258"/>
      <w:bookmarkStart w:id="70" w:name="_Toc144289717"/>
      <w:r w:rsidRPr="00544859">
        <w:rPr>
          <w:rStyle w:val="29"/>
          <w:bCs/>
          <w:iCs/>
          <w:color w:val="000000"/>
          <w:sz w:val="20"/>
          <w:szCs w:val="20"/>
        </w:rPr>
        <w:t>«Хрупкое, обращаться осторожно» (ИСО 15223-1, символ 5.5).</w:t>
      </w:r>
      <w:bookmarkEnd w:id="69"/>
      <w:bookmarkEnd w:id="70"/>
    </w:p>
    <w:p w14:paraId="77ED3860" w14:textId="77777777" w:rsidR="00D3765F" w:rsidRPr="00D3765F" w:rsidRDefault="00D3765F" w:rsidP="00D3765F">
      <w:pPr>
        <w:pStyle w:val="2a"/>
        <w:keepNext/>
        <w:keepLines/>
        <w:spacing w:after="0" w:line="240" w:lineRule="auto"/>
        <w:ind w:firstLine="567"/>
        <w:jc w:val="both"/>
        <w:rPr>
          <w:bCs w:val="0"/>
          <w:iCs w:val="0"/>
          <w:sz w:val="24"/>
          <w:szCs w:val="24"/>
        </w:rPr>
      </w:pPr>
    </w:p>
    <w:p w14:paraId="52BC14AB" w14:textId="77777777" w:rsidR="00C337F4" w:rsidRPr="00D3765F" w:rsidRDefault="00C337F4" w:rsidP="00544859">
      <w:pPr>
        <w:pStyle w:val="23"/>
        <w:numPr>
          <w:ilvl w:val="0"/>
          <w:numId w:val="9"/>
        </w:numPr>
        <w:shd w:val="clear" w:color="auto" w:fill="auto"/>
        <w:tabs>
          <w:tab w:val="left" w:pos="851"/>
        </w:tabs>
        <w:spacing w:line="240" w:lineRule="auto"/>
        <w:ind w:firstLine="567"/>
        <w:jc w:val="both"/>
        <w:rPr>
          <w:rStyle w:val="22"/>
          <w:rFonts w:ascii="Times New Roman" w:hAnsi="Times New Roman" w:cs="Times New Roman"/>
          <w:sz w:val="24"/>
          <w:szCs w:val="24"/>
          <w:shd w:val="clear" w:color="auto" w:fill="auto"/>
        </w:rPr>
      </w:pPr>
      <w:r w:rsidRPr="00C337F4">
        <w:rPr>
          <w:rStyle w:val="22"/>
          <w:rFonts w:ascii="Times New Roman" w:hAnsi="Times New Roman" w:cs="Times New Roman"/>
          <w:color w:val="000000"/>
          <w:sz w:val="24"/>
          <w:szCs w:val="24"/>
        </w:rPr>
        <w:t>от средней до высокой значимости для обеспечения безопасности.</w:t>
      </w:r>
    </w:p>
    <w:p w14:paraId="6298AEA3" w14:textId="77777777" w:rsidR="00D3765F" w:rsidRPr="00C337F4" w:rsidRDefault="00D3765F" w:rsidP="00D3765F">
      <w:pPr>
        <w:pStyle w:val="23"/>
        <w:shd w:val="clear" w:color="auto" w:fill="auto"/>
        <w:tabs>
          <w:tab w:val="left" w:pos="1778"/>
        </w:tabs>
        <w:spacing w:line="240" w:lineRule="auto"/>
        <w:ind w:left="567"/>
        <w:jc w:val="both"/>
        <w:rPr>
          <w:rFonts w:ascii="Times New Roman" w:hAnsi="Times New Roman" w:cs="Times New Roman"/>
          <w:sz w:val="24"/>
          <w:szCs w:val="24"/>
        </w:rPr>
      </w:pPr>
    </w:p>
    <w:p w14:paraId="1471C1DC" w14:textId="77777777" w:rsidR="00C337F4" w:rsidRPr="00544859" w:rsidRDefault="00C337F4" w:rsidP="00D3765F">
      <w:pPr>
        <w:pStyle w:val="2a"/>
        <w:keepNext/>
        <w:keepLines/>
        <w:spacing w:after="0" w:line="240" w:lineRule="auto"/>
        <w:ind w:firstLine="567"/>
        <w:jc w:val="both"/>
        <w:rPr>
          <w:bCs w:val="0"/>
          <w:iCs w:val="0"/>
          <w:sz w:val="20"/>
          <w:szCs w:val="20"/>
        </w:rPr>
      </w:pPr>
      <w:bookmarkStart w:id="71" w:name="bookmark37"/>
      <w:bookmarkStart w:id="72" w:name="_Toc144289259"/>
      <w:bookmarkStart w:id="73" w:name="_Toc144289718"/>
      <w:r w:rsidRPr="00544859">
        <w:rPr>
          <w:rStyle w:val="29"/>
          <w:b/>
          <w:bCs/>
          <w:i/>
          <w:iCs/>
          <w:color w:val="000000"/>
          <w:sz w:val="20"/>
          <w:szCs w:val="20"/>
        </w:rPr>
        <w:t>Пример</w:t>
      </w:r>
      <w:r w:rsidRPr="00544859">
        <w:rPr>
          <w:rStyle w:val="29"/>
          <w:bCs/>
          <w:iCs/>
          <w:color w:val="000000"/>
          <w:sz w:val="20"/>
          <w:szCs w:val="20"/>
        </w:rPr>
        <w:t xml:space="preserve"> - «Не стерилизовать» (ИСО 15223-1, символ 5.25),</w:t>
      </w:r>
      <w:r w:rsidRPr="00544859">
        <w:rPr>
          <w:color w:val="000000"/>
          <w:sz w:val="20"/>
          <w:szCs w:val="20"/>
        </w:rPr>
        <w:br/>
      </w:r>
      <w:r w:rsidRPr="00544859">
        <w:rPr>
          <w:rStyle w:val="29"/>
          <w:bCs/>
          <w:iCs/>
          <w:color w:val="000000"/>
          <w:sz w:val="20"/>
          <w:szCs w:val="20"/>
        </w:rPr>
        <w:t>«Использовать до ...» (ИСО 15223-1, символ 5.12).</w:t>
      </w:r>
      <w:bookmarkEnd w:id="71"/>
      <w:bookmarkEnd w:id="72"/>
      <w:bookmarkEnd w:id="73"/>
    </w:p>
    <w:p w14:paraId="1670957C" w14:textId="77777777" w:rsidR="00D3765F" w:rsidRDefault="00D3765F" w:rsidP="00D3765F">
      <w:pPr>
        <w:pStyle w:val="23"/>
        <w:spacing w:line="240" w:lineRule="auto"/>
        <w:ind w:firstLine="567"/>
        <w:jc w:val="both"/>
        <w:rPr>
          <w:rStyle w:val="22"/>
          <w:rFonts w:ascii="Times New Roman" w:hAnsi="Times New Roman" w:cs="Times New Roman"/>
          <w:color w:val="000000"/>
          <w:sz w:val="24"/>
          <w:szCs w:val="24"/>
        </w:rPr>
      </w:pPr>
    </w:p>
    <w:p w14:paraId="6B26D150" w14:textId="77777777" w:rsidR="00C337F4" w:rsidRPr="00D3765F" w:rsidRDefault="00C337F4" w:rsidP="00D3765F">
      <w:pPr>
        <w:pStyle w:val="23"/>
        <w:spacing w:line="240" w:lineRule="auto"/>
        <w:ind w:firstLine="567"/>
        <w:jc w:val="both"/>
        <w:rPr>
          <w:rFonts w:ascii="Times New Roman" w:hAnsi="Times New Roman" w:cs="Times New Roman"/>
          <w:sz w:val="20"/>
          <w:szCs w:val="24"/>
        </w:rPr>
      </w:pPr>
      <w:r w:rsidRPr="00D3765F">
        <w:rPr>
          <w:rStyle w:val="22"/>
          <w:rFonts w:ascii="Times New Roman" w:hAnsi="Times New Roman" w:cs="Times New Roman"/>
          <w:color w:val="000000"/>
          <w:sz w:val="20"/>
          <w:szCs w:val="24"/>
        </w:rPr>
        <w:t>Примечания</w:t>
      </w:r>
    </w:p>
    <w:p w14:paraId="4B38D356" w14:textId="637AA11D" w:rsidR="00C337F4" w:rsidRPr="00D3765F" w:rsidRDefault="00C337F4" w:rsidP="00D3765F">
      <w:pPr>
        <w:pStyle w:val="23"/>
        <w:numPr>
          <w:ilvl w:val="0"/>
          <w:numId w:val="10"/>
        </w:numPr>
        <w:shd w:val="clear" w:color="auto" w:fill="auto"/>
        <w:tabs>
          <w:tab w:val="left" w:pos="851"/>
        </w:tabs>
        <w:spacing w:line="240" w:lineRule="auto"/>
        <w:ind w:firstLine="567"/>
        <w:jc w:val="both"/>
        <w:rPr>
          <w:rFonts w:ascii="Times New Roman" w:hAnsi="Times New Roman" w:cs="Times New Roman"/>
          <w:sz w:val="20"/>
          <w:szCs w:val="24"/>
        </w:rPr>
      </w:pPr>
      <w:r w:rsidRPr="00D3765F">
        <w:rPr>
          <w:rStyle w:val="22"/>
          <w:rFonts w:ascii="Times New Roman" w:hAnsi="Times New Roman" w:cs="Times New Roman"/>
          <w:color w:val="000000"/>
          <w:sz w:val="20"/>
          <w:szCs w:val="24"/>
        </w:rPr>
        <w:t>При рассмотрении вопроса о возможных последствиях непонимания заявителю, который</w:t>
      </w:r>
      <w:r w:rsidR="00D3765F" w:rsidRPr="00D3765F">
        <w:rPr>
          <w:rStyle w:val="22"/>
          <w:rFonts w:ascii="Times New Roman" w:hAnsi="Times New Roman" w:cs="Times New Roman"/>
          <w:color w:val="000000"/>
          <w:sz w:val="20"/>
          <w:szCs w:val="24"/>
          <w:lang w:val="kk-KZ"/>
        </w:rPr>
        <w:t xml:space="preserve"> </w:t>
      </w:r>
      <w:r w:rsidRPr="00D3765F">
        <w:rPr>
          <w:rStyle w:val="22"/>
          <w:rFonts w:ascii="Times New Roman" w:hAnsi="Times New Roman" w:cs="Times New Roman"/>
          <w:color w:val="000000"/>
          <w:sz w:val="20"/>
          <w:szCs w:val="24"/>
        </w:rPr>
        <w:t>предлагает новый символ, необходимо сосредоточить внимание на типичном использовании предлагаемого</w:t>
      </w:r>
      <w:r w:rsidR="00D3765F" w:rsidRPr="00D3765F">
        <w:rPr>
          <w:rStyle w:val="22"/>
          <w:rFonts w:ascii="Times New Roman" w:hAnsi="Times New Roman" w:cs="Times New Roman"/>
          <w:color w:val="000000"/>
          <w:sz w:val="20"/>
          <w:szCs w:val="24"/>
          <w:lang w:val="kk-KZ"/>
        </w:rPr>
        <w:t xml:space="preserve"> </w:t>
      </w:r>
      <w:r w:rsidRPr="00D3765F">
        <w:rPr>
          <w:rStyle w:val="22"/>
          <w:rFonts w:ascii="Times New Roman" w:hAnsi="Times New Roman" w:cs="Times New Roman"/>
          <w:color w:val="000000"/>
          <w:sz w:val="20"/>
          <w:szCs w:val="24"/>
        </w:rPr>
        <w:t>символа. По п 4.2 ИСО 15223-1 требуется, чтобы изготовитель обеспечил, отсутствие дополнительных рисков,</w:t>
      </w:r>
      <w:r w:rsidR="00D3765F" w:rsidRPr="00D3765F">
        <w:rPr>
          <w:rStyle w:val="22"/>
          <w:rFonts w:ascii="Times New Roman" w:hAnsi="Times New Roman" w:cs="Times New Roman"/>
          <w:color w:val="000000"/>
          <w:sz w:val="20"/>
          <w:szCs w:val="24"/>
          <w:lang w:val="kk-KZ"/>
        </w:rPr>
        <w:t xml:space="preserve"> </w:t>
      </w:r>
      <w:r w:rsidRPr="00D3765F">
        <w:rPr>
          <w:rStyle w:val="22"/>
          <w:rFonts w:ascii="Times New Roman" w:hAnsi="Times New Roman" w:cs="Times New Roman"/>
          <w:color w:val="000000"/>
          <w:sz w:val="20"/>
          <w:szCs w:val="24"/>
        </w:rPr>
        <w:t>при использовании символа в конкретной ситуации, и выполнил соответствующие действия по управлению</w:t>
      </w:r>
      <w:r w:rsidR="00D3765F" w:rsidRPr="00D3765F">
        <w:rPr>
          <w:rStyle w:val="22"/>
          <w:rFonts w:ascii="Times New Roman" w:hAnsi="Times New Roman" w:cs="Times New Roman"/>
          <w:color w:val="000000"/>
          <w:sz w:val="20"/>
          <w:szCs w:val="24"/>
          <w:lang w:val="kk-KZ"/>
        </w:rPr>
        <w:t xml:space="preserve"> </w:t>
      </w:r>
      <w:r w:rsidRPr="00D3765F">
        <w:rPr>
          <w:rStyle w:val="22"/>
          <w:rFonts w:ascii="Times New Roman" w:hAnsi="Times New Roman" w:cs="Times New Roman"/>
          <w:color w:val="000000"/>
          <w:sz w:val="20"/>
          <w:szCs w:val="24"/>
        </w:rPr>
        <w:t>рисками.</w:t>
      </w:r>
    </w:p>
    <w:p w14:paraId="370CFD98" w14:textId="054BDFE9" w:rsidR="00C337F4" w:rsidRPr="00D3765F" w:rsidRDefault="00C337F4" w:rsidP="00D3765F">
      <w:pPr>
        <w:pStyle w:val="23"/>
        <w:numPr>
          <w:ilvl w:val="0"/>
          <w:numId w:val="10"/>
        </w:numPr>
        <w:shd w:val="clear" w:color="auto" w:fill="auto"/>
        <w:tabs>
          <w:tab w:val="left" w:pos="851"/>
        </w:tabs>
        <w:spacing w:line="240" w:lineRule="auto"/>
        <w:ind w:firstLine="567"/>
        <w:jc w:val="both"/>
        <w:rPr>
          <w:sz w:val="20"/>
        </w:rPr>
      </w:pPr>
      <w:r w:rsidRPr="00D3765F">
        <w:rPr>
          <w:rStyle w:val="22"/>
          <w:rFonts w:ascii="Times New Roman" w:hAnsi="Times New Roman" w:cs="Times New Roman"/>
          <w:color w:val="000000"/>
          <w:sz w:val="20"/>
          <w:szCs w:val="24"/>
        </w:rPr>
        <w:t>Дополнительная информация по анализу рисков изложена в [4].</w:t>
      </w:r>
      <w:r w:rsidR="00D3765F" w:rsidRPr="00D3765F">
        <w:rPr>
          <w:rStyle w:val="22"/>
          <w:rFonts w:ascii="Times New Roman" w:hAnsi="Times New Roman" w:cs="Times New Roman"/>
          <w:color w:val="000000"/>
          <w:sz w:val="20"/>
          <w:szCs w:val="24"/>
          <w:lang w:val="kk-KZ"/>
        </w:rPr>
        <w:t xml:space="preserve"> </w:t>
      </w:r>
      <w:r w:rsidRPr="00D3765F">
        <w:rPr>
          <w:rStyle w:val="19"/>
          <w:rFonts w:ascii="Times New Roman" w:hAnsi="Times New Roman" w:cs="Times New Roman"/>
          <w:color w:val="000000"/>
          <w:sz w:val="20"/>
          <w:szCs w:val="24"/>
        </w:rPr>
        <w:t>Результаты анализа риска(</w:t>
      </w:r>
      <w:proofErr w:type="spellStart"/>
      <w:r w:rsidRPr="00D3765F">
        <w:rPr>
          <w:rStyle w:val="19"/>
          <w:rFonts w:ascii="Times New Roman" w:hAnsi="Times New Roman" w:cs="Times New Roman"/>
          <w:color w:val="000000"/>
          <w:sz w:val="20"/>
          <w:szCs w:val="24"/>
        </w:rPr>
        <w:t>ов</w:t>
      </w:r>
      <w:proofErr w:type="spellEnd"/>
      <w:r w:rsidRPr="00D3765F">
        <w:rPr>
          <w:rStyle w:val="19"/>
          <w:rFonts w:ascii="Times New Roman" w:hAnsi="Times New Roman" w:cs="Times New Roman"/>
          <w:color w:val="000000"/>
          <w:sz w:val="20"/>
          <w:szCs w:val="24"/>
        </w:rPr>
        <w:t>) оформляются в предложении для включения символов в ИСО</w:t>
      </w:r>
      <w:r w:rsidR="00D3765F" w:rsidRPr="00D3765F">
        <w:rPr>
          <w:rStyle w:val="19"/>
          <w:rFonts w:ascii="Times New Roman" w:hAnsi="Times New Roman" w:cs="Times New Roman"/>
          <w:color w:val="000000"/>
          <w:sz w:val="20"/>
          <w:szCs w:val="24"/>
          <w:lang w:val="kk-KZ"/>
        </w:rPr>
        <w:t xml:space="preserve"> </w:t>
      </w:r>
      <w:r w:rsidRPr="00D3765F">
        <w:rPr>
          <w:rStyle w:val="19"/>
          <w:rFonts w:ascii="Times New Roman" w:hAnsi="Times New Roman" w:cs="Times New Roman"/>
          <w:color w:val="000000"/>
          <w:sz w:val="20"/>
          <w:szCs w:val="24"/>
        </w:rPr>
        <w:t>15223-1 [см. приложения А, перечисление а)].</w:t>
      </w:r>
    </w:p>
    <w:p w14:paraId="08697AC7" w14:textId="33D73E37" w:rsidR="00C337F4" w:rsidRPr="00D3765F" w:rsidRDefault="00C337F4" w:rsidP="00D3765F">
      <w:pPr>
        <w:pStyle w:val="23"/>
        <w:numPr>
          <w:ilvl w:val="0"/>
          <w:numId w:val="10"/>
        </w:numPr>
        <w:shd w:val="clear" w:color="auto" w:fill="auto"/>
        <w:tabs>
          <w:tab w:val="left" w:pos="851"/>
          <w:tab w:val="left" w:pos="1139"/>
        </w:tabs>
        <w:spacing w:line="240" w:lineRule="auto"/>
        <w:ind w:firstLine="567"/>
        <w:jc w:val="both"/>
        <w:rPr>
          <w:rStyle w:val="22"/>
          <w:rFonts w:ascii="Times New Roman" w:hAnsi="Times New Roman" w:cs="Times New Roman"/>
          <w:sz w:val="20"/>
          <w:szCs w:val="24"/>
          <w:shd w:val="clear" w:color="auto" w:fill="auto"/>
        </w:rPr>
      </w:pPr>
      <w:r w:rsidRPr="00D3765F">
        <w:rPr>
          <w:rStyle w:val="22"/>
          <w:rFonts w:ascii="Times New Roman" w:hAnsi="Times New Roman" w:cs="Times New Roman"/>
          <w:color w:val="000000"/>
          <w:sz w:val="20"/>
          <w:szCs w:val="24"/>
        </w:rPr>
        <w:t>Любой пользователь настоящего стандарта может выполнять дополнительные испытания,</w:t>
      </w:r>
      <w:r w:rsidR="00D3765F" w:rsidRPr="00D3765F">
        <w:rPr>
          <w:rStyle w:val="22"/>
          <w:rFonts w:ascii="Times New Roman" w:hAnsi="Times New Roman" w:cs="Times New Roman"/>
          <w:color w:val="000000"/>
          <w:sz w:val="20"/>
          <w:szCs w:val="24"/>
          <w:lang w:val="kk-KZ"/>
        </w:rPr>
        <w:t xml:space="preserve"> </w:t>
      </w:r>
      <w:r w:rsidRPr="00D3765F">
        <w:rPr>
          <w:rStyle w:val="22"/>
          <w:rFonts w:ascii="Times New Roman" w:hAnsi="Times New Roman" w:cs="Times New Roman"/>
          <w:color w:val="000000"/>
          <w:sz w:val="20"/>
          <w:szCs w:val="24"/>
        </w:rPr>
        <w:t>необходимые в случае классификации символа в диапазоне от средней до высокой значимости для обеспечения</w:t>
      </w:r>
      <w:r w:rsidR="00D3765F" w:rsidRPr="00D3765F">
        <w:rPr>
          <w:rStyle w:val="22"/>
          <w:rFonts w:ascii="Times New Roman" w:hAnsi="Times New Roman" w:cs="Times New Roman"/>
          <w:color w:val="000000"/>
          <w:sz w:val="20"/>
          <w:szCs w:val="24"/>
          <w:lang w:val="kk-KZ"/>
        </w:rPr>
        <w:t xml:space="preserve"> </w:t>
      </w:r>
      <w:r w:rsidRPr="00D3765F">
        <w:rPr>
          <w:rStyle w:val="22"/>
          <w:rFonts w:ascii="Times New Roman" w:hAnsi="Times New Roman" w:cs="Times New Roman"/>
          <w:color w:val="000000"/>
          <w:sz w:val="20"/>
          <w:szCs w:val="24"/>
        </w:rPr>
        <w:t>безопасности, если он предполагает, что это необходимо. При этом не является обязательным требованием то,</w:t>
      </w:r>
      <w:r w:rsidR="00D3765F" w:rsidRPr="00D3765F">
        <w:rPr>
          <w:rStyle w:val="22"/>
          <w:rFonts w:ascii="Times New Roman" w:hAnsi="Times New Roman" w:cs="Times New Roman"/>
          <w:color w:val="000000"/>
          <w:sz w:val="20"/>
          <w:szCs w:val="24"/>
          <w:lang w:val="kk-KZ"/>
        </w:rPr>
        <w:t xml:space="preserve"> </w:t>
      </w:r>
      <w:r w:rsidRPr="00D3765F">
        <w:rPr>
          <w:rStyle w:val="22"/>
          <w:rFonts w:ascii="Times New Roman" w:hAnsi="Times New Roman" w:cs="Times New Roman"/>
          <w:color w:val="000000"/>
          <w:sz w:val="20"/>
          <w:szCs w:val="24"/>
        </w:rPr>
        <w:t>что результаты любого вторичного испытания будут сообщены Рабочей группе 3 ИСО/ТК 210 через секретариат</w:t>
      </w:r>
      <w:r w:rsidR="00D3765F" w:rsidRPr="00D3765F">
        <w:rPr>
          <w:rStyle w:val="22"/>
          <w:rFonts w:ascii="Times New Roman" w:hAnsi="Times New Roman" w:cs="Times New Roman"/>
          <w:color w:val="000000"/>
          <w:sz w:val="20"/>
          <w:szCs w:val="24"/>
          <w:lang w:val="kk-KZ"/>
        </w:rPr>
        <w:t xml:space="preserve"> </w:t>
      </w:r>
      <w:r w:rsidRPr="00D3765F">
        <w:rPr>
          <w:rStyle w:val="22"/>
          <w:rFonts w:ascii="Times New Roman" w:hAnsi="Times New Roman" w:cs="Times New Roman"/>
          <w:color w:val="000000"/>
          <w:sz w:val="20"/>
          <w:szCs w:val="24"/>
        </w:rPr>
        <w:t>ИСО/ТК 210.</w:t>
      </w:r>
    </w:p>
    <w:p w14:paraId="12908E10" w14:textId="77777777" w:rsidR="00D3765F" w:rsidRPr="00C337F4" w:rsidRDefault="00D3765F" w:rsidP="00D3765F">
      <w:pPr>
        <w:pStyle w:val="23"/>
        <w:shd w:val="clear" w:color="auto" w:fill="auto"/>
        <w:tabs>
          <w:tab w:val="left" w:pos="1139"/>
        </w:tabs>
        <w:spacing w:line="240" w:lineRule="auto"/>
        <w:ind w:left="567"/>
        <w:jc w:val="both"/>
        <w:rPr>
          <w:rFonts w:ascii="Times New Roman" w:hAnsi="Times New Roman" w:cs="Times New Roman"/>
          <w:sz w:val="24"/>
          <w:szCs w:val="24"/>
        </w:rPr>
      </w:pPr>
    </w:p>
    <w:p w14:paraId="5197CD81" w14:textId="77777777" w:rsidR="00C337F4" w:rsidRPr="00C337F4" w:rsidRDefault="00C337F4" w:rsidP="00D3765F">
      <w:pPr>
        <w:pStyle w:val="35"/>
        <w:keepNext/>
        <w:keepLines/>
        <w:numPr>
          <w:ilvl w:val="0"/>
          <w:numId w:val="11"/>
        </w:numPr>
        <w:tabs>
          <w:tab w:val="left" w:pos="1032"/>
        </w:tabs>
        <w:spacing w:after="0"/>
        <w:ind w:firstLine="567"/>
        <w:jc w:val="both"/>
        <w:rPr>
          <w:rFonts w:ascii="Times New Roman" w:hAnsi="Times New Roman" w:cs="Times New Roman"/>
          <w:b w:val="0"/>
          <w:bCs w:val="0"/>
          <w:sz w:val="24"/>
          <w:szCs w:val="24"/>
        </w:rPr>
      </w:pPr>
      <w:bookmarkStart w:id="74" w:name="bookmark39"/>
      <w:bookmarkStart w:id="75" w:name="_Toc144289260"/>
      <w:bookmarkStart w:id="76" w:name="_Toc144289719"/>
      <w:r w:rsidRPr="00C337F4">
        <w:rPr>
          <w:rStyle w:val="34"/>
          <w:rFonts w:ascii="Times New Roman" w:hAnsi="Times New Roman" w:cs="Times New Roman"/>
          <w:b/>
          <w:bCs/>
          <w:color w:val="000000"/>
          <w:sz w:val="24"/>
          <w:szCs w:val="24"/>
        </w:rPr>
        <w:t>Концепция разработки</w:t>
      </w:r>
      <w:bookmarkEnd w:id="74"/>
      <w:bookmarkEnd w:id="75"/>
      <w:bookmarkEnd w:id="76"/>
    </w:p>
    <w:p w14:paraId="0E0D56C1" w14:textId="77777777" w:rsidR="00D3765F" w:rsidRPr="00D3765F" w:rsidRDefault="00D3765F" w:rsidP="00D3765F">
      <w:pPr>
        <w:pStyle w:val="44"/>
        <w:keepNext/>
        <w:keepLines/>
        <w:tabs>
          <w:tab w:val="left" w:pos="1091"/>
        </w:tabs>
        <w:spacing w:after="0"/>
        <w:ind w:left="567" w:firstLine="0"/>
        <w:jc w:val="both"/>
        <w:rPr>
          <w:rStyle w:val="43"/>
          <w:rFonts w:ascii="Times New Roman" w:hAnsi="Times New Roman" w:cs="Times New Roman"/>
          <w:sz w:val="24"/>
          <w:szCs w:val="24"/>
        </w:rPr>
      </w:pPr>
      <w:bookmarkStart w:id="77" w:name="bookmark41"/>
    </w:p>
    <w:p w14:paraId="47B3A3F5" w14:textId="77777777" w:rsidR="00C337F4" w:rsidRPr="00C337F4" w:rsidRDefault="00C337F4" w:rsidP="00D3765F">
      <w:pPr>
        <w:pStyle w:val="44"/>
        <w:keepNext/>
        <w:keepLines/>
        <w:numPr>
          <w:ilvl w:val="1"/>
          <w:numId w:val="11"/>
        </w:numPr>
        <w:tabs>
          <w:tab w:val="left" w:pos="1091"/>
        </w:tabs>
        <w:spacing w:after="0"/>
        <w:ind w:firstLine="567"/>
        <w:jc w:val="both"/>
        <w:rPr>
          <w:rFonts w:ascii="Times New Roman" w:hAnsi="Times New Roman" w:cs="Times New Roman"/>
          <w:b w:val="0"/>
          <w:bCs w:val="0"/>
          <w:sz w:val="24"/>
          <w:szCs w:val="24"/>
        </w:rPr>
      </w:pPr>
      <w:r w:rsidRPr="00C337F4">
        <w:rPr>
          <w:rStyle w:val="43"/>
          <w:rFonts w:ascii="Times New Roman" w:hAnsi="Times New Roman" w:cs="Times New Roman"/>
          <w:b/>
          <w:bCs/>
          <w:color w:val="000000"/>
          <w:sz w:val="24"/>
          <w:szCs w:val="24"/>
        </w:rPr>
        <w:t>Наличие других символов</w:t>
      </w:r>
      <w:bookmarkEnd w:id="77"/>
    </w:p>
    <w:p w14:paraId="30C5D57F" w14:textId="77777777" w:rsidR="00D3765F" w:rsidRDefault="00D3765F" w:rsidP="00D3765F">
      <w:pPr>
        <w:pStyle w:val="afe"/>
        <w:spacing w:after="0"/>
        <w:ind w:firstLine="567"/>
        <w:rPr>
          <w:rStyle w:val="19"/>
          <w:rFonts w:ascii="Times New Roman" w:hAnsi="Times New Roman" w:cs="Times New Roman"/>
          <w:color w:val="000000"/>
          <w:sz w:val="24"/>
          <w:szCs w:val="24"/>
        </w:rPr>
      </w:pPr>
    </w:p>
    <w:p w14:paraId="51A5BC87" w14:textId="17F9D217"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В процессе разработки символа должны быть проанализированы существующие источники, в</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которых может присутствовать аналогичный символ, чтобы установить, существуют ли подобные</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 xml:space="preserve">символы, а </w:t>
      </w:r>
      <w:proofErr w:type="gramStart"/>
      <w:r w:rsidRPr="00C337F4">
        <w:rPr>
          <w:rStyle w:val="19"/>
          <w:rFonts w:ascii="Times New Roman" w:hAnsi="Times New Roman" w:cs="Times New Roman"/>
          <w:color w:val="000000"/>
          <w:sz w:val="24"/>
          <w:szCs w:val="24"/>
        </w:rPr>
        <w:t>так же</w:t>
      </w:r>
      <w:proofErr w:type="gramEnd"/>
      <w:r w:rsidRPr="00C337F4">
        <w:rPr>
          <w:rStyle w:val="19"/>
          <w:rFonts w:ascii="Times New Roman" w:hAnsi="Times New Roman" w:cs="Times New Roman"/>
          <w:color w:val="000000"/>
          <w:sz w:val="24"/>
          <w:szCs w:val="24"/>
        </w:rPr>
        <w:t xml:space="preserve"> рассмотреть вопрос о необходимости его разработки в соответствии с 4.1. При</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выполнении этого анализа должны быть использованы, по крайней мере, следующие стандарты:</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ИСО 15223-1, [1], [2], [6], [7] и [9].</w:t>
      </w:r>
    </w:p>
    <w:p w14:paraId="65FD6EEE" w14:textId="77777777" w:rsidR="00D3765F" w:rsidRDefault="00D3765F" w:rsidP="00D3765F">
      <w:pPr>
        <w:pStyle w:val="23"/>
        <w:spacing w:line="240" w:lineRule="auto"/>
        <w:ind w:firstLine="567"/>
        <w:jc w:val="both"/>
        <w:rPr>
          <w:rStyle w:val="22"/>
          <w:rFonts w:ascii="Times New Roman" w:hAnsi="Times New Roman" w:cs="Times New Roman"/>
          <w:color w:val="000000"/>
          <w:sz w:val="24"/>
          <w:szCs w:val="24"/>
        </w:rPr>
      </w:pPr>
    </w:p>
    <w:p w14:paraId="5E3E6EAB" w14:textId="72FFA56C" w:rsidR="00C337F4" w:rsidRPr="00D3765F" w:rsidRDefault="00C337F4" w:rsidP="00D3765F">
      <w:pPr>
        <w:pStyle w:val="23"/>
        <w:spacing w:line="240" w:lineRule="auto"/>
        <w:ind w:firstLine="567"/>
        <w:jc w:val="both"/>
        <w:rPr>
          <w:rStyle w:val="22"/>
          <w:rFonts w:ascii="Times New Roman" w:hAnsi="Times New Roman" w:cs="Times New Roman"/>
          <w:color w:val="000000"/>
          <w:sz w:val="20"/>
          <w:szCs w:val="24"/>
        </w:rPr>
      </w:pPr>
      <w:r w:rsidRPr="00D3765F">
        <w:rPr>
          <w:rStyle w:val="22"/>
          <w:rFonts w:ascii="Times New Roman" w:hAnsi="Times New Roman" w:cs="Times New Roman"/>
          <w:color w:val="000000"/>
          <w:sz w:val="20"/>
          <w:szCs w:val="24"/>
        </w:rPr>
        <w:t>Примечание - Существующие основные элементы дизайна могут быть использованы в качестве</w:t>
      </w:r>
      <w:r w:rsidR="00D3765F" w:rsidRPr="00D3765F">
        <w:rPr>
          <w:rStyle w:val="22"/>
          <w:rFonts w:ascii="Times New Roman" w:hAnsi="Times New Roman" w:cs="Times New Roman"/>
          <w:color w:val="000000"/>
          <w:sz w:val="20"/>
          <w:szCs w:val="24"/>
          <w:lang w:val="kk-KZ"/>
        </w:rPr>
        <w:t xml:space="preserve"> </w:t>
      </w:r>
      <w:r w:rsidRPr="00D3765F">
        <w:rPr>
          <w:rStyle w:val="22"/>
          <w:rFonts w:ascii="Times New Roman" w:hAnsi="Times New Roman" w:cs="Times New Roman"/>
          <w:color w:val="000000"/>
          <w:sz w:val="20"/>
          <w:szCs w:val="24"/>
        </w:rPr>
        <w:t>основы для новых символов.</w:t>
      </w:r>
    </w:p>
    <w:p w14:paraId="547A1054" w14:textId="77777777" w:rsidR="00D3765F" w:rsidRPr="00C337F4" w:rsidRDefault="00D3765F" w:rsidP="00D3765F">
      <w:pPr>
        <w:pStyle w:val="23"/>
        <w:spacing w:line="240" w:lineRule="auto"/>
        <w:ind w:firstLine="567"/>
        <w:jc w:val="both"/>
        <w:rPr>
          <w:rFonts w:ascii="Times New Roman" w:hAnsi="Times New Roman" w:cs="Times New Roman"/>
          <w:sz w:val="24"/>
          <w:szCs w:val="24"/>
        </w:rPr>
      </w:pPr>
    </w:p>
    <w:p w14:paraId="1C2877FB" w14:textId="1A17C652"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lastRenderedPageBreak/>
        <w:t>Также должны быть проанализированы стандарты, разработанные техническими комитетами</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тех технических областей, которые имеют отношение к предлагаемому новому символу (</w:t>
      </w:r>
      <w:proofErr w:type="spellStart"/>
      <w:r w:rsidRPr="00C337F4">
        <w:rPr>
          <w:rStyle w:val="19"/>
          <w:rFonts w:ascii="Times New Roman" w:hAnsi="Times New Roman" w:cs="Times New Roman"/>
          <w:color w:val="000000"/>
          <w:sz w:val="24"/>
          <w:szCs w:val="24"/>
        </w:rPr>
        <w:t>ам</w:t>
      </w:r>
      <w:proofErr w:type="spellEnd"/>
      <w:r w:rsidRPr="00C337F4">
        <w:rPr>
          <w:rStyle w:val="19"/>
          <w:rFonts w:ascii="Times New Roman" w:hAnsi="Times New Roman" w:cs="Times New Roman"/>
          <w:color w:val="000000"/>
          <w:sz w:val="24"/>
          <w:szCs w:val="24"/>
        </w:rPr>
        <w:t>).</w:t>
      </w:r>
    </w:p>
    <w:p w14:paraId="15D00C13" w14:textId="77777777" w:rsidR="00D3765F" w:rsidRDefault="00D3765F" w:rsidP="00D3765F">
      <w:pPr>
        <w:pStyle w:val="afe"/>
        <w:spacing w:after="0"/>
        <w:ind w:firstLine="567"/>
        <w:rPr>
          <w:rStyle w:val="19"/>
          <w:rFonts w:ascii="Times New Roman" w:hAnsi="Times New Roman" w:cs="Times New Roman"/>
          <w:color w:val="000000"/>
          <w:sz w:val="24"/>
          <w:szCs w:val="24"/>
        </w:rPr>
      </w:pPr>
    </w:p>
    <w:p w14:paraId="578F9433" w14:textId="2254E29A" w:rsidR="00C337F4" w:rsidRPr="00D3765F" w:rsidRDefault="00C337F4" w:rsidP="00D3765F">
      <w:pPr>
        <w:pStyle w:val="afe"/>
        <w:spacing w:after="0"/>
        <w:ind w:firstLine="567"/>
        <w:rPr>
          <w:rStyle w:val="19"/>
          <w:rFonts w:ascii="Times New Roman" w:hAnsi="Times New Roman" w:cs="Times New Roman"/>
          <w:color w:val="000000"/>
          <w:sz w:val="20"/>
          <w:szCs w:val="24"/>
        </w:rPr>
      </w:pPr>
      <w:r w:rsidRPr="00D3765F">
        <w:rPr>
          <w:rStyle w:val="19"/>
          <w:rFonts w:ascii="Times New Roman" w:hAnsi="Times New Roman" w:cs="Times New Roman"/>
          <w:color w:val="000000"/>
          <w:sz w:val="20"/>
          <w:szCs w:val="24"/>
        </w:rPr>
        <w:t>Примечание - Базы данных ИСО/МЭК могут быть полезны в выявлении существующих</w:t>
      </w:r>
      <w:r w:rsidR="00D3765F" w:rsidRPr="00D3765F">
        <w:rPr>
          <w:rStyle w:val="19"/>
          <w:rFonts w:ascii="Times New Roman" w:hAnsi="Times New Roman" w:cs="Times New Roman"/>
          <w:color w:val="000000"/>
          <w:sz w:val="20"/>
          <w:szCs w:val="24"/>
          <w:lang w:val="kk-KZ"/>
        </w:rPr>
        <w:t xml:space="preserve"> </w:t>
      </w:r>
      <w:r w:rsidRPr="00D3765F">
        <w:rPr>
          <w:rStyle w:val="19"/>
          <w:rFonts w:ascii="Times New Roman" w:hAnsi="Times New Roman" w:cs="Times New Roman"/>
          <w:color w:val="000000"/>
          <w:sz w:val="20"/>
          <w:szCs w:val="24"/>
        </w:rPr>
        <w:t>символов с перекрывающими значениями и должны быть проанализированы в начале процесса</w:t>
      </w:r>
      <w:r w:rsidR="00D3765F" w:rsidRPr="00D3765F">
        <w:rPr>
          <w:rStyle w:val="19"/>
          <w:rFonts w:ascii="Times New Roman" w:hAnsi="Times New Roman" w:cs="Times New Roman"/>
          <w:color w:val="000000"/>
          <w:sz w:val="20"/>
          <w:szCs w:val="24"/>
          <w:lang w:val="kk-KZ"/>
        </w:rPr>
        <w:t xml:space="preserve"> </w:t>
      </w:r>
      <w:r w:rsidRPr="00D3765F">
        <w:rPr>
          <w:rStyle w:val="19"/>
          <w:rFonts w:ascii="Times New Roman" w:hAnsi="Times New Roman" w:cs="Times New Roman"/>
          <w:color w:val="000000"/>
          <w:sz w:val="20"/>
          <w:szCs w:val="24"/>
        </w:rPr>
        <w:t>разработки.</w:t>
      </w:r>
    </w:p>
    <w:p w14:paraId="2D86016B" w14:textId="77777777" w:rsidR="00D3765F" w:rsidRPr="00C337F4" w:rsidRDefault="00D3765F" w:rsidP="00D3765F">
      <w:pPr>
        <w:pStyle w:val="afe"/>
        <w:spacing w:after="0"/>
        <w:ind w:firstLine="567"/>
        <w:rPr>
          <w:sz w:val="24"/>
        </w:rPr>
      </w:pPr>
    </w:p>
    <w:p w14:paraId="3A355553" w14:textId="77777777" w:rsidR="00C337F4" w:rsidRPr="00C337F4" w:rsidRDefault="00C337F4" w:rsidP="00D3765F">
      <w:pPr>
        <w:pStyle w:val="44"/>
        <w:keepNext/>
        <w:keepLines/>
        <w:numPr>
          <w:ilvl w:val="1"/>
          <w:numId w:val="11"/>
        </w:numPr>
        <w:tabs>
          <w:tab w:val="left" w:pos="1132"/>
        </w:tabs>
        <w:spacing w:after="0"/>
        <w:ind w:firstLine="567"/>
        <w:jc w:val="both"/>
        <w:rPr>
          <w:rFonts w:ascii="Times New Roman" w:hAnsi="Times New Roman" w:cs="Times New Roman"/>
          <w:b w:val="0"/>
          <w:bCs w:val="0"/>
          <w:sz w:val="24"/>
          <w:szCs w:val="24"/>
        </w:rPr>
      </w:pPr>
      <w:bookmarkStart w:id="78" w:name="bookmark43"/>
      <w:r w:rsidRPr="00C337F4">
        <w:rPr>
          <w:rStyle w:val="43"/>
          <w:rFonts w:ascii="Times New Roman" w:hAnsi="Times New Roman" w:cs="Times New Roman"/>
          <w:b/>
          <w:bCs/>
          <w:color w:val="000000"/>
          <w:sz w:val="24"/>
          <w:szCs w:val="24"/>
        </w:rPr>
        <w:t>Проектирование символа</w:t>
      </w:r>
      <w:bookmarkEnd w:id="78"/>
    </w:p>
    <w:p w14:paraId="08F126B0" w14:textId="77777777" w:rsidR="00D3765F" w:rsidRDefault="00D3765F" w:rsidP="00D3765F">
      <w:pPr>
        <w:pStyle w:val="afe"/>
        <w:spacing w:after="0"/>
        <w:ind w:firstLine="567"/>
        <w:rPr>
          <w:rStyle w:val="19"/>
          <w:rFonts w:ascii="Times New Roman" w:hAnsi="Times New Roman" w:cs="Times New Roman"/>
          <w:color w:val="000000"/>
          <w:sz w:val="24"/>
          <w:szCs w:val="24"/>
        </w:rPr>
      </w:pPr>
    </w:p>
    <w:p w14:paraId="2B17211A" w14:textId="5DC64DBE" w:rsidR="00C337F4" w:rsidRPr="00C337F4" w:rsidRDefault="00D3765F" w:rsidP="00D3765F">
      <w:pPr>
        <w:pStyle w:val="afe"/>
        <w:spacing w:after="0"/>
        <w:ind w:firstLine="567"/>
        <w:rPr>
          <w:sz w:val="24"/>
        </w:rPr>
      </w:pPr>
      <w:r>
        <w:rPr>
          <w:rStyle w:val="19"/>
          <w:rFonts w:ascii="Times New Roman" w:hAnsi="Times New Roman" w:cs="Times New Roman"/>
          <w:color w:val="000000"/>
          <w:sz w:val="24"/>
          <w:szCs w:val="24"/>
          <w:lang w:val="kk-KZ"/>
        </w:rPr>
        <w:t>Данный</w:t>
      </w:r>
      <w:r w:rsidR="00C337F4" w:rsidRPr="00C337F4">
        <w:rPr>
          <w:rStyle w:val="19"/>
          <w:rFonts w:ascii="Times New Roman" w:hAnsi="Times New Roman" w:cs="Times New Roman"/>
          <w:color w:val="000000"/>
          <w:sz w:val="24"/>
          <w:szCs w:val="24"/>
        </w:rPr>
        <w:t xml:space="preserve"> этап включает в себя как формирование пробного проекта, так и использование готовых</w:t>
      </w:r>
      <w:r>
        <w:rPr>
          <w:rStyle w:val="19"/>
          <w:rFonts w:ascii="Times New Roman" w:hAnsi="Times New Roman" w:cs="Times New Roman"/>
          <w:color w:val="000000"/>
          <w:sz w:val="24"/>
          <w:szCs w:val="24"/>
          <w:lang w:val="kk-KZ"/>
        </w:rPr>
        <w:t xml:space="preserve"> </w:t>
      </w:r>
      <w:r w:rsidR="00C337F4" w:rsidRPr="00C337F4">
        <w:rPr>
          <w:rStyle w:val="19"/>
          <w:rFonts w:ascii="Times New Roman" w:hAnsi="Times New Roman" w:cs="Times New Roman"/>
          <w:color w:val="000000"/>
          <w:sz w:val="24"/>
          <w:szCs w:val="24"/>
        </w:rPr>
        <w:t>конструктивных элементов проекта.</w:t>
      </w:r>
    </w:p>
    <w:p w14:paraId="315DB504" w14:textId="442A5255"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Символы, разработанные для первоначального оценивания их соответствия, могут быть</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выполнены только в виде эскиза. Однако, как только пробный проект будет отобран для дальнейших</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испытаний, следует разработать надлежаще оформленный проект в соответствии с методами,</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установленными в МЭК 80416-1. Основным шаблоном, которым следует руководствоваться при</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разработке графического дизайна символа, является рисунок В.2.</w:t>
      </w:r>
    </w:p>
    <w:p w14:paraId="72F63ABC" w14:textId="02702DBE"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Перед разработкой проекта символа должно быть документально оформлено наименование и</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описание символа. Полезные рекомендации по вопросам, связанным с проектированием, изложены в</w:t>
      </w:r>
      <w:r w:rsidR="00D3765F">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[3]. Принципы разработки графических символов определены в ИСО 80416-2.</w:t>
      </w:r>
    </w:p>
    <w:p w14:paraId="6B3827CB" w14:textId="2D31B9C0"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[8] содержит рекомендации по применению символов в целях сохранения</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зрительного восприятия и общей согласованности при применении символов. Это включает в себя</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такие важные моменты, как использование надлежащим образом общих запрещающих символов (</w:t>
      </w:r>
      <w:proofErr w:type="spellStart"/>
      <w:r w:rsidRPr="00C337F4">
        <w:rPr>
          <w:rStyle w:val="19"/>
          <w:rFonts w:ascii="Times New Roman" w:hAnsi="Times New Roman" w:cs="Times New Roman"/>
          <w:color w:val="000000"/>
          <w:sz w:val="24"/>
          <w:szCs w:val="24"/>
        </w:rPr>
        <w:t>см.ИСО</w:t>
      </w:r>
      <w:proofErr w:type="spellEnd"/>
      <w:r w:rsidRPr="00C337F4">
        <w:rPr>
          <w:rStyle w:val="19"/>
          <w:rFonts w:ascii="Times New Roman" w:hAnsi="Times New Roman" w:cs="Times New Roman"/>
          <w:color w:val="000000"/>
          <w:sz w:val="24"/>
          <w:szCs w:val="24"/>
        </w:rPr>
        <w:t xml:space="preserve"> 15223-1, приложение </w:t>
      </w:r>
      <w:r w:rsidRPr="00C337F4">
        <w:rPr>
          <w:rStyle w:val="19"/>
          <w:rFonts w:ascii="Times New Roman" w:hAnsi="Times New Roman" w:cs="Times New Roman"/>
          <w:color w:val="000000"/>
          <w:sz w:val="24"/>
          <w:szCs w:val="24"/>
          <w:lang w:val="en-US" w:eastAsia="en-US"/>
        </w:rPr>
        <w:t>D</w:t>
      </w:r>
      <w:r w:rsidRPr="00C337F4">
        <w:rPr>
          <w:rStyle w:val="19"/>
          <w:rFonts w:ascii="Times New Roman" w:hAnsi="Times New Roman" w:cs="Times New Roman"/>
          <w:color w:val="000000"/>
          <w:sz w:val="24"/>
          <w:szCs w:val="24"/>
          <w:lang w:eastAsia="en-US"/>
        </w:rPr>
        <w:t>).</w:t>
      </w:r>
    </w:p>
    <w:p w14:paraId="645B8D5B" w14:textId="2238F0CA"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Следует проявлять осторожность во избежание двусмысленности и путаницы, когда</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проектируемый символ может быть различно ориентирован в пространстве. Если значение символа</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зависит от ориентации в пространстве, например, когда стрелки показывают конкретные</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направления, это должно быть указано в описании.</w:t>
      </w:r>
    </w:p>
    <w:p w14:paraId="274ACA94" w14:textId="1C8C1A47" w:rsidR="00C337F4" w:rsidRDefault="00C337F4" w:rsidP="00D3765F">
      <w:pPr>
        <w:pStyle w:val="afe"/>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Также особое внимание должно уделяться разборчивости символов, например, в том случае</w:t>
      </w:r>
      <w:r w:rsidR="00544859">
        <w:rPr>
          <w:rStyle w:val="19"/>
          <w:rFonts w:ascii="Times New Roman" w:hAnsi="Times New Roman" w:cs="Times New Roman"/>
          <w:color w:val="000000"/>
          <w:sz w:val="24"/>
          <w:szCs w:val="24"/>
        </w:rPr>
        <w:t>,</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когда символ напечатан мелко или когда он расположен рядом с другими символами, которые</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возможно между собой связаны.</w:t>
      </w:r>
    </w:p>
    <w:p w14:paraId="706ACD31" w14:textId="77777777" w:rsidR="00B84647" w:rsidRPr="00C337F4" w:rsidRDefault="00B84647" w:rsidP="00D3765F">
      <w:pPr>
        <w:pStyle w:val="afe"/>
        <w:spacing w:after="0"/>
        <w:ind w:firstLine="567"/>
        <w:rPr>
          <w:sz w:val="24"/>
        </w:rPr>
      </w:pPr>
    </w:p>
    <w:p w14:paraId="7B62DBDE" w14:textId="77777777" w:rsidR="00857E8B" w:rsidRPr="00857E8B" w:rsidRDefault="00C337F4" w:rsidP="00857E8B">
      <w:pPr>
        <w:pStyle w:val="35"/>
        <w:keepNext/>
        <w:keepLines/>
        <w:numPr>
          <w:ilvl w:val="0"/>
          <w:numId w:val="11"/>
        </w:numPr>
        <w:tabs>
          <w:tab w:val="left" w:pos="1008"/>
        </w:tabs>
        <w:spacing w:after="0"/>
        <w:ind w:firstLine="567"/>
        <w:jc w:val="both"/>
        <w:rPr>
          <w:rStyle w:val="34"/>
          <w:rFonts w:ascii="Times New Roman" w:hAnsi="Times New Roman" w:cs="Times New Roman"/>
          <w:sz w:val="24"/>
          <w:szCs w:val="24"/>
        </w:rPr>
      </w:pPr>
      <w:bookmarkStart w:id="79" w:name="bookmark45"/>
      <w:bookmarkStart w:id="80" w:name="_Toc144289261"/>
      <w:bookmarkStart w:id="81" w:name="_Toc144289720"/>
      <w:r w:rsidRPr="00C337F4">
        <w:rPr>
          <w:rStyle w:val="34"/>
          <w:rFonts w:ascii="Times New Roman" w:hAnsi="Times New Roman" w:cs="Times New Roman"/>
          <w:b/>
          <w:bCs/>
          <w:color w:val="000000"/>
          <w:sz w:val="24"/>
          <w:szCs w:val="24"/>
        </w:rPr>
        <w:t>Оценивание</w:t>
      </w:r>
      <w:bookmarkStart w:id="82" w:name="bookmark47"/>
      <w:bookmarkEnd w:id="79"/>
      <w:bookmarkEnd w:id="80"/>
      <w:bookmarkEnd w:id="81"/>
    </w:p>
    <w:p w14:paraId="290CE2C9" w14:textId="77777777" w:rsidR="00857E8B" w:rsidRPr="00857E8B" w:rsidRDefault="00857E8B" w:rsidP="00857E8B">
      <w:pPr>
        <w:pStyle w:val="35"/>
        <w:keepNext/>
        <w:keepLines/>
        <w:tabs>
          <w:tab w:val="left" w:pos="1008"/>
        </w:tabs>
        <w:spacing w:after="0"/>
        <w:ind w:left="567" w:firstLine="0"/>
        <w:jc w:val="both"/>
        <w:rPr>
          <w:rStyle w:val="34"/>
          <w:rFonts w:ascii="Times New Roman" w:hAnsi="Times New Roman" w:cs="Times New Roman"/>
          <w:sz w:val="24"/>
          <w:szCs w:val="24"/>
        </w:rPr>
      </w:pPr>
    </w:p>
    <w:p w14:paraId="704C5648" w14:textId="1FF6F177" w:rsidR="00C337F4" w:rsidRPr="00857E8B" w:rsidRDefault="00C337F4" w:rsidP="00857E8B">
      <w:pPr>
        <w:pStyle w:val="35"/>
        <w:keepNext/>
        <w:keepLines/>
        <w:numPr>
          <w:ilvl w:val="1"/>
          <w:numId w:val="11"/>
        </w:numPr>
        <w:tabs>
          <w:tab w:val="left" w:pos="1008"/>
        </w:tabs>
        <w:spacing w:after="0"/>
        <w:ind w:firstLine="567"/>
        <w:jc w:val="both"/>
        <w:rPr>
          <w:rFonts w:ascii="Times New Roman" w:hAnsi="Times New Roman" w:cs="Times New Roman"/>
          <w:b w:val="0"/>
          <w:bCs w:val="0"/>
          <w:sz w:val="24"/>
          <w:szCs w:val="24"/>
        </w:rPr>
      </w:pPr>
      <w:bookmarkStart w:id="83" w:name="_Toc144289721"/>
      <w:r w:rsidRPr="00857E8B">
        <w:rPr>
          <w:rStyle w:val="43"/>
          <w:rFonts w:ascii="Times New Roman" w:hAnsi="Times New Roman" w:cs="Times New Roman"/>
          <w:b/>
          <w:bCs/>
          <w:color w:val="000000"/>
          <w:sz w:val="24"/>
          <w:szCs w:val="24"/>
        </w:rPr>
        <w:t>Тестирование начальной концепции символа</w:t>
      </w:r>
      <w:bookmarkEnd w:id="82"/>
      <w:bookmarkEnd w:id="83"/>
    </w:p>
    <w:p w14:paraId="5AFA0551" w14:textId="77777777" w:rsidR="00B84647" w:rsidRDefault="00B84647" w:rsidP="00D3765F">
      <w:pPr>
        <w:pStyle w:val="afe"/>
        <w:spacing w:after="0"/>
        <w:ind w:firstLine="567"/>
        <w:rPr>
          <w:rStyle w:val="19"/>
          <w:rFonts w:ascii="Times New Roman" w:hAnsi="Times New Roman" w:cs="Times New Roman"/>
          <w:color w:val="000000"/>
          <w:sz w:val="24"/>
          <w:szCs w:val="24"/>
        </w:rPr>
      </w:pPr>
    </w:p>
    <w:p w14:paraId="3B96F122" w14:textId="6841D22A"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При разработке нового символа, если макета ранее не существовало, оценивание должно</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привести к постепенному сокращению до нескольких эскизов предлагаемого символа.</w:t>
      </w:r>
    </w:p>
    <w:p w14:paraId="28AD6B43" w14:textId="6F036CA9"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На начальном этапе может быть большее количество версий символа, чем может быть</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корректно испытано на понятность.</w:t>
      </w:r>
    </w:p>
    <w:p w14:paraId="1FF8AEE0" w14:textId="685B658A"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Наиболее подходящие варианты проекта символа для дальнейшего тестирования могут быть</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выбраны с помощью теста на понятность.</w:t>
      </w:r>
    </w:p>
    <w:p w14:paraId="2259906F" w14:textId="38D3CB0E"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Тест на понятность призван ответить на вопрос: «Какой из предъявленных символов лучше</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всего представляет требуемое значение?»</w:t>
      </w:r>
    </w:p>
    <w:p w14:paraId="6106A99F" w14:textId="1CE3B179"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Простая форма теста на понятность - рейтинговый тест на правильность. В этом тесте</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участники, представители целевой группы, размещают проекты разрабатываемого символа по мере</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понимания представленного в них специфического смысла.</w:t>
      </w:r>
    </w:p>
    <w:p w14:paraId="57A6148C" w14:textId="62AD312C" w:rsidR="00C337F4" w:rsidRPr="00C337F4" w:rsidRDefault="00B84647" w:rsidP="00D3765F">
      <w:pPr>
        <w:pStyle w:val="afe"/>
        <w:spacing w:after="0"/>
        <w:ind w:firstLine="567"/>
        <w:rPr>
          <w:sz w:val="24"/>
        </w:rPr>
      </w:pPr>
      <w:r>
        <w:rPr>
          <w:rStyle w:val="19"/>
          <w:rFonts w:ascii="Times New Roman" w:hAnsi="Times New Roman" w:cs="Times New Roman"/>
          <w:color w:val="000000"/>
          <w:sz w:val="24"/>
          <w:szCs w:val="24"/>
          <w:lang w:val="kk-KZ"/>
        </w:rPr>
        <w:t>Данный</w:t>
      </w:r>
      <w:r w:rsidR="00C337F4" w:rsidRPr="00C337F4">
        <w:rPr>
          <w:rStyle w:val="19"/>
          <w:rFonts w:ascii="Times New Roman" w:hAnsi="Times New Roman" w:cs="Times New Roman"/>
          <w:color w:val="000000"/>
          <w:sz w:val="24"/>
          <w:szCs w:val="24"/>
        </w:rPr>
        <w:t xml:space="preserve"> метод направлен на то, чтобы участники теста выбрали образцы, которые ассоциативно</w:t>
      </w:r>
      <w:r>
        <w:rPr>
          <w:rStyle w:val="19"/>
          <w:rFonts w:ascii="Times New Roman" w:hAnsi="Times New Roman" w:cs="Times New Roman"/>
          <w:color w:val="000000"/>
          <w:sz w:val="24"/>
          <w:szCs w:val="24"/>
          <w:lang w:val="kk-KZ"/>
        </w:rPr>
        <w:t xml:space="preserve"> </w:t>
      </w:r>
      <w:r w:rsidR="00C337F4" w:rsidRPr="00C337F4">
        <w:rPr>
          <w:rStyle w:val="19"/>
          <w:rFonts w:ascii="Times New Roman" w:hAnsi="Times New Roman" w:cs="Times New Roman"/>
          <w:color w:val="000000"/>
          <w:sz w:val="24"/>
          <w:szCs w:val="24"/>
        </w:rPr>
        <w:t>связаны с разрабатываемым символом. Проекты символов должны быть представлены выборкой и</w:t>
      </w:r>
      <w:r>
        <w:rPr>
          <w:rStyle w:val="19"/>
          <w:rFonts w:ascii="Times New Roman" w:hAnsi="Times New Roman" w:cs="Times New Roman"/>
          <w:color w:val="000000"/>
          <w:sz w:val="24"/>
          <w:szCs w:val="24"/>
          <w:lang w:val="kk-KZ"/>
        </w:rPr>
        <w:t xml:space="preserve"> </w:t>
      </w:r>
      <w:r w:rsidR="00C337F4" w:rsidRPr="00C337F4">
        <w:rPr>
          <w:rStyle w:val="19"/>
          <w:rFonts w:ascii="Times New Roman" w:hAnsi="Times New Roman" w:cs="Times New Roman"/>
          <w:color w:val="000000"/>
          <w:sz w:val="24"/>
          <w:szCs w:val="24"/>
        </w:rPr>
        <w:t>ранжироваться участниками теста в зависимости от их понимания представленного в них</w:t>
      </w:r>
      <w:r>
        <w:rPr>
          <w:rStyle w:val="19"/>
          <w:rFonts w:ascii="Times New Roman" w:hAnsi="Times New Roman" w:cs="Times New Roman"/>
          <w:color w:val="000000"/>
          <w:sz w:val="24"/>
          <w:szCs w:val="24"/>
          <w:lang w:val="kk-KZ"/>
        </w:rPr>
        <w:t xml:space="preserve"> </w:t>
      </w:r>
      <w:r w:rsidR="00C337F4" w:rsidRPr="00C337F4">
        <w:rPr>
          <w:rStyle w:val="19"/>
          <w:rFonts w:ascii="Times New Roman" w:hAnsi="Times New Roman" w:cs="Times New Roman"/>
          <w:color w:val="000000"/>
          <w:sz w:val="24"/>
          <w:szCs w:val="24"/>
        </w:rPr>
        <w:t xml:space="preserve">специфического смысла. Если выбрано несколько </w:t>
      </w:r>
      <w:r w:rsidR="00C337F4" w:rsidRPr="00C337F4">
        <w:rPr>
          <w:rStyle w:val="19"/>
          <w:rFonts w:ascii="Times New Roman" w:hAnsi="Times New Roman" w:cs="Times New Roman"/>
          <w:color w:val="000000"/>
          <w:sz w:val="24"/>
          <w:szCs w:val="24"/>
        </w:rPr>
        <w:lastRenderedPageBreak/>
        <w:t>проектов символа, они могут быть объединены в</w:t>
      </w:r>
      <w:r>
        <w:rPr>
          <w:rStyle w:val="19"/>
          <w:rFonts w:ascii="Times New Roman" w:hAnsi="Times New Roman" w:cs="Times New Roman"/>
          <w:color w:val="000000"/>
          <w:sz w:val="24"/>
          <w:szCs w:val="24"/>
          <w:lang w:val="kk-KZ"/>
        </w:rPr>
        <w:t xml:space="preserve"> </w:t>
      </w:r>
      <w:r w:rsidR="00C337F4" w:rsidRPr="00C337F4">
        <w:rPr>
          <w:rStyle w:val="19"/>
          <w:rFonts w:ascii="Times New Roman" w:hAnsi="Times New Roman" w:cs="Times New Roman"/>
          <w:color w:val="000000"/>
          <w:sz w:val="24"/>
          <w:szCs w:val="24"/>
        </w:rPr>
        <w:t>группу аналогичных символов для того, чтобы обеспечить более широкую выборку.</w:t>
      </w:r>
    </w:p>
    <w:p w14:paraId="196F2C42" w14:textId="3BA0A583"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Два или три символа, которые наилучшим образом представляют значения символа,</w:t>
      </w:r>
      <w:r w:rsidR="00B84647">
        <w:rPr>
          <w:rStyle w:val="19"/>
          <w:rFonts w:ascii="Times New Roman" w:hAnsi="Times New Roman" w:cs="Times New Roman"/>
          <w:color w:val="000000"/>
          <w:sz w:val="24"/>
          <w:szCs w:val="24"/>
          <w:lang w:val="kk-KZ"/>
        </w:rPr>
        <w:t xml:space="preserve"> </w:t>
      </w:r>
      <w:r w:rsidRPr="00C337F4">
        <w:rPr>
          <w:rStyle w:val="19"/>
          <w:rFonts w:ascii="Times New Roman" w:hAnsi="Times New Roman" w:cs="Times New Roman"/>
          <w:color w:val="000000"/>
          <w:sz w:val="24"/>
          <w:szCs w:val="24"/>
        </w:rPr>
        <w:t>выбираются для дальнейшей оценки.</w:t>
      </w:r>
    </w:p>
    <w:p w14:paraId="59019AF2" w14:textId="77777777"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Проекты символов, которые выбирали редко, в дальнейшем рассматриваться не будут.</w:t>
      </w:r>
    </w:p>
    <w:p w14:paraId="2DA20DE2" w14:textId="3A8000FE"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 xml:space="preserve">В </w:t>
      </w:r>
      <w:r w:rsidR="00B8464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9186-1 (раздел 7) описывается более подробный метод, который может быть</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использован для теста на понятность предлагаемых символов в виде печатных материалов или</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презентации на экране компьютера, в зависимости от того, что наиболее практично.</w:t>
      </w:r>
    </w:p>
    <w:p w14:paraId="5BB2DF3F" w14:textId="77777777" w:rsidR="00B84647" w:rsidRDefault="00B84647" w:rsidP="00D3765F">
      <w:pPr>
        <w:pStyle w:val="23"/>
        <w:spacing w:line="240" w:lineRule="auto"/>
        <w:ind w:firstLine="567"/>
        <w:jc w:val="both"/>
        <w:rPr>
          <w:rStyle w:val="22"/>
          <w:rFonts w:ascii="Times New Roman" w:hAnsi="Times New Roman" w:cs="Times New Roman"/>
          <w:color w:val="000000"/>
          <w:sz w:val="24"/>
          <w:szCs w:val="24"/>
        </w:rPr>
      </w:pPr>
    </w:p>
    <w:p w14:paraId="3CFB5405" w14:textId="5A31F0BA" w:rsidR="00C337F4" w:rsidRPr="00B84647" w:rsidRDefault="00C337F4" w:rsidP="00D3765F">
      <w:pPr>
        <w:pStyle w:val="23"/>
        <w:spacing w:line="240" w:lineRule="auto"/>
        <w:ind w:firstLine="567"/>
        <w:jc w:val="both"/>
        <w:rPr>
          <w:rStyle w:val="22"/>
          <w:rFonts w:ascii="Times New Roman" w:hAnsi="Times New Roman" w:cs="Times New Roman"/>
          <w:color w:val="000000"/>
          <w:sz w:val="20"/>
          <w:szCs w:val="24"/>
        </w:rPr>
      </w:pPr>
      <w:r w:rsidRPr="00B84647">
        <w:rPr>
          <w:rStyle w:val="22"/>
          <w:rFonts w:ascii="Times New Roman" w:hAnsi="Times New Roman" w:cs="Times New Roman"/>
          <w:color w:val="000000"/>
          <w:sz w:val="20"/>
          <w:szCs w:val="24"/>
        </w:rPr>
        <w:t xml:space="preserve">Примечание - В </w:t>
      </w:r>
      <w:r w:rsidR="00B84647">
        <w:rPr>
          <w:rStyle w:val="22"/>
          <w:rFonts w:ascii="Times New Roman" w:hAnsi="Times New Roman" w:cs="Times New Roman"/>
          <w:color w:val="000000"/>
          <w:sz w:val="20"/>
          <w:szCs w:val="24"/>
          <w:lang w:val="en-US"/>
        </w:rPr>
        <w:t>ISO</w:t>
      </w:r>
      <w:r w:rsidRPr="00B84647">
        <w:rPr>
          <w:rStyle w:val="22"/>
          <w:rFonts w:ascii="Times New Roman" w:hAnsi="Times New Roman" w:cs="Times New Roman"/>
          <w:color w:val="000000"/>
          <w:sz w:val="20"/>
          <w:szCs w:val="24"/>
        </w:rPr>
        <w:t xml:space="preserve"> 9186-1, «Тест на понятность» описывается как «тест на мнение», т.е. как</w:t>
      </w:r>
      <w:r w:rsidR="00B84647" w:rsidRPr="00B84647">
        <w:rPr>
          <w:rStyle w:val="22"/>
          <w:rFonts w:ascii="Times New Roman" w:hAnsi="Times New Roman" w:cs="Times New Roman"/>
          <w:color w:val="000000"/>
          <w:sz w:val="20"/>
          <w:szCs w:val="24"/>
        </w:rPr>
        <w:t xml:space="preserve"> </w:t>
      </w:r>
      <w:r w:rsidRPr="00B84647">
        <w:rPr>
          <w:rStyle w:val="22"/>
          <w:rFonts w:ascii="Times New Roman" w:hAnsi="Times New Roman" w:cs="Times New Roman"/>
          <w:color w:val="000000"/>
          <w:sz w:val="20"/>
          <w:szCs w:val="24"/>
        </w:rPr>
        <w:t>процедура выявления суждений о восприятии предлагаемого символа.</w:t>
      </w:r>
    </w:p>
    <w:p w14:paraId="04D39EAF" w14:textId="77777777" w:rsidR="00B84647" w:rsidRPr="00C337F4" w:rsidRDefault="00B84647" w:rsidP="00D3765F">
      <w:pPr>
        <w:pStyle w:val="23"/>
        <w:spacing w:line="240" w:lineRule="auto"/>
        <w:ind w:firstLine="567"/>
        <w:jc w:val="both"/>
        <w:rPr>
          <w:rFonts w:ascii="Times New Roman" w:hAnsi="Times New Roman" w:cs="Times New Roman"/>
          <w:sz w:val="24"/>
          <w:szCs w:val="24"/>
        </w:rPr>
      </w:pPr>
    </w:p>
    <w:p w14:paraId="10D31125" w14:textId="39952082" w:rsidR="00C337F4" w:rsidRPr="00C337F4" w:rsidRDefault="00C337F4" w:rsidP="00857E8B">
      <w:pPr>
        <w:pStyle w:val="44"/>
        <w:keepNext/>
        <w:keepLines/>
        <w:numPr>
          <w:ilvl w:val="1"/>
          <w:numId w:val="11"/>
        </w:numPr>
        <w:tabs>
          <w:tab w:val="left" w:pos="1123"/>
        </w:tabs>
        <w:spacing w:after="0"/>
        <w:jc w:val="both"/>
        <w:rPr>
          <w:rFonts w:ascii="Times New Roman" w:hAnsi="Times New Roman" w:cs="Times New Roman"/>
          <w:b w:val="0"/>
          <w:bCs w:val="0"/>
          <w:sz w:val="24"/>
          <w:szCs w:val="24"/>
        </w:rPr>
      </w:pPr>
      <w:bookmarkStart w:id="84" w:name="bookmark49"/>
      <w:r w:rsidRPr="00C337F4">
        <w:rPr>
          <w:rStyle w:val="43"/>
          <w:rFonts w:ascii="Times New Roman" w:hAnsi="Times New Roman" w:cs="Times New Roman"/>
          <w:b/>
          <w:bCs/>
          <w:color w:val="000000"/>
          <w:sz w:val="24"/>
          <w:szCs w:val="24"/>
        </w:rPr>
        <w:t>Тест на понятность</w:t>
      </w:r>
      <w:bookmarkEnd w:id="84"/>
    </w:p>
    <w:p w14:paraId="457B62EF" w14:textId="77777777" w:rsidR="00B84647" w:rsidRDefault="00B84647" w:rsidP="00D3765F">
      <w:pPr>
        <w:pStyle w:val="afe"/>
        <w:spacing w:after="0"/>
        <w:ind w:firstLine="567"/>
        <w:rPr>
          <w:rStyle w:val="19"/>
          <w:rFonts w:ascii="Times New Roman" w:hAnsi="Times New Roman" w:cs="Times New Roman"/>
          <w:color w:val="000000"/>
          <w:sz w:val="24"/>
          <w:szCs w:val="24"/>
        </w:rPr>
      </w:pPr>
    </w:p>
    <w:p w14:paraId="0C457D4E" w14:textId="15BFB18B"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Тест на понятность - это степень количественного понимания проектов символов участниками</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теста, представителями целевой группы.</w:t>
      </w:r>
    </w:p>
    <w:p w14:paraId="60E4CA0A" w14:textId="1748D543"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Тест на понятность призван ответить на вопросы: «Как вы думаете, что это значит?» Или «Что</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бы вы предприняли, увидев этот символ на маркировке?"</w:t>
      </w:r>
    </w:p>
    <w:p w14:paraId="4427BE05" w14:textId="0097B7AD"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Простая форма теста на понятность - ассоциативный тест. Предлагаемый символ может</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иметь более одного толкования. Ассоциативный тест может быть использован, чтобы показать, есть</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ли соответствующие ассоциации между самим символом и его предполагаемым значением.</w:t>
      </w:r>
    </w:p>
    <w:p w14:paraId="43B19E3B" w14:textId="42DB9418"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Суть данного метода в том, что каждый проект символа должен быть представлен участникам</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теста, которых просят оценить его от низкого значения до высокого, с помощью ассоциаций между</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проектом символа и несколькими возможными значениями. Не рекомендуется использовать этот</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метод для символов, вызывающих слабые ассоциации, т.к. символ, вероятно, будет истолкован</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неправильно.</w:t>
      </w:r>
    </w:p>
    <w:p w14:paraId="1010242A" w14:textId="67318370" w:rsidR="00C337F4" w:rsidRDefault="00C337F4" w:rsidP="00D3765F">
      <w:pPr>
        <w:pStyle w:val="afe"/>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 xml:space="preserve">В </w:t>
      </w:r>
      <w:r w:rsidR="00B84647">
        <w:rPr>
          <w:rStyle w:val="19"/>
          <w:rFonts w:ascii="Times New Roman" w:hAnsi="Times New Roman" w:cs="Times New Roman"/>
          <w:color w:val="000000"/>
          <w:sz w:val="24"/>
          <w:szCs w:val="24"/>
          <w:lang w:val="en-US"/>
        </w:rPr>
        <w:t>ISO</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9186-1 (раздел 6) описывается более подробный метод, который может быть</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использован для теста на понятность проектов символов в виде печатных материалов или</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презентации на экране компьютера, в зависимости от того, что наиболее практично.</w:t>
      </w:r>
    </w:p>
    <w:p w14:paraId="718C5925" w14:textId="77777777" w:rsidR="00B84647" w:rsidRPr="00C337F4" w:rsidRDefault="00B84647" w:rsidP="00D3765F">
      <w:pPr>
        <w:pStyle w:val="afe"/>
        <w:spacing w:after="0"/>
        <w:ind w:firstLine="567"/>
        <w:rPr>
          <w:sz w:val="24"/>
        </w:rPr>
      </w:pPr>
    </w:p>
    <w:p w14:paraId="564813DB" w14:textId="77777777" w:rsidR="00C337F4" w:rsidRPr="00C337F4" w:rsidRDefault="00C337F4" w:rsidP="00D3765F">
      <w:pPr>
        <w:pStyle w:val="44"/>
        <w:keepNext/>
        <w:keepLines/>
        <w:numPr>
          <w:ilvl w:val="1"/>
          <w:numId w:val="11"/>
        </w:numPr>
        <w:tabs>
          <w:tab w:val="left" w:pos="1123"/>
        </w:tabs>
        <w:spacing w:after="0"/>
        <w:ind w:firstLine="567"/>
        <w:jc w:val="both"/>
        <w:rPr>
          <w:rFonts w:ascii="Times New Roman" w:hAnsi="Times New Roman" w:cs="Times New Roman"/>
          <w:b w:val="0"/>
          <w:bCs w:val="0"/>
          <w:sz w:val="24"/>
          <w:szCs w:val="24"/>
        </w:rPr>
      </w:pPr>
      <w:bookmarkStart w:id="85" w:name="bookmark51"/>
      <w:r w:rsidRPr="00C337F4">
        <w:rPr>
          <w:rStyle w:val="43"/>
          <w:rFonts w:ascii="Times New Roman" w:hAnsi="Times New Roman" w:cs="Times New Roman"/>
          <w:b/>
          <w:bCs/>
          <w:color w:val="000000"/>
          <w:sz w:val="24"/>
          <w:szCs w:val="24"/>
        </w:rPr>
        <w:t>Тест на запоминание</w:t>
      </w:r>
      <w:bookmarkEnd w:id="85"/>
    </w:p>
    <w:p w14:paraId="262EA608" w14:textId="29D6A903"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Очень редко все участники теста, запоминают смысл нового символа при первом</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представлении. Некоторые символы могут требовать усвоения. Одни символы легко узнаваемы, в то</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время как другие требуют значительных усилий для запоминания. Некоторые символы сохраняется в</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памяти лучше других.</w:t>
      </w:r>
    </w:p>
    <w:p w14:paraId="66A442D7" w14:textId="4C74EB47" w:rsidR="00C337F4" w:rsidRDefault="00C337F4" w:rsidP="00D3765F">
      <w:pPr>
        <w:pStyle w:val="afe"/>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В тесте на запоминание участникам теста объясняется значение символов, а затем они</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демонстрируют усвоение символов и их значений. Легкость запоминания может указать на то,</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являются ли символы интуитивно понятными и может ли потребоваться время, чтобы понять</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значение символов. Через определенный период времени участникам теста предлагается вспомнить</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значение символов, с целью установить, сохранилось ли в память значение символов.</w:t>
      </w:r>
    </w:p>
    <w:p w14:paraId="3C72ED57" w14:textId="77777777" w:rsidR="00B84647" w:rsidRPr="00C337F4" w:rsidRDefault="00B84647" w:rsidP="00D3765F">
      <w:pPr>
        <w:pStyle w:val="afe"/>
        <w:spacing w:after="0"/>
        <w:ind w:firstLine="567"/>
        <w:rPr>
          <w:sz w:val="24"/>
        </w:rPr>
      </w:pPr>
    </w:p>
    <w:p w14:paraId="46A52C50" w14:textId="77777777" w:rsidR="00C337F4" w:rsidRPr="00C337F4" w:rsidRDefault="00C337F4" w:rsidP="00D3765F">
      <w:pPr>
        <w:pStyle w:val="44"/>
        <w:keepNext/>
        <w:keepLines/>
        <w:numPr>
          <w:ilvl w:val="1"/>
          <w:numId w:val="11"/>
        </w:numPr>
        <w:tabs>
          <w:tab w:val="left" w:pos="1126"/>
        </w:tabs>
        <w:spacing w:after="0"/>
        <w:ind w:firstLine="567"/>
        <w:jc w:val="both"/>
        <w:rPr>
          <w:rFonts w:ascii="Times New Roman" w:hAnsi="Times New Roman" w:cs="Times New Roman"/>
          <w:b w:val="0"/>
          <w:bCs w:val="0"/>
          <w:sz w:val="24"/>
          <w:szCs w:val="24"/>
        </w:rPr>
      </w:pPr>
      <w:bookmarkStart w:id="86" w:name="bookmark53"/>
      <w:r w:rsidRPr="00C337F4">
        <w:rPr>
          <w:rStyle w:val="43"/>
          <w:rFonts w:ascii="Times New Roman" w:hAnsi="Times New Roman" w:cs="Times New Roman"/>
          <w:b/>
          <w:bCs/>
          <w:color w:val="000000"/>
          <w:sz w:val="24"/>
          <w:szCs w:val="24"/>
        </w:rPr>
        <w:t>Тест на эксплуатационную пригодность</w:t>
      </w:r>
      <w:bookmarkEnd w:id="86"/>
    </w:p>
    <w:p w14:paraId="200807B0" w14:textId="77777777" w:rsidR="00B84647" w:rsidRDefault="00B84647" w:rsidP="00D3765F">
      <w:pPr>
        <w:pStyle w:val="afe"/>
        <w:spacing w:after="0"/>
        <w:ind w:firstLine="567"/>
        <w:rPr>
          <w:rStyle w:val="19"/>
          <w:rFonts w:ascii="Times New Roman" w:hAnsi="Times New Roman" w:cs="Times New Roman"/>
          <w:color w:val="000000"/>
          <w:sz w:val="24"/>
          <w:szCs w:val="24"/>
        </w:rPr>
      </w:pPr>
    </w:p>
    <w:p w14:paraId="49A1DCB8" w14:textId="56EC56FD"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Тестом на эксплуатационную пригодность является метод систематического наблюдения и</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ведение записей понимания участниками теста символов при фактическом их использовании. Тест на</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эксплуатационную пригодность целесообразно применять в ситуациях, когда символ:</w:t>
      </w:r>
    </w:p>
    <w:p w14:paraId="619D48A5" w14:textId="77777777" w:rsidR="00C337F4" w:rsidRPr="00C337F4" w:rsidRDefault="00C337F4" w:rsidP="00D3765F">
      <w:pPr>
        <w:pStyle w:val="afe"/>
        <w:widowControl w:val="0"/>
        <w:numPr>
          <w:ilvl w:val="0"/>
          <w:numId w:val="12"/>
        </w:numPr>
        <w:tabs>
          <w:tab w:val="left" w:pos="1026"/>
        </w:tabs>
        <w:spacing w:after="0"/>
        <w:ind w:firstLine="567"/>
        <w:rPr>
          <w:sz w:val="24"/>
        </w:rPr>
      </w:pPr>
      <w:r w:rsidRPr="00C337F4">
        <w:rPr>
          <w:rStyle w:val="19"/>
          <w:rFonts w:ascii="Times New Roman" w:hAnsi="Times New Roman" w:cs="Times New Roman"/>
          <w:color w:val="000000"/>
          <w:sz w:val="24"/>
          <w:szCs w:val="24"/>
        </w:rPr>
        <w:t>имеет высокую значимость для обеспечения безопасности,</w:t>
      </w:r>
    </w:p>
    <w:p w14:paraId="69F8DEEB" w14:textId="77777777" w:rsidR="00C337F4" w:rsidRPr="00C337F4" w:rsidRDefault="00C337F4" w:rsidP="00D3765F">
      <w:pPr>
        <w:pStyle w:val="afe"/>
        <w:widowControl w:val="0"/>
        <w:numPr>
          <w:ilvl w:val="0"/>
          <w:numId w:val="12"/>
        </w:numPr>
        <w:tabs>
          <w:tab w:val="left" w:pos="1018"/>
        </w:tabs>
        <w:spacing w:after="0"/>
        <w:ind w:firstLine="567"/>
        <w:rPr>
          <w:sz w:val="24"/>
        </w:rPr>
      </w:pPr>
      <w:r w:rsidRPr="00C337F4">
        <w:rPr>
          <w:rStyle w:val="19"/>
          <w:rFonts w:ascii="Times New Roman" w:hAnsi="Times New Roman" w:cs="Times New Roman"/>
          <w:color w:val="000000"/>
          <w:sz w:val="24"/>
          <w:szCs w:val="24"/>
        </w:rPr>
        <w:t>имеет большую и разнообразную целевую группу;</w:t>
      </w:r>
    </w:p>
    <w:p w14:paraId="0B8CDCAE" w14:textId="77777777" w:rsidR="00C337F4" w:rsidRPr="00C337F4" w:rsidRDefault="00C337F4" w:rsidP="00D3765F">
      <w:pPr>
        <w:pStyle w:val="afe"/>
        <w:widowControl w:val="0"/>
        <w:numPr>
          <w:ilvl w:val="0"/>
          <w:numId w:val="12"/>
        </w:numPr>
        <w:tabs>
          <w:tab w:val="left" w:pos="1011"/>
        </w:tabs>
        <w:spacing w:after="0"/>
        <w:ind w:firstLine="567"/>
        <w:rPr>
          <w:sz w:val="24"/>
        </w:rPr>
      </w:pPr>
      <w:r w:rsidRPr="00C337F4">
        <w:rPr>
          <w:rStyle w:val="19"/>
          <w:rFonts w:ascii="Times New Roman" w:hAnsi="Times New Roman" w:cs="Times New Roman"/>
          <w:color w:val="000000"/>
          <w:sz w:val="24"/>
          <w:szCs w:val="24"/>
        </w:rPr>
        <w:lastRenderedPageBreak/>
        <w:t>имеет значение для правильного использования медицинского изделия.</w:t>
      </w:r>
    </w:p>
    <w:p w14:paraId="35FAA3A1" w14:textId="3C679970" w:rsidR="00C337F4" w:rsidRDefault="00C337F4" w:rsidP="00D3765F">
      <w:pPr>
        <w:pStyle w:val="afe"/>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Тест на эксплуатационную пригодность должен выполняться систематически, чтобы</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исключить предвзятость и ненадежность. Это проверяться, с целью установить, отвечает ли</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эксплуатационная пригодность символа целям эксплуатационной пригодности.</w:t>
      </w:r>
    </w:p>
    <w:p w14:paraId="6D7624A4" w14:textId="77777777" w:rsidR="00B84647" w:rsidRPr="00C337F4" w:rsidRDefault="00B84647" w:rsidP="00D3765F">
      <w:pPr>
        <w:pStyle w:val="afe"/>
        <w:spacing w:after="0"/>
        <w:ind w:firstLine="567"/>
        <w:rPr>
          <w:sz w:val="24"/>
        </w:rPr>
      </w:pPr>
    </w:p>
    <w:p w14:paraId="6B64159A" w14:textId="0C2B6442" w:rsidR="00C337F4" w:rsidRPr="00B84647" w:rsidRDefault="00C337F4" w:rsidP="00D3765F">
      <w:pPr>
        <w:pStyle w:val="23"/>
        <w:spacing w:line="240" w:lineRule="auto"/>
        <w:ind w:firstLine="567"/>
        <w:jc w:val="both"/>
        <w:rPr>
          <w:rStyle w:val="22"/>
          <w:rFonts w:ascii="Times New Roman" w:hAnsi="Times New Roman" w:cs="Times New Roman"/>
          <w:color w:val="000000"/>
          <w:sz w:val="20"/>
          <w:szCs w:val="24"/>
        </w:rPr>
      </w:pPr>
      <w:r w:rsidRPr="00B84647">
        <w:rPr>
          <w:rStyle w:val="22"/>
          <w:rFonts w:ascii="Times New Roman" w:hAnsi="Times New Roman" w:cs="Times New Roman"/>
          <w:color w:val="000000"/>
          <w:sz w:val="20"/>
          <w:szCs w:val="24"/>
        </w:rPr>
        <w:t>Примечание - Обстоятельства являются важным фактором в изучении и понимании смысла</w:t>
      </w:r>
      <w:r w:rsidR="00B84647" w:rsidRPr="00B84647">
        <w:rPr>
          <w:rStyle w:val="22"/>
          <w:rFonts w:ascii="Times New Roman" w:hAnsi="Times New Roman" w:cs="Times New Roman"/>
          <w:color w:val="000000"/>
          <w:sz w:val="20"/>
          <w:szCs w:val="24"/>
        </w:rPr>
        <w:t xml:space="preserve"> </w:t>
      </w:r>
      <w:r w:rsidRPr="00B84647">
        <w:rPr>
          <w:rStyle w:val="22"/>
          <w:rFonts w:ascii="Times New Roman" w:hAnsi="Times New Roman" w:cs="Times New Roman"/>
          <w:color w:val="000000"/>
          <w:sz w:val="20"/>
          <w:szCs w:val="24"/>
        </w:rPr>
        <w:t>символов. Символ должен быть оценен в контексте, потому что обстоятельства могут иметь значительные</w:t>
      </w:r>
      <w:r w:rsidR="00B84647" w:rsidRPr="00B84647">
        <w:rPr>
          <w:rStyle w:val="22"/>
          <w:rFonts w:ascii="Times New Roman" w:hAnsi="Times New Roman" w:cs="Times New Roman"/>
          <w:color w:val="000000"/>
          <w:sz w:val="20"/>
          <w:szCs w:val="24"/>
        </w:rPr>
        <w:t xml:space="preserve"> </w:t>
      </w:r>
      <w:r w:rsidRPr="00B84647">
        <w:rPr>
          <w:rStyle w:val="22"/>
          <w:rFonts w:ascii="Times New Roman" w:hAnsi="Times New Roman" w:cs="Times New Roman"/>
          <w:color w:val="000000"/>
          <w:sz w:val="20"/>
          <w:szCs w:val="24"/>
        </w:rPr>
        <w:t>последствия для понимания и использования символов. Конкретный символ может быть бессмысленным, если</w:t>
      </w:r>
      <w:r w:rsidR="00B84647" w:rsidRPr="00B84647">
        <w:rPr>
          <w:rStyle w:val="22"/>
          <w:rFonts w:ascii="Times New Roman" w:hAnsi="Times New Roman" w:cs="Times New Roman"/>
          <w:color w:val="000000"/>
          <w:sz w:val="20"/>
          <w:szCs w:val="24"/>
        </w:rPr>
        <w:t xml:space="preserve"> </w:t>
      </w:r>
      <w:r w:rsidRPr="00B84647">
        <w:rPr>
          <w:rStyle w:val="22"/>
          <w:rFonts w:ascii="Times New Roman" w:hAnsi="Times New Roman" w:cs="Times New Roman"/>
          <w:color w:val="000000"/>
          <w:sz w:val="20"/>
          <w:szCs w:val="24"/>
        </w:rPr>
        <w:t>рассматривать его вне контекста, но смысл символа становится очевидным, если рассматривать его исходя из</w:t>
      </w:r>
      <w:r w:rsidR="00B84647" w:rsidRPr="00B84647">
        <w:rPr>
          <w:rStyle w:val="22"/>
          <w:rFonts w:ascii="Times New Roman" w:hAnsi="Times New Roman" w:cs="Times New Roman"/>
          <w:color w:val="000000"/>
          <w:sz w:val="20"/>
          <w:szCs w:val="24"/>
        </w:rPr>
        <w:t xml:space="preserve"> </w:t>
      </w:r>
      <w:r w:rsidRPr="00B84647">
        <w:rPr>
          <w:rStyle w:val="22"/>
          <w:rFonts w:ascii="Times New Roman" w:hAnsi="Times New Roman" w:cs="Times New Roman"/>
          <w:color w:val="000000"/>
          <w:sz w:val="20"/>
          <w:szCs w:val="24"/>
        </w:rPr>
        <w:t xml:space="preserve">определенного контекста. </w:t>
      </w:r>
      <w:proofErr w:type="gramStart"/>
      <w:r w:rsidRPr="00B84647">
        <w:rPr>
          <w:rStyle w:val="22"/>
          <w:rFonts w:ascii="Times New Roman" w:hAnsi="Times New Roman" w:cs="Times New Roman"/>
          <w:color w:val="000000"/>
          <w:sz w:val="20"/>
          <w:szCs w:val="24"/>
        </w:rPr>
        <w:t>Кроме того</w:t>
      </w:r>
      <w:proofErr w:type="gramEnd"/>
      <w:r w:rsidRPr="00B84647">
        <w:rPr>
          <w:rStyle w:val="22"/>
          <w:rFonts w:ascii="Times New Roman" w:hAnsi="Times New Roman" w:cs="Times New Roman"/>
          <w:color w:val="000000"/>
          <w:sz w:val="20"/>
          <w:szCs w:val="24"/>
        </w:rPr>
        <w:t xml:space="preserve"> символ на одном изделии может иметь иное значение, нежели</w:t>
      </w:r>
      <w:r w:rsidR="00B84647" w:rsidRPr="00B84647">
        <w:rPr>
          <w:rStyle w:val="22"/>
          <w:rFonts w:ascii="Times New Roman" w:hAnsi="Times New Roman" w:cs="Times New Roman"/>
          <w:color w:val="000000"/>
          <w:sz w:val="20"/>
          <w:szCs w:val="24"/>
        </w:rPr>
        <w:t xml:space="preserve"> </w:t>
      </w:r>
      <w:r w:rsidRPr="00B84647">
        <w:rPr>
          <w:rStyle w:val="22"/>
          <w:rFonts w:ascii="Times New Roman" w:hAnsi="Times New Roman" w:cs="Times New Roman"/>
          <w:color w:val="000000"/>
          <w:sz w:val="20"/>
          <w:szCs w:val="24"/>
        </w:rPr>
        <w:t>аналогичный символ будет размещен на другом изделии, что может привести к путанице.</w:t>
      </w:r>
    </w:p>
    <w:p w14:paraId="77B1FBDC" w14:textId="77777777" w:rsidR="00B84647" w:rsidRPr="00C337F4" w:rsidRDefault="00B84647" w:rsidP="00D3765F">
      <w:pPr>
        <w:pStyle w:val="23"/>
        <w:spacing w:line="240" w:lineRule="auto"/>
        <w:ind w:firstLine="567"/>
        <w:jc w:val="both"/>
        <w:rPr>
          <w:rFonts w:ascii="Times New Roman" w:hAnsi="Times New Roman" w:cs="Times New Roman"/>
          <w:sz w:val="24"/>
          <w:szCs w:val="24"/>
        </w:rPr>
      </w:pPr>
    </w:p>
    <w:p w14:paraId="799DA509" w14:textId="77777777" w:rsidR="00C337F4" w:rsidRPr="00C337F4" w:rsidRDefault="00C337F4" w:rsidP="00D3765F">
      <w:pPr>
        <w:pStyle w:val="35"/>
        <w:keepNext/>
        <w:keepLines/>
        <w:numPr>
          <w:ilvl w:val="0"/>
          <w:numId w:val="11"/>
        </w:numPr>
        <w:tabs>
          <w:tab w:val="left" w:pos="1003"/>
        </w:tabs>
        <w:spacing w:after="0"/>
        <w:ind w:firstLine="567"/>
        <w:jc w:val="both"/>
        <w:rPr>
          <w:rFonts w:ascii="Times New Roman" w:hAnsi="Times New Roman" w:cs="Times New Roman"/>
          <w:b w:val="0"/>
          <w:bCs w:val="0"/>
          <w:sz w:val="24"/>
          <w:szCs w:val="24"/>
        </w:rPr>
      </w:pPr>
      <w:bookmarkStart w:id="87" w:name="bookmark55"/>
      <w:bookmarkStart w:id="88" w:name="_Toc144289262"/>
      <w:bookmarkStart w:id="89" w:name="_Toc144289722"/>
      <w:r w:rsidRPr="00C337F4">
        <w:rPr>
          <w:rStyle w:val="34"/>
          <w:rFonts w:ascii="Times New Roman" w:hAnsi="Times New Roman" w:cs="Times New Roman"/>
          <w:b/>
          <w:bCs/>
          <w:color w:val="000000"/>
          <w:sz w:val="24"/>
          <w:szCs w:val="24"/>
        </w:rPr>
        <w:t>Критерии приемлемости</w:t>
      </w:r>
      <w:bookmarkEnd w:id="87"/>
      <w:bookmarkEnd w:id="88"/>
      <w:bookmarkEnd w:id="89"/>
    </w:p>
    <w:p w14:paraId="0218167F" w14:textId="77777777" w:rsidR="00B84647" w:rsidRPr="00B84647" w:rsidRDefault="00B84647" w:rsidP="00B84647">
      <w:pPr>
        <w:pStyle w:val="44"/>
        <w:keepNext/>
        <w:keepLines/>
        <w:tabs>
          <w:tab w:val="left" w:pos="1101"/>
        </w:tabs>
        <w:spacing w:after="0"/>
        <w:ind w:left="567" w:firstLine="0"/>
        <w:jc w:val="both"/>
        <w:rPr>
          <w:rStyle w:val="43"/>
          <w:rFonts w:ascii="Times New Roman" w:hAnsi="Times New Roman" w:cs="Times New Roman"/>
          <w:sz w:val="24"/>
          <w:szCs w:val="24"/>
        </w:rPr>
      </w:pPr>
      <w:bookmarkStart w:id="90" w:name="bookmark57"/>
    </w:p>
    <w:p w14:paraId="2FD14048" w14:textId="77777777" w:rsidR="00C337F4" w:rsidRPr="00C337F4" w:rsidRDefault="00C337F4" w:rsidP="00D3765F">
      <w:pPr>
        <w:pStyle w:val="44"/>
        <w:keepNext/>
        <w:keepLines/>
        <w:numPr>
          <w:ilvl w:val="1"/>
          <w:numId w:val="11"/>
        </w:numPr>
        <w:tabs>
          <w:tab w:val="left" w:pos="1101"/>
        </w:tabs>
        <w:spacing w:after="0"/>
        <w:ind w:firstLine="567"/>
        <w:jc w:val="both"/>
        <w:rPr>
          <w:rFonts w:ascii="Times New Roman" w:hAnsi="Times New Roman" w:cs="Times New Roman"/>
          <w:b w:val="0"/>
          <w:bCs w:val="0"/>
          <w:sz w:val="24"/>
          <w:szCs w:val="24"/>
        </w:rPr>
      </w:pPr>
      <w:r w:rsidRPr="00C337F4">
        <w:rPr>
          <w:rStyle w:val="43"/>
          <w:rFonts w:ascii="Times New Roman" w:hAnsi="Times New Roman" w:cs="Times New Roman"/>
          <w:b/>
          <w:bCs/>
          <w:color w:val="000000"/>
          <w:sz w:val="24"/>
          <w:szCs w:val="24"/>
        </w:rPr>
        <w:t>Основные положения</w:t>
      </w:r>
      <w:bookmarkEnd w:id="90"/>
    </w:p>
    <w:p w14:paraId="7123A514" w14:textId="77777777" w:rsidR="00B84647" w:rsidRDefault="00B84647" w:rsidP="00D3765F">
      <w:pPr>
        <w:pStyle w:val="afe"/>
        <w:spacing w:after="0"/>
        <w:ind w:firstLine="567"/>
        <w:rPr>
          <w:rStyle w:val="19"/>
          <w:rFonts w:ascii="Times New Roman" w:hAnsi="Times New Roman" w:cs="Times New Roman"/>
          <w:color w:val="000000"/>
          <w:sz w:val="24"/>
          <w:szCs w:val="24"/>
        </w:rPr>
      </w:pPr>
    </w:p>
    <w:p w14:paraId="099BE74C" w14:textId="725EE367" w:rsidR="00C337F4" w:rsidRPr="00C337F4" w:rsidRDefault="00C337F4" w:rsidP="00D3765F">
      <w:pPr>
        <w:pStyle w:val="afe"/>
        <w:spacing w:after="0"/>
        <w:ind w:firstLine="567"/>
        <w:rPr>
          <w:sz w:val="24"/>
        </w:rPr>
      </w:pPr>
      <w:proofErr w:type="gramStart"/>
      <w:r w:rsidRPr="00C337F4">
        <w:rPr>
          <w:rStyle w:val="19"/>
          <w:rFonts w:ascii="Times New Roman" w:hAnsi="Times New Roman" w:cs="Times New Roman"/>
          <w:color w:val="000000"/>
          <w:sz w:val="24"/>
          <w:szCs w:val="24"/>
        </w:rPr>
        <w:t>Большая часть информации</w:t>
      </w:r>
      <w:proofErr w:type="gramEnd"/>
      <w:r w:rsidRPr="00C337F4">
        <w:rPr>
          <w:rStyle w:val="19"/>
          <w:rFonts w:ascii="Times New Roman" w:hAnsi="Times New Roman" w:cs="Times New Roman"/>
          <w:color w:val="000000"/>
          <w:sz w:val="24"/>
          <w:szCs w:val="24"/>
        </w:rPr>
        <w:t xml:space="preserve"> наносимой на медицинское изделие или поставляемая с ним,</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является информацией для обеспечения безопасности в рамках комплексного подхода к управлению</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рисками. Критичность этой информации зависит от характера ее применения. Например, символ</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«стерильно» (см. </w:t>
      </w:r>
      <w:r w:rsidR="00B8464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15223-1:2007, символ 5.20) обычно передает важную информацию для</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обеспечения безопасности, потому что есть риск заражения. С другой стороны, символ «дата</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изготовления» (см. </w:t>
      </w:r>
      <w:r w:rsidR="00B8464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15223-1:2007, символ 5.13) может передать важную информацию для</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обеспечения безопасности только при определенных обстоятельствах.</w:t>
      </w:r>
    </w:p>
    <w:p w14:paraId="3D04F99E" w14:textId="28B1BAF3"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Результативность передачи информации с помощью символа для передачи информации в</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целях безопасности должна быть </w:t>
      </w:r>
      <w:proofErr w:type="spellStart"/>
      <w:r w:rsidRPr="00C337F4">
        <w:rPr>
          <w:rStyle w:val="19"/>
          <w:rFonts w:ascii="Times New Roman" w:hAnsi="Times New Roman" w:cs="Times New Roman"/>
          <w:color w:val="000000"/>
          <w:sz w:val="24"/>
          <w:szCs w:val="24"/>
        </w:rPr>
        <w:t>валидирована</w:t>
      </w:r>
      <w:proofErr w:type="spellEnd"/>
      <w:r w:rsidRPr="00C337F4">
        <w:rPr>
          <w:rStyle w:val="19"/>
          <w:rFonts w:ascii="Times New Roman" w:hAnsi="Times New Roman" w:cs="Times New Roman"/>
          <w:color w:val="000000"/>
          <w:sz w:val="24"/>
          <w:szCs w:val="24"/>
        </w:rPr>
        <w:t xml:space="preserve"> в соответствии с 9.2 или 9.3, при необходимости,</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прежде чем символ будет включен в </w:t>
      </w:r>
      <w:r w:rsidR="00B8464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w:t>
      </w:r>
    </w:p>
    <w:p w14:paraId="02E90648" w14:textId="3C66C0FD" w:rsidR="00C337F4" w:rsidRDefault="00C337F4" w:rsidP="00D3765F">
      <w:pPr>
        <w:pStyle w:val="afe"/>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На ранних стадиях тестирования сравнительная оценка является достаточной, потому что</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цель тестирования заключается в выборе лучших проектов из первоначального набора эскизов</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символов. Абсолютные критерии приемлемости будут целесообразны позже, чтобы избегать</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принятия непригодных символов только в силу того, что они прошли сравнительную оценку по</w:t>
      </w:r>
      <w:r w:rsidRPr="00C337F4">
        <w:rPr>
          <w:color w:val="000000"/>
          <w:sz w:val="24"/>
        </w:rPr>
        <w:br/>
      </w:r>
      <w:r w:rsidRPr="00C337F4">
        <w:rPr>
          <w:rStyle w:val="19"/>
          <w:rFonts w:ascii="Times New Roman" w:hAnsi="Times New Roman" w:cs="Times New Roman"/>
          <w:color w:val="000000"/>
          <w:sz w:val="24"/>
          <w:szCs w:val="24"/>
        </w:rPr>
        <w:t>сравнению с худшими вариантами символов.</w:t>
      </w:r>
    </w:p>
    <w:p w14:paraId="4D067AFB" w14:textId="77777777" w:rsidR="00B84647" w:rsidRPr="00C337F4" w:rsidRDefault="00B84647" w:rsidP="00D3765F">
      <w:pPr>
        <w:pStyle w:val="afe"/>
        <w:spacing w:after="0"/>
        <w:ind w:firstLine="567"/>
        <w:rPr>
          <w:sz w:val="24"/>
        </w:rPr>
      </w:pPr>
    </w:p>
    <w:p w14:paraId="40A2B081" w14:textId="77777777" w:rsidR="00C337F4" w:rsidRPr="00C337F4" w:rsidRDefault="00C337F4" w:rsidP="00D3765F">
      <w:pPr>
        <w:pStyle w:val="44"/>
        <w:keepNext/>
        <w:keepLines/>
        <w:numPr>
          <w:ilvl w:val="1"/>
          <w:numId w:val="11"/>
        </w:numPr>
        <w:tabs>
          <w:tab w:val="left" w:pos="1126"/>
        </w:tabs>
        <w:spacing w:after="0"/>
        <w:ind w:firstLine="567"/>
        <w:jc w:val="both"/>
        <w:rPr>
          <w:rFonts w:ascii="Times New Roman" w:hAnsi="Times New Roman" w:cs="Times New Roman"/>
          <w:b w:val="0"/>
          <w:bCs w:val="0"/>
          <w:sz w:val="24"/>
          <w:szCs w:val="24"/>
        </w:rPr>
      </w:pPr>
      <w:bookmarkStart w:id="91" w:name="bookmark59"/>
      <w:r w:rsidRPr="00C337F4">
        <w:rPr>
          <w:rStyle w:val="43"/>
          <w:rFonts w:ascii="Times New Roman" w:hAnsi="Times New Roman" w:cs="Times New Roman"/>
          <w:b/>
          <w:bCs/>
          <w:color w:val="000000"/>
          <w:sz w:val="24"/>
          <w:szCs w:val="24"/>
        </w:rPr>
        <w:t>Символы с отсутствующей и низкой значимостью для обеспечения безопасности</w:t>
      </w:r>
      <w:bookmarkEnd w:id="91"/>
    </w:p>
    <w:p w14:paraId="0CA8DD8E" w14:textId="77777777" w:rsidR="00B84647" w:rsidRDefault="00B84647" w:rsidP="00D3765F">
      <w:pPr>
        <w:pStyle w:val="afe"/>
        <w:spacing w:after="0"/>
        <w:ind w:firstLine="567"/>
        <w:rPr>
          <w:rStyle w:val="19"/>
          <w:rFonts w:ascii="Times New Roman" w:hAnsi="Times New Roman" w:cs="Times New Roman"/>
          <w:color w:val="000000"/>
          <w:sz w:val="24"/>
          <w:szCs w:val="24"/>
        </w:rPr>
      </w:pPr>
    </w:p>
    <w:p w14:paraId="3C5A0F1F" w14:textId="2AA0084C"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Когда символ предназначен для передачи информации в диапазоне от отсутствующей до</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низкой значимости для обеспечения безопасности, предпочтительный проект символа может быть</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выбран для сравнения его с действующими символами для проверки его ассоциации с</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предполагаемым значением. Ассоциация с предполагаемым значением этого символа должна быть,</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по крайней мере, так же сильна, как с символами той же существенной безопасности, которые уже</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были включены в </w:t>
      </w:r>
      <w:r w:rsidR="00B8464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w:t>
      </w:r>
    </w:p>
    <w:p w14:paraId="6602E2F7" w14:textId="67AFCD18" w:rsidR="00C337F4" w:rsidRDefault="00C337F4" w:rsidP="00D3765F">
      <w:pPr>
        <w:pStyle w:val="afe"/>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Простая форма сравнения - ассоциативный тест. В данном методе разрабатываемый символ</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предлагается участникам тестирования, представителям целевой группы, вместе с символами из</w:t>
      </w:r>
      <w:r w:rsidR="00B84647" w:rsidRPr="00B84647">
        <w:rPr>
          <w:rStyle w:val="19"/>
          <w:rFonts w:ascii="Times New Roman" w:hAnsi="Times New Roman" w:cs="Times New Roman"/>
          <w:color w:val="000000"/>
          <w:sz w:val="24"/>
          <w:szCs w:val="24"/>
        </w:rPr>
        <w:t xml:space="preserve"> </w:t>
      </w:r>
      <w:r w:rsidR="00B8464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Участникам теста предлагается выбрать предполагаемое значение для каждого</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символа из списка возможных. В соответствующей части отчета заявитель должен указать, какие</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символы из </w:t>
      </w:r>
      <w:r w:rsidR="00B8464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были выбраны для ассоциативного теста.</w:t>
      </w:r>
    </w:p>
    <w:p w14:paraId="5E5C0375" w14:textId="77777777" w:rsidR="00544859" w:rsidRPr="00C337F4" w:rsidRDefault="00544859" w:rsidP="00D3765F">
      <w:pPr>
        <w:pStyle w:val="afe"/>
        <w:spacing w:after="0"/>
        <w:ind w:firstLine="567"/>
        <w:rPr>
          <w:sz w:val="24"/>
        </w:rPr>
      </w:pPr>
    </w:p>
    <w:p w14:paraId="17C9FB3E" w14:textId="77777777" w:rsidR="00C337F4" w:rsidRPr="00B84647" w:rsidRDefault="00C337F4" w:rsidP="00D3765F">
      <w:pPr>
        <w:pStyle w:val="23"/>
        <w:spacing w:line="240" w:lineRule="auto"/>
        <w:ind w:firstLine="567"/>
        <w:jc w:val="both"/>
        <w:rPr>
          <w:rFonts w:ascii="Times New Roman" w:hAnsi="Times New Roman" w:cs="Times New Roman"/>
          <w:sz w:val="20"/>
          <w:szCs w:val="20"/>
        </w:rPr>
      </w:pPr>
      <w:r w:rsidRPr="00B84647">
        <w:rPr>
          <w:rStyle w:val="22"/>
          <w:rFonts w:ascii="Times New Roman" w:hAnsi="Times New Roman" w:cs="Times New Roman"/>
          <w:color w:val="000000"/>
          <w:sz w:val="20"/>
          <w:szCs w:val="20"/>
        </w:rPr>
        <w:t>Примечания</w:t>
      </w:r>
    </w:p>
    <w:p w14:paraId="3AB84760" w14:textId="55979526" w:rsidR="00C337F4" w:rsidRPr="00B84647" w:rsidRDefault="00C337F4" w:rsidP="00D3765F">
      <w:pPr>
        <w:pStyle w:val="23"/>
        <w:numPr>
          <w:ilvl w:val="0"/>
          <w:numId w:val="13"/>
        </w:numPr>
        <w:shd w:val="clear" w:color="auto" w:fill="auto"/>
        <w:tabs>
          <w:tab w:val="left" w:pos="1012"/>
        </w:tabs>
        <w:spacing w:line="240" w:lineRule="auto"/>
        <w:ind w:firstLine="567"/>
        <w:jc w:val="both"/>
        <w:rPr>
          <w:rFonts w:ascii="Times New Roman" w:hAnsi="Times New Roman" w:cs="Times New Roman"/>
          <w:sz w:val="20"/>
          <w:szCs w:val="20"/>
        </w:rPr>
      </w:pPr>
      <w:r w:rsidRPr="00B84647">
        <w:rPr>
          <w:rStyle w:val="22"/>
          <w:rFonts w:ascii="Times New Roman" w:hAnsi="Times New Roman" w:cs="Times New Roman"/>
          <w:color w:val="000000"/>
          <w:sz w:val="20"/>
          <w:szCs w:val="20"/>
        </w:rPr>
        <w:t>список возможных значений должен быть длиннее, чем список символов, чтобы избежать</w:t>
      </w:r>
      <w:r w:rsidRPr="00B84647">
        <w:rPr>
          <w:rFonts w:ascii="Times New Roman" w:hAnsi="Times New Roman" w:cs="Times New Roman"/>
          <w:color w:val="000000"/>
          <w:sz w:val="20"/>
          <w:szCs w:val="20"/>
        </w:rPr>
        <w:br/>
      </w:r>
      <w:r w:rsidRPr="00B84647">
        <w:rPr>
          <w:rStyle w:val="22"/>
          <w:rFonts w:ascii="Times New Roman" w:hAnsi="Times New Roman" w:cs="Times New Roman"/>
          <w:color w:val="000000"/>
          <w:sz w:val="20"/>
          <w:szCs w:val="20"/>
        </w:rPr>
        <w:lastRenderedPageBreak/>
        <w:t>формирования ответов методом исключения.</w:t>
      </w:r>
    </w:p>
    <w:p w14:paraId="4A96FD26" w14:textId="58881AC8" w:rsidR="00C337F4" w:rsidRPr="00B84647" w:rsidRDefault="00C337F4" w:rsidP="00B84647">
      <w:pPr>
        <w:pStyle w:val="23"/>
        <w:numPr>
          <w:ilvl w:val="0"/>
          <w:numId w:val="13"/>
        </w:numPr>
        <w:shd w:val="clear" w:color="auto" w:fill="auto"/>
        <w:tabs>
          <w:tab w:val="left" w:pos="993"/>
        </w:tabs>
        <w:spacing w:line="240" w:lineRule="auto"/>
        <w:ind w:firstLine="567"/>
        <w:jc w:val="both"/>
        <w:rPr>
          <w:rStyle w:val="22"/>
          <w:rFonts w:ascii="Times New Roman" w:hAnsi="Times New Roman" w:cs="Times New Roman"/>
          <w:sz w:val="20"/>
          <w:szCs w:val="20"/>
          <w:shd w:val="clear" w:color="auto" w:fill="auto"/>
        </w:rPr>
      </w:pPr>
      <w:r w:rsidRPr="00B84647">
        <w:rPr>
          <w:rStyle w:val="22"/>
          <w:rFonts w:ascii="Times New Roman" w:hAnsi="Times New Roman" w:cs="Times New Roman"/>
          <w:color w:val="000000"/>
          <w:sz w:val="20"/>
          <w:szCs w:val="20"/>
        </w:rPr>
        <w:t>обстоятельства являются важным фактором в понимании смысла символов (см. примечание к 8.4).</w:t>
      </w:r>
    </w:p>
    <w:p w14:paraId="7878628A" w14:textId="77777777" w:rsidR="00B84647" w:rsidRPr="00C337F4" w:rsidRDefault="00B84647" w:rsidP="00B84647">
      <w:pPr>
        <w:pStyle w:val="23"/>
        <w:shd w:val="clear" w:color="auto" w:fill="auto"/>
        <w:tabs>
          <w:tab w:val="left" w:pos="1732"/>
        </w:tabs>
        <w:spacing w:line="240" w:lineRule="auto"/>
        <w:ind w:left="567"/>
        <w:jc w:val="both"/>
        <w:rPr>
          <w:rFonts w:ascii="Times New Roman" w:hAnsi="Times New Roman" w:cs="Times New Roman"/>
          <w:sz w:val="24"/>
          <w:szCs w:val="24"/>
        </w:rPr>
      </w:pPr>
    </w:p>
    <w:p w14:paraId="1D7A7B64" w14:textId="415AE06B" w:rsidR="00C337F4" w:rsidRPr="00C337F4" w:rsidRDefault="00C337F4" w:rsidP="00B84647">
      <w:pPr>
        <w:pStyle w:val="afe"/>
        <w:spacing w:after="0"/>
        <w:ind w:firstLine="567"/>
        <w:rPr>
          <w:sz w:val="24"/>
        </w:rPr>
      </w:pPr>
      <w:r w:rsidRPr="00C337F4">
        <w:rPr>
          <w:rStyle w:val="19"/>
          <w:rFonts w:ascii="Times New Roman" w:hAnsi="Times New Roman" w:cs="Times New Roman"/>
          <w:color w:val="000000"/>
          <w:sz w:val="24"/>
          <w:szCs w:val="24"/>
        </w:rPr>
        <w:t>Разрабатываемые символы в диапазоне от отсутствующей до низкой значимости для</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обеспечения безопасности, получившие ассоциативные оценки, по крайней мере, равные оценкам</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символов, включенных уже в </w:t>
      </w:r>
      <w:r w:rsidR="00D7099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могут быть рекомендованы для включения их в</w:t>
      </w:r>
      <w:r w:rsidR="00B84647" w:rsidRPr="00B84647">
        <w:rPr>
          <w:rStyle w:val="19"/>
          <w:rFonts w:ascii="Times New Roman" w:hAnsi="Times New Roman" w:cs="Times New Roman"/>
          <w:color w:val="000000"/>
          <w:sz w:val="24"/>
          <w:szCs w:val="24"/>
        </w:rPr>
        <w:t xml:space="preserve"> </w:t>
      </w:r>
      <w:r w:rsidR="00B8464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w:t>
      </w:r>
    </w:p>
    <w:p w14:paraId="4CBFD9C6" w14:textId="77777777" w:rsidR="00B84647" w:rsidRDefault="00B84647" w:rsidP="00B84647">
      <w:pPr>
        <w:pStyle w:val="44"/>
        <w:keepNext/>
        <w:keepLines/>
        <w:tabs>
          <w:tab w:val="left" w:pos="1732"/>
        </w:tabs>
        <w:spacing w:after="0"/>
        <w:ind w:firstLine="567"/>
        <w:jc w:val="both"/>
        <w:rPr>
          <w:rStyle w:val="43"/>
          <w:rFonts w:ascii="Times New Roman" w:hAnsi="Times New Roman" w:cs="Times New Roman"/>
          <w:b/>
          <w:bCs/>
          <w:color w:val="000000"/>
          <w:sz w:val="24"/>
          <w:szCs w:val="24"/>
        </w:rPr>
      </w:pPr>
      <w:bookmarkStart w:id="92" w:name="bookmark61"/>
    </w:p>
    <w:p w14:paraId="7EDC63F8" w14:textId="15E92C79" w:rsidR="00C337F4" w:rsidRPr="00C337F4" w:rsidRDefault="00B84647" w:rsidP="00B84647">
      <w:pPr>
        <w:pStyle w:val="44"/>
        <w:keepNext/>
        <w:keepLines/>
        <w:tabs>
          <w:tab w:val="left" w:pos="1732"/>
        </w:tabs>
        <w:spacing w:after="0"/>
        <w:ind w:firstLine="567"/>
        <w:jc w:val="both"/>
        <w:rPr>
          <w:rFonts w:ascii="Times New Roman" w:hAnsi="Times New Roman" w:cs="Times New Roman"/>
          <w:b w:val="0"/>
          <w:bCs w:val="0"/>
          <w:sz w:val="24"/>
          <w:szCs w:val="24"/>
        </w:rPr>
      </w:pPr>
      <w:r w:rsidRPr="00B84647">
        <w:rPr>
          <w:rStyle w:val="43"/>
          <w:rFonts w:ascii="Times New Roman" w:hAnsi="Times New Roman" w:cs="Times New Roman"/>
          <w:b/>
          <w:bCs/>
          <w:color w:val="000000"/>
          <w:sz w:val="24"/>
          <w:szCs w:val="24"/>
        </w:rPr>
        <w:t>9.</w:t>
      </w:r>
      <w:r w:rsidR="00C337F4" w:rsidRPr="00C337F4">
        <w:rPr>
          <w:rStyle w:val="43"/>
          <w:rFonts w:ascii="Times New Roman" w:hAnsi="Times New Roman" w:cs="Times New Roman"/>
          <w:b/>
          <w:bCs/>
          <w:color w:val="000000"/>
          <w:sz w:val="24"/>
          <w:szCs w:val="24"/>
        </w:rPr>
        <w:t>3 Символы со средней и высокой значимостью для обеспечения безопасности</w:t>
      </w:r>
      <w:bookmarkEnd w:id="92"/>
    </w:p>
    <w:p w14:paraId="771258E4" w14:textId="77777777" w:rsidR="00B84647" w:rsidRDefault="00B84647" w:rsidP="00B84647">
      <w:pPr>
        <w:pStyle w:val="afe"/>
        <w:spacing w:after="0"/>
        <w:ind w:firstLine="567"/>
        <w:rPr>
          <w:rStyle w:val="19"/>
          <w:rFonts w:ascii="Times New Roman" w:hAnsi="Times New Roman" w:cs="Times New Roman"/>
          <w:color w:val="000000"/>
          <w:sz w:val="24"/>
          <w:szCs w:val="24"/>
        </w:rPr>
      </w:pPr>
    </w:p>
    <w:p w14:paraId="67F42D95" w14:textId="3C3870ED" w:rsidR="00C337F4" w:rsidRPr="00C337F4" w:rsidRDefault="00C337F4" w:rsidP="00B84647">
      <w:pPr>
        <w:pStyle w:val="afe"/>
        <w:spacing w:after="0"/>
        <w:ind w:firstLine="567"/>
        <w:rPr>
          <w:sz w:val="24"/>
        </w:rPr>
      </w:pPr>
      <w:r w:rsidRPr="00C337F4">
        <w:rPr>
          <w:rStyle w:val="19"/>
          <w:rFonts w:ascii="Times New Roman" w:hAnsi="Times New Roman" w:cs="Times New Roman"/>
          <w:color w:val="000000"/>
          <w:sz w:val="24"/>
          <w:szCs w:val="24"/>
        </w:rPr>
        <w:t>Разрабатываемые символы со средней и высокой значимостью для обеспечения</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безопасности должны проходить тест на понятность (8.2), тест на запоминание (8.3) и тест на</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эксплуатационную пригодность (8.4).</w:t>
      </w:r>
    </w:p>
    <w:p w14:paraId="1D859D26" w14:textId="7DD8CD2A" w:rsidR="00C337F4" w:rsidRPr="00C337F4" w:rsidRDefault="00C337F4" w:rsidP="00D3765F">
      <w:pPr>
        <w:pStyle w:val="afe"/>
        <w:spacing w:after="0"/>
        <w:ind w:firstLine="567"/>
        <w:rPr>
          <w:sz w:val="24"/>
        </w:rPr>
      </w:pPr>
      <w:r w:rsidRPr="00C337F4">
        <w:rPr>
          <w:rStyle w:val="19"/>
          <w:rFonts w:ascii="Times New Roman" w:hAnsi="Times New Roman" w:cs="Times New Roman"/>
          <w:color w:val="000000"/>
          <w:sz w:val="24"/>
          <w:szCs w:val="24"/>
        </w:rPr>
        <w:t>Критерии приемлемости для этих тестов должны быть определены заявителем и должны</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быть основаны на результатах анализа рисков (см. раздел 6). Эти критерии должны быть</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установлены до начала испытаний и задокументированы для включения символов в </w:t>
      </w:r>
      <w:r w:rsidR="00B8464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заявителем в соответствии с приложением А, перечисление </w:t>
      </w:r>
      <w:proofErr w:type="spellStart"/>
      <w:r w:rsidRPr="00C337F4">
        <w:rPr>
          <w:rStyle w:val="19"/>
          <w:rFonts w:ascii="Times New Roman" w:hAnsi="Times New Roman" w:cs="Times New Roman"/>
          <w:color w:val="000000"/>
          <w:sz w:val="24"/>
          <w:szCs w:val="24"/>
          <w:lang w:val="en-US" w:eastAsia="en-US"/>
        </w:rPr>
        <w:t>i</w:t>
      </w:r>
      <w:proofErr w:type="spellEnd"/>
      <w:r w:rsidRPr="00C337F4">
        <w:rPr>
          <w:rStyle w:val="19"/>
          <w:rFonts w:ascii="Times New Roman" w:hAnsi="Times New Roman" w:cs="Times New Roman"/>
          <w:color w:val="000000"/>
          <w:sz w:val="24"/>
          <w:szCs w:val="24"/>
          <w:lang w:eastAsia="en-US"/>
        </w:rPr>
        <w:t>).</w:t>
      </w:r>
    </w:p>
    <w:p w14:paraId="29EA837D" w14:textId="77777777" w:rsidR="00C337F4" w:rsidRPr="00C337F4" w:rsidRDefault="00C337F4" w:rsidP="00D3765F">
      <w:pPr>
        <w:ind w:firstLine="567"/>
        <w:rPr>
          <w:sz w:val="24"/>
        </w:rPr>
        <w:sectPr w:rsidR="00C337F4" w:rsidRPr="00C337F4" w:rsidSect="003D1E66">
          <w:type w:val="continuous"/>
          <w:pgSz w:w="11900" w:h="16840"/>
          <w:pgMar w:top="1418" w:right="1418" w:bottom="851" w:left="1418" w:header="709" w:footer="403" w:gutter="0"/>
          <w:pgNumType w:start="1"/>
          <w:cols w:space="720"/>
        </w:sectPr>
      </w:pPr>
    </w:p>
    <w:p w14:paraId="209DEB90" w14:textId="77777777" w:rsidR="00B84647" w:rsidRDefault="00C337F4" w:rsidP="00D3765F">
      <w:pPr>
        <w:pStyle w:val="23"/>
        <w:spacing w:line="240" w:lineRule="auto"/>
        <w:ind w:firstLine="567"/>
        <w:jc w:val="center"/>
        <w:rPr>
          <w:rStyle w:val="22"/>
          <w:rFonts w:ascii="Times New Roman" w:hAnsi="Times New Roman" w:cs="Times New Roman"/>
          <w:b/>
          <w:bCs/>
          <w:color w:val="000000"/>
          <w:sz w:val="24"/>
          <w:szCs w:val="24"/>
        </w:rPr>
      </w:pPr>
      <w:r w:rsidRPr="00C337F4">
        <w:rPr>
          <w:rStyle w:val="22"/>
          <w:rFonts w:ascii="Times New Roman" w:hAnsi="Times New Roman" w:cs="Times New Roman"/>
          <w:b/>
          <w:bCs/>
          <w:color w:val="000000"/>
          <w:sz w:val="24"/>
          <w:szCs w:val="24"/>
        </w:rPr>
        <w:lastRenderedPageBreak/>
        <w:t>Приложение А</w:t>
      </w:r>
    </w:p>
    <w:p w14:paraId="24C30D3B" w14:textId="6562BFBD" w:rsidR="00C337F4" w:rsidRDefault="00C337F4" w:rsidP="00D3765F">
      <w:pPr>
        <w:pStyle w:val="23"/>
        <w:spacing w:line="240" w:lineRule="auto"/>
        <w:ind w:firstLine="567"/>
        <w:jc w:val="center"/>
        <w:rPr>
          <w:rStyle w:val="22"/>
          <w:rFonts w:ascii="Times New Roman" w:hAnsi="Times New Roman" w:cs="Times New Roman"/>
          <w:bCs/>
          <w:i/>
          <w:color w:val="000000"/>
          <w:sz w:val="24"/>
          <w:szCs w:val="24"/>
        </w:rPr>
      </w:pPr>
      <w:r w:rsidRPr="00B84647">
        <w:rPr>
          <w:rStyle w:val="22"/>
          <w:rFonts w:ascii="Times New Roman" w:hAnsi="Times New Roman" w:cs="Times New Roman"/>
          <w:bCs/>
          <w:i/>
          <w:color w:val="000000"/>
          <w:sz w:val="24"/>
          <w:szCs w:val="24"/>
        </w:rPr>
        <w:t>(обязательное)</w:t>
      </w:r>
    </w:p>
    <w:p w14:paraId="3D648F38" w14:textId="77777777" w:rsidR="00B84647" w:rsidRPr="00B84647" w:rsidRDefault="00B84647" w:rsidP="00D3765F">
      <w:pPr>
        <w:pStyle w:val="23"/>
        <w:spacing w:line="240" w:lineRule="auto"/>
        <w:ind w:firstLine="567"/>
        <w:jc w:val="center"/>
        <w:rPr>
          <w:rFonts w:ascii="Times New Roman" w:hAnsi="Times New Roman" w:cs="Times New Roman"/>
          <w:sz w:val="24"/>
          <w:szCs w:val="24"/>
        </w:rPr>
      </w:pPr>
    </w:p>
    <w:p w14:paraId="69DF5A76" w14:textId="35C6941F" w:rsidR="00C337F4" w:rsidRPr="00B84647" w:rsidRDefault="00C337F4" w:rsidP="00D3765F">
      <w:pPr>
        <w:pStyle w:val="2a"/>
        <w:keepNext/>
        <w:keepLines/>
        <w:spacing w:after="0" w:line="240" w:lineRule="auto"/>
        <w:ind w:firstLine="567"/>
        <w:jc w:val="center"/>
        <w:rPr>
          <w:b w:val="0"/>
          <w:bCs w:val="0"/>
          <w:iCs w:val="0"/>
          <w:sz w:val="24"/>
          <w:szCs w:val="24"/>
        </w:rPr>
      </w:pPr>
      <w:bookmarkStart w:id="93" w:name="bookmark63"/>
      <w:bookmarkStart w:id="94" w:name="_Toc144289263"/>
      <w:bookmarkStart w:id="95" w:name="_Toc144289723"/>
      <w:r w:rsidRPr="00B84647">
        <w:rPr>
          <w:rStyle w:val="29"/>
          <w:b/>
          <w:bCs/>
          <w:iCs/>
          <w:color w:val="000000"/>
          <w:sz w:val="24"/>
          <w:szCs w:val="24"/>
        </w:rPr>
        <w:t>Информация, предоставляемая в ходе процесса разработки символа для включения в</w:t>
      </w:r>
      <w:r w:rsidR="00B84647" w:rsidRPr="00B84647">
        <w:rPr>
          <w:rStyle w:val="29"/>
          <w:b/>
          <w:bCs/>
          <w:iCs/>
          <w:color w:val="000000"/>
          <w:sz w:val="24"/>
          <w:szCs w:val="24"/>
        </w:rPr>
        <w:t xml:space="preserve"> </w:t>
      </w:r>
      <w:r w:rsidR="007D2815">
        <w:rPr>
          <w:rStyle w:val="29"/>
          <w:b/>
          <w:bCs/>
          <w:iCs/>
          <w:color w:val="000000"/>
          <w:sz w:val="24"/>
          <w:szCs w:val="24"/>
          <w:lang w:val="en-US"/>
        </w:rPr>
        <w:t>ISO</w:t>
      </w:r>
      <w:r w:rsidRPr="00B84647">
        <w:rPr>
          <w:rStyle w:val="29"/>
          <w:b/>
          <w:bCs/>
          <w:iCs/>
          <w:color w:val="000000"/>
          <w:sz w:val="24"/>
          <w:szCs w:val="24"/>
        </w:rPr>
        <w:t xml:space="preserve"> 15223-1</w:t>
      </w:r>
      <w:bookmarkEnd w:id="93"/>
      <w:bookmarkEnd w:id="94"/>
      <w:bookmarkEnd w:id="95"/>
    </w:p>
    <w:p w14:paraId="55D7318E" w14:textId="77777777" w:rsidR="00B84647" w:rsidRDefault="00B84647" w:rsidP="00D3765F">
      <w:pPr>
        <w:pStyle w:val="afe"/>
        <w:spacing w:after="0"/>
        <w:ind w:firstLine="567"/>
        <w:rPr>
          <w:rStyle w:val="19"/>
          <w:rFonts w:ascii="Times New Roman" w:hAnsi="Times New Roman" w:cs="Times New Roman"/>
          <w:color w:val="000000"/>
          <w:sz w:val="24"/>
          <w:szCs w:val="24"/>
        </w:rPr>
      </w:pPr>
    </w:p>
    <w:p w14:paraId="389E4C64" w14:textId="4007D7F9" w:rsidR="00C337F4" w:rsidRPr="00C337F4" w:rsidRDefault="00C337F4" w:rsidP="006E12B2">
      <w:pPr>
        <w:pStyle w:val="afe"/>
        <w:tabs>
          <w:tab w:val="left" w:pos="851"/>
        </w:tabs>
        <w:spacing w:after="0"/>
        <w:ind w:firstLine="567"/>
        <w:rPr>
          <w:sz w:val="24"/>
        </w:rPr>
      </w:pPr>
      <w:r w:rsidRPr="00C337F4">
        <w:rPr>
          <w:rStyle w:val="19"/>
          <w:rFonts w:ascii="Times New Roman" w:hAnsi="Times New Roman" w:cs="Times New Roman"/>
          <w:color w:val="000000"/>
          <w:sz w:val="24"/>
          <w:szCs w:val="24"/>
        </w:rPr>
        <w:t xml:space="preserve">При внесении предложений о включении символа в </w:t>
      </w:r>
      <w:r w:rsidR="00B8464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 15223-1 заявитель должен</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предоставить следующую информацию:</w:t>
      </w:r>
    </w:p>
    <w:p w14:paraId="2BE564E8" w14:textId="4E9FC69B" w:rsidR="00C337F4" w:rsidRPr="00C337F4" w:rsidRDefault="00C337F4" w:rsidP="006E12B2">
      <w:pPr>
        <w:pStyle w:val="afe"/>
        <w:widowControl w:val="0"/>
        <w:numPr>
          <w:ilvl w:val="0"/>
          <w:numId w:val="14"/>
        </w:numPr>
        <w:tabs>
          <w:tab w:val="left" w:pos="851"/>
          <w:tab w:val="left" w:pos="1055"/>
        </w:tabs>
        <w:spacing w:after="0"/>
        <w:ind w:firstLine="567"/>
        <w:rPr>
          <w:sz w:val="24"/>
        </w:rPr>
      </w:pPr>
      <w:r w:rsidRPr="00C337F4">
        <w:rPr>
          <w:rStyle w:val="19"/>
          <w:rFonts w:ascii="Times New Roman" w:hAnsi="Times New Roman" w:cs="Times New Roman"/>
          <w:color w:val="000000"/>
          <w:sz w:val="24"/>
          <w:szCs w:val="24"/>
        </w:rPr>
        <w:t>определение потребности в символе с результатами анализа риска, включающего</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оценивание замены текста символом;</w:t>
      </w:r>
    </w:p>
    <w:p w14:paraId="1A5CE430" w14:textId="77777777" w:rsidR="00C337F4" w:rsidRPr="00C337F4" w:rsidRDefault="00C337F4" w:rsidP="006E12B2">
      <w:pPr>
        <w:pStyle w:val="afe"/>
        <w:widowControl w:val="0"/>
        <w:numPr>
          <w:ilvl w:val="0"/>
          <w:numId w:val="14"/>
        </w:numPr>
        <w:tabs>
          <w:tab w:val="left" w:pos="851"/>
          <w:tab w:val="left" w:pos="1768"/>
        </w:tabs>
        <w:spacing w:after="0"/>
        <w:ind w:firstLine="567"/>
        <w:rPr>
          <w:sz w:val="24"/>
        </w:rPr>
      </w:pPr>
      <w:r w:rsidRPr="00C337F4">
        <w:rPr>
          <w:rStyle w:val="19"/>
          <w:rFonts w:ascii="Times New Roman" w:hAnsi="Times New Roman" w:cs="Times New Roman"/>
          <w:color w:val="000000"/>
          <w:sz w:val="24"/>
          <w:szCs w:val="24"/>
        </w:rPr>
        <w:t>четкое и недвусмысленное название и описание символа;</w:t>
      </w:r>
    </w:p>
    <w:p w14:paraId="78AAB8FC" w14:textId="667ED124" w:rsidR="00C337F4" w:rsidRPr="00C337F4" w:rsidRDefault="00C337F4" w:rsidP="006E12B2">
      <w:pPr>
        <w:pStyle w:val="afe"/>
        <w:widowControl w:val="0"/>
        <w:numPr>
          <w:ilvl w:val="0"/>
          <w:numId w:val="14"/>
        </w:numPr>
        <w:tabs>
          <w:tab w:val="left" w:pos="851"/>
          <w:tab w:val="left" w:pos="1055"/>
        </w:tabs>
        <w:spacing w:after="0"/>
        <w:ind w:firstLine="567"/>
        <w:rPr>
          <w:sz w:val="24"/>
        </w:rPr>
      </w:pPr>
      <w:r w:rsidRPr="00C337F4">
        <w:rPr>
          <w:rStyle w:val="19"/>
          <w:rFonts w:ascii="Times New Roman" w:hAnsi="Times New Roman" w:cs="Times New Roman"/>
          <w:color w:val="000000"/>
          <w:sz w:val="24"/>
          <w:szCs w:val="24"/>
        </w:rPr>
        <w:t>определение целевой группы и изделия(</w:t>
      </w:r>
      <w:proofErr w:type="spellStart"/>
      <w:r w:rsidRPr="00C337F4">
        <w:rPr>
          <w:rStyle w:val="19"/>
          <w:rFonts w:ascii="Times New Roman" w:hAnsi="Times New Roman" w:cs="Times New Roman"/>
          <w:color w:val="000000"/>
          <w:sz w:val="24"/>
          <w:szCs w:val="24"/>
        </w:rPr>
        <w:t>ий</w:t>
      </w:r>
      <w:proofErr w:type="spellEnd"/>
      <w:r w:rsidRPr="00C337F4">
        <w:rPr>
          <w:rStyle w:val="19"/>
          <w:rFonts w:ascii="Times New Roman" w:hAnsi="Times New Roman" w:cs="Times New Roman"/>
          <w:color w:val="000000"/>
          <w:sz w:val="24"/>
          <w:szCs w:val="24"/>
        </w:rPr>
        <w:t>), с которым/которыми символ(ы) должен(ы)</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применяться, и регулируемая(</w:t>
      </w:r>
      <w:proofErr w:type="spellStart"/>
      <w:r w:rsidRPr="00C337F4">
        <w:rPr>
          <w:rStyle w:val="19"/>
          <w:rFonts w:ascii="Times New Roman" w:hAnsi="Times New Roman" w:cs="Times New Roman"/>
          <w:color w:val="000000"/>
          <w:sz w:val="24"/>
          <w:szCs w:val="24"/>
        </w:rPr>
        <w:t>ые</w:t>
      </w:r>
      <w:proofErr w:type="spellEnd"/>
      <w:r w:rsidRPr="00C337F4">
        <w:rPr>
          <w:rStyle w:val="19"/>
          <w:rFonts w:ascii="Times New Roman" w:hAnsi="Times New Roman" w:cs="Times New Roman"/>
          <w:color w:val="000000"/>
          <w:sz w:val="24"/>
          <w:szCs w:val="24"/>
        </w:rPr>
        <w:t>) область(и), в которой(</w:t>
      </w:r>
      <w:proofErr w:type="spellStart"/>
      <w:r w:rsidRPr="00C337F4">
        <w:rPr>
          <w:rStyle w:val="19"/>
          <w:rFonts w:ascii="Times New Roman" w:hAnsi="Times New Roman" w:cs="Times New Roman"/>
          <w:color w:val="000000"/>
          <w:sz w:val="24"/>
          <w:szCs w:val="24"/>
        </w:rPr>
        <w:t>ых</w:t>
      </w:r>
      <w:proofErr w:type="spellEnd"/>
      <w:r w:rsidRPr="00C337F4">
        <w:rPr>
          <w:rStyle w:val="19"/>
          <w:rFonts w:ascii="Times New Roman" w:hAnsi="Times New Roman" w:cs="Times New Roman"/>
          <w:color w:val="000000"/>
          <w:sz w:val="24"/>
          <w:szCs w:val="24"/>
        </w:rPr>
        <w:t>) изделия предназначены для сбыта;</w:t>
      </w:r>
    </w:p>
    <w:p w14:paraId="48879A8D" w14:textId="2A2A52BB" w:rsidR="00C337F4" w:rsidRPr="00C337F4" w:rsidRDefault="00C337F4" w:rsidP="006E12B2">
      <w:pPr>
        <w:pStyle w:val="afe"/>
        <w:widowControl w:val="0"/>
        <w:numPr>
          <w:ilvl w:val="0"/>
          <w:numId w:val="14"/>
        </w:numPr>
        <w:tabs>
          <w:tab w:val="left" w:pos="851"/>
          <w:tab w:val="left" w:pos="1768"/>
        </w:tabs>
        <w:spacing w:after="0"/>
        <w:ind w:firstLine="567"/>
        <w:rPr>
          <w:sz w:val="24"/>
        </w:rPr>
      </w:pPr>
      <w:r w:rsidRPr="00C337F4">
        <w:rPr>
          <w:rStyle w:val="19"/>
          <w:rFonts w:ascii="Times New Roman" w:hAnsi="Times New Roman" w:cs="Times New Roman"/>
          <w:color w:val="000000"/>
          <w:sz w:val="24"/>
          <w:szCs w:val="24"/>
        </w:rPr>
        <w:t>подробности существующего или предлагаемого символа с тем же смыслом;</w:t>
      </w:r>
      <w:r w:rsidR="00B84647" w:rsidRPr="00B84647">
        <w:rPr>
          <w:rStyle w:val="19"/>
          <w:rFonts w:ascii="Times New Roman" w:hAnsi="Times New Roman" w:cs="Times New Roman"/>
          <w:color w:val="000000"/>
          <w:sz w:val="24"/>
          <w:szCs w:val="24"/>
        </w:rPr>
        <w:t xml:space="preserve"> </w:t>
      </w:r>
    </w:p>
    <w:p w14:paraId="1540E892" w14:textId="112CCAC1" w:rsidR="00C337F4" w:rsidRPr="00C337F4" w:rsidRDefault="00C337F4" w:rsidP="006E12B2">
      <w:pPr>
        <w:pStyle w:val="afe"/>
        <w:widowControl w:val="0"/>
        <w:numPr>
          <w:ilvl w:val="0"/>
          <w:numId w:val="14"/>
        </w:numPr>
        <w:tabs>
          <w:tab w:val="left" w:pos="851"/>
          <w:tab w:val="left" w:pos="1055"/>
        </w:tabs>
        <w:spacing w:after="0"/>
        <w:ind w:firstLine="567"/>
        <w:rPr>
          <w:sz w:val="24"/>
        </w:rPr>
      </w:pPr>
      <w:r w:rsidRPr="00C337F4">
        <w:rPr>
          <w:rStyle w:val="19"/>
          <w:rFonts w:ascii="Times New Roman" w:hAnsi="Times New Roman" w:cs="Times New Roman"/>
          <w:color w:val="000000"/>
          <w:sz w:val="24"/>
          <w:szCs w:val="24"/>
        </w:rPr>
        <w:t>личные данные заявителя, предлагающего символ(ы), контактную информацию с адресом,</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куда следует направлять корреспонденцию;</w:t>
      </w:r>
    </w:p>
    <w:p w14:paraId="7626D83E" w14:textId="73D7C34B" w:rsidR="00C337F4" w:rsidRPr="00C337F4" w:rsidRDefault="00C337F4" w:rsidP="006E12B2">
      <w:pPr>
        <w:pStyle w:val="afe"/>
        <w:widowControl w:val="0"/>
        <w:numPr>
          <w:ilvl w:val="0"/>
          <w:numId w:val="14"/>
        </w:numPr>
        <w:tabs>
          <w:tab w:val="left" w:pos="851"/>
          <w:tab w:val="left" w:pos="1055"/>
        </w:tabs>
        <w:spacing w:after="0"/>
        <w:ind w:firstLine="567"/>
        <w:rPr>
          <w:sz w:val="24"/>
        </w:rPr>
      </w:pPr>
      <w:r w:rsidRPr="00C337F4">
        <w:rPr>
          <w:rStyle w:val="19"/>
          <w:rFonts w:ascii="Times New Roman" w:hAnsi="Times New Roman" w:cs="Times New Roman"/>
          <w:color w:val="000000"/>
          <w:sz w:val="24"/>
          <w:szCs w:val="24"/>
        </w:rPr>
        <w:t>оригинально выполненный символ в базовом шаблоне (см. рисунок В.2) в соответствии с</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принципами, изложенными в </w:t>
      </w:r>
      <w:r w:rsidR="00D70997">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xml:space="preserve"> 80416-1:2008, 8.1-8.3;</w:t>
      </w:r>
    </w:p>
    <w:p w14:paraId="4B42ACFF" w14:textId="2793F518" w:rsidR="00C337F4" w:rsidRPr="00C337F4" w:rsidRDefault="00C337F4" w:rsidP="006E12B2">
      <w:pPr>
        <w:pStyle w:val="afe"/>
        <w:tabs>
          <w:tab w:val="left" w:pos="851"/>
        </w:tabs>
        <w:spacing w:after="0"/>
        <w:ind w:firstLine="567"/>
        <w:rPr>
          <w:sz w:val="24"/>
        </w:rPr>
      </w:pPr>
      <w:r w:rsidRPr="00C337F4">
        <w:rPr>
          <w:rStyle w:val="19"/>
          <w:rFonts w:ascii="Times New Roman" w:hAnsi="Times New Roman" w:cs="Times New Roman"/>
          <w:color w:val="000000"/>
          <w:sz w:val="24"/>
          <w:szCs w:val="24"/>
        </w:rPr>
        <w:t>д) описание подробной информации, такой как ориентация символа в пространстве, а также</w:t>
      </w:r>
      <w:r w:rsidR="00B84647" w:rsidRPr="00B8464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иной информации, которая может повлиять на четкость, воспроизведение и понятность;</w:t>
      </w:r>
    </w:p>
    <w:p w14:paraId="57F390D2" w14:textId="05EE7A10" w:rsidR="00C337F4" w:rsidRPr="00C337F4" w:rsidRDefault="00C337F4" w:rsidP="006E12B2">
      <w:pPr>
        <w:pStyle w:val="afe"/>
        <w:widowControl w:val="0"/>
        <w:numPr>
          <w:ilvl w:val="0"/>
          <w:numId w:val="15"/>
        </w:numPr>
        <w:tabs>
          <w:tab w:val="left" w:pos="851"/>
          <w:tab w:val="left" w:pos="1055"/>
        </w:tabs>
        <w:spacing w:after="0"/>
        <w:ind w:firstLine="567"/>
        <w:rPr>
          <w:sz w:val="24"/>
        </w:rPr>
      </w:pPr>
      <w:r w:rsidRPr="00C337F4">
        <w:rPr>
          <w:rStyle w:val="19"/>
          <w:rFonts w:ascii="Times New Roman" w:hAnsi="Times New Roman" w:cs="Times New Roman"/>
          <w:color w:val="000000"/>
          <w:sz w:val="24"/>
          <w:szCs w:val="24"/>
        </w:rPr>
        <w:t>сведения о любой уже существующей регистрации или представлении символа</w:t>
      </w:r>
      <w:r w:rsidR="00B84647" w:rsidRPr="006E12B2">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международному регистратору (подкомитет 3 </w:t>
      </w:r>
      <w:r w:rsidR="006E12B2">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145, подкомитет ЗС МЭК);</w:t>
      </w:r>
    </w:p>
    <w:p w14:paraId="3607AE7E" w14:textId="6D40548B" w:rsidR="00C337F4" w:rsidRPr="00C337F4" w:rsidRDefault="00C337F4" w:rsidP="006E12B2">
      <w:pPr>
        <w:pStyle w:val="afe"/>
        <w:widowControl w:val="0"/>
        <w:numPr>
          <w:ilvl w:val="0"/>
          <w:numId w:val="15"/>
        </w:numPr>
        <w:tabs>
          <w:tab w:val="left" w:pos="851"/>
          <w:tab w:val="left" w:pos="1055"/>
        </w:tabs>
        <w:spacing w:after="0"/>
        <w:ind w:firstLine="567"/>
        <w:rPr>
          <w:sz w:val="24"/>
        </w:rPr>
      </w:pPr>
      <w:r w:rsidRPr="00C337F4">
        <w:rPr>
          <w:rStyle w:val="19"/>
          <w:rFonts w:ascii="Times New Roman" w:hAnsi="Times New Roman" w:cs="Times New Roman"/>
          <w:color w:val="000000"/>
          <w:sz w:val="24"/>
          <w:szCs w:val="24"/>
        </w:rPr>
        <w:t>подробную информацию о любой проведенной оценке использования, понимания и</w:t>
      </w:r>
      <w:r w:rsidR="006E12B2" w:rsidRPr="006E12B2">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приемлемости символа(</w:t>
      </w:r>
      <w:proofErr w:type="spellStart"/>
      <w:r w:rsidRPr="00C337F4">
        <w:rPr>
          <w:rStyle w:val="19"/>
          <w:rFonts w:ascii="Times New Roman" w:hAnsi="Times New Roman" w:cs="Times New Roman"/>
          <w:color w:val="000000"/>
          <w:sz w:val="24"/>
          <w:szCs w:val="24"/>
        </w:rPr>
        <w:t>ов</w:t>
      </w:r>
      <w:proofErr w:type="spellEnd"/>
      <w:r w:rsidRPr="00C337F4">
        <w:rPr>
          <w:rStyle w:val="19"/>
          <w:rFonts w:ascii="Times New Roman" w:hAnsi="Times New Roman" w:cs="Times New Roman"/>
          <w:color w:val="000000"/>
          <w:sz w:val="24"/>
          <w:szCs w:val="24"/>
        </w:rPr>
        <w:t>).</w:t>
      </w:r>
    </w:p>
    <w:p w14:paraId="5FBDE852" w14:textId="77777777" w:rsidR="00C337F4" w:rsidRDefault="00C337F4" w:rsidP="00D3765F">
      <w:pPr>
        <w:ind w:firstLine="567"/>
        <w:rPr>
          <w:sz w:val="24"/>
        </w:rPr>
      </w:pPr>
    </w:p>
    <w:p w14:paraId="57F839E7" w14:textId="77777777" w:rsidR="006E12B2" w:rsidRDefault="006E12B2" w:rsidP="00D3765F">
      <w:pPr>
        <w:ind w:firstLine="567"/>
        <w:rPr>
          <w:sz w:val="24"/>
        </w:rPr>
      </w:pPr>
    </w:p>
    <w:p w14:paraId="47570BC2" w14:textId="77777777" w:rsidR="006E12B2" w:rsidRDefault="006E12B2">
      <w:pPr>
        <w:jc w:val="left"/>
        <w:rPr>
          <w:rStyle w:val="22"/>
          <w:rFonts w:ascii="Times New Roman" w:hAnsi="Times New Roman" w:cs="Times New Roman"/>
          <w:b/>
          <w:bCs/>
          <w:color w:val="000000"/>
          <w:sz w:val="24"/>
          <w:szCs w:val="24"/>
        </w:rPr>
      </w:pPr>
      <w:r>
        <w:rPr>
          <w:rStyle w:val="22"/>
          <w:rFonts w:ascii="Times New Roman" w:hAnsi="Times New Roman" w:cs="Times New Roman"/>
          <w:b/>
          <w:bCs/>
          <w:color w:val="000000"/>
          <w:sz w:val="24"/>
          <w:szCs w:val="24"/>
        </w:rPr>
        <w:br w:type="page"/>
      </w:r>
    </w:p>
    <w:p w14:paraId="29D3A252" w14:textId="77777777" w:rsidR="006E12B2" w:rsidRPr="00D16C66" w:rsidRDefault="00C337F4" w:rsidP="00D3765F">
      <w:pPr>
        <w:pStyle w:val="23"/>
        <w:spacing w:line="240" w:lineRule="auto"/>
        <w:ind w:firstLine="567"/>
        <w:jc w:val="center"/>
        <w:rPr>
          <w:rStyle w:val="22"/>
          <w:rFonts w:ascii="Times New Roman" w:hAnsi="Times New Roman" w:cs="Times New Roman"/>
          <w:b/>
          <w:bCs/>
          <w:color w:val="000000"/>
          <w:sz w:val="24"/>
          <w:szCs w:val="24"/>
        </w:rPr>
      </w:pPr>
      <w:r w:rsidRPr="00C337F4">
        <w:rPr>
          <w:rStyle w:val="22"/>
          <w:rFonts w:ascii="Times New Roman" w:hAnsi="Times New Roman" w:cs="Times New Roman"/>
          <w:b/>
          <w:bCs/>
          <w:color w:val="000000"/>
          <w:sz w:val="24"/>
          <w:szCs w:val="24"/>
        </w:rPr>
        <w:lastRenderedPageBreak/>
        <w:t>Приложение В</w:t>
      </w:r>
      <w:r w:rsidR="006E12B2" w:rsidRPr="00D16C66">
        <w:rPr>
          <w:rStyle w:val="22"/>
          <w:rFonts w:ascii="Times New Roman" w:hAnsi="Times New Roman" w:cs="Times New Roman"/>
          <w:b/>
          <w:bCs/>
          <w:color w:val="000000"/>
          <w:sz w:val="24"/>
          <w:szCs w:val="24"/>
        </w:rPr>
        <w:t xml:space="preserve"> </w:t>
      </w:r>
    </w:p>
    <w:p w14:paraId="138675BF" w14:textId="3706F191" w:rsidR="00C337F4" w:rsidRPr="006E12B2" w:rsidRDefault="00C337F4" w:rsidP="00D3765F">
      <w:pPr>
        <w:pStyle w:val="23"/>
        <w:spacing w:line="240" w:lineRule="auto"/>
        <w:ind w:firstLine="567"/>
        <w:jc w:val="center"/>
        <w:rPr>
          <w:rFonts w:ascii="Times New Roman" w:hAnsi="Times New Roman" w:cs="Times New Roman"/>
          <w:i/>
          <w:sz w:val="24"/>
          <w:szCs w:val="24"/>
        </w:rPr>
      </w:pPr>
      <w:r w:rsidRPr="006E12B2">
        <w:rPr>
          <w:rStyle w:val="22"/>
          <w:rFonts w:ascii="Times New Roman" w:hAnsi="Times New Roman" w:cs="Times New Roman"/>
          <w:bCs/>
          <w:i/>
          <w:color w:val="000000"/>
          <w:sz w:val="24"/>
          <w:szCs w:val="24"/>
        </w:rPr>
        <w:t>(обязательное)</w:t>
      </w:r>
    </w:p>
    <w:p w14:paraId="206E0FFC" w14:textId="77777777" w:rsidR="006E12B2" w:rsidRDefault="006E12B2" w:rsidP="00D3765F">
      <w:pPr>
        <w:pStyle w:val="44"/>
        <w:keepNext/>
        <w:keepLines/>
        <w:spacing w:after="0"/>
        <w:ind w:firstLine="567"/>
        <w:jc w:val="center"/>
        <w:rPr>
          <w:rStyle w:val="43"/>
          <w:rFonts w:ascii="Times New Roman" w:hAnsi="Times New Roman" w:cs="Times New Roman"/>
          <w:b/>
          <w:bCs/>
          <w:color w:val="000000"/>
          <w:sz w:val="24"/>
          <w:szCs w:val="24"/>
        </w:rPr>
      </w:pPr>
      <w:bookmarkStart w:id="96" w:name="bookmark65"/>
    </w:p>
    <w:p w14:paraId="285FDFB4" w14:textId="24F74646" w:rsidR="00C337F4" w:rsidRDefault="00C337F4" w:rsidP="00D3765F">
      <w:pPr>
        <w:pStyle w:val="44"/>
        <w:keepNext/>
        <w:keepLines/>
        <w:spacing w:after="0"/>
        <w:ind w:firstLine="567"/>
        <w:jc w:val="center"/>
        <w:rPr>
          <w:rStyle w:val="43"/>
          <w:rFonts w:ascii="Times New Roman" w:hAnsi="Times New Roman" w:cs="Times New Roman"/>
          <w:b/>
          <w:bCs/>
          <w:color w:val="000000"/>
          <w:sz w:val="24"/>
          <w:szCs w:val="24"/>
        </w:rPr>
      </w:pPr>
      <w:r w:rsidRPr="00C337F4">
        <w:rPr>
          <w:rStyle w:val="43"/>
          <w:rFonts w:ascii="Times New Roman" w:hAnsi="Times New Roman" w:cs="Times New Roman"/>
          <w:b/>
          <w:bCs/>
          <w:color w:val="000000"/>
          <w:sz w:val="24"/>
          <w:szCs w:val="24"/>
        </w:rPr>
        <w:t xml:space="preserve">Рекомендации подкомитета 3 </w:t>
      </w:r>
      <w:r w:rsidR="008D5090">
        <w:rPr>
          <w:rStyle w:val="43"/>
          <w:rFonts w:ascii="Times New Roman" w:hAnsi="Times New Roman" w:cs="Times New Roman"/>
          <w:b/>
          <w:bCs/>
          <w:color w:val="000000"/>
          <w:sz w:val="24"/>
          <w:szCs w:val="24"/>
          <w:lang w:val="en-US"/>
        </w:rPr>
        <w:t>ISO</w:t>
      </w:r>
      <w:r w:rsidRPr="00C337F4">
        <w:rPr>
          <w:rStyle w:val="43"/>
          <w:rFonts w:ascii="Times New Roman" w:hAnsi="Times New Roman" w:cs="Times New Roman"/>
          <w:b/>
          <w:bCs/>
          <w:color w:val="000000"/>
          <w:sz w:val="24"/>
          <w:szCs w:val="24"/>
        </w:rPr>
        <w:t>/ТК 145 для графических символов</w:t>
      </w:r>
      <w:bookmarkEnd w:id="96"/>
    </w:p>
    <w:p w14:paraId="3967F4E3" w14:textId="77777777" w:rsidR="006E12B2" w:rsidRPr="00C337F4" w:rsidRDefault="006E12B2" w:rsidP="00D3765F">
      <w:pPr>
        <w:pStyle w:val="44"/>
        <w:keepNext/>
        <w:keepLines/>
        <w:spacing w:after="0"/>
        <w:ind w:firstLine="567"/>
        <w:jc w:val="center"/>
        <w:rPr>
          <w:rFonts w:ascii="Times New Roman" w:hAnsi="Times New Roman" w:cs="Times New Roman"/>
          <w:b w:val="0"/>
          <w:bCs w:val="0"/>
          <w:sz w:val="24"/>
          <w:szCs w:val="24"/>
        </w:rPr>
      </w:pPr>
    </w:p>
    <w:p w14:paraId="0115C287" w14:textId="12CCE235" w:rsidR="00C337F4" w:rsidRPr="00C337F4" w:rsidRDefault="00C337F4" w:rsidP="006E12B2">
      <w:pPr>
        <w:pStyle w:val="44"/>
        <w:keepNext/>
        <w:keepLines/>
        <w:tabs>
          <w:tab w:val="left" w:pos="1201"/>
        </w:tabs>
        <w:spacing w:after="0"/>
        <w:ind w:firstLine="567"/>
        <w:jc w:val="both"/>
        <w:rPr>
          <w:rFonts w:ascii="Times New Roman" w:hAnsi="Times New Roman" w:cs="Times New Roman"/>
          <w:b w:val="0"/>
          <w:bCs w:val="0"/>
          <w:sz w:val="24"/>
          <w:szCs w:val="24"/>
        </w:rPr>
      </w:pPr>
      <w:r w:rsidRPr="00C337F4">
        <w:rPr>
          <w:rStyle w:val="43"/>
          <w:rFonts w:ascii="Times New Roman" w:hAnsi="Times New Roman" w:cs="Times New Roman"/>
          <w:b/>
          <w:bCs/>
          <w:color w:val="000000"/>
          <w:sz w:val="24"/>
          <w:szCs w:val="24"/>
        </w:rPr>
        <w:t xml:space="preserve">Рекомендованная подкомитетом 3 </w:t>
      </w:r>
      <w:r w:rsidR="008D5090">
        <w:rPr>
          <w:rStyle w:val="43"/>
          <w:rFonts w:ascii="Times New Roman" w:hAnsi="Times New Roman" w:cs="Times New Roman"/>
          <w:b/>
          <w:bCs/>
          <w:color w:val="000000"/>
          <w:sz w:val="24"/>
          <w:szCs w:val="24"/>
          <w:lang w:val="en-US"/>
        </w:rPr>
        <w:t>ISO</w:t>
      </w:r>
      <w:r w:rsidRPr="00C337F4">
        <w:rPr>
          <w:rStyle w:val="43"/>
          <w:rFonts w:ascii="Times New Roman" w:hAnsi="Times New Roman" w:cs="Times New Roman"/>
          <w:b/>
          <w:bCs/>
          <w:color w:val="000000"/>
          <w:sz w:val="24"/>
          <w:szCs w:val="24"/>
        </w:rPr>
        <w:t>/ТК 145 форма для изображения символа</w:t>
      </w:r>
    </w:p>
    <w:p w14:paraId="3AD4691E" w14:textId="13B9797F" w:rsidR="00C337F4" w:rsidRDefault="00C337F4" w:rsidP="006E12B2">
      <w:pPr>
        <w:pStyle w:val="afe"/>
        <w:spacing w:after="0"/>
        <w:ind w:firstLine="567"/>
        <w:rPr>
          <w:rStyle w:val="19"/>
          <w:rFonts w:ascii="Times New Roman" w:hAnsi="Times New Roman" w:cs="Times New Roman"/>
          <w:color w:val="000000"/>
          <w:sz w:val="24"/>
          <w:szCs w:val="24"/>
          <w:lang w:eastAsia="en-US"/>
        </w:rPr>
      </w:pPr>
      <w:r w:rsidRPr="00C337F4">
        <w:rPr>
          <w:rStyle w:val="19"/>
          <w:rFonts w:ascii="Times New Roman" w:hAnsi="Times New Roman" w:cs="Times New Roman"/>
          <w:color w:val="000000"/>
          <w:sz w:val="24"/>
          <w:szCs w:val="24"/>
        </w:rPr>
        <w:t>Рекомендованный образец формы символа показан на рисунке В.1. Самый последний</w:t>
      </w:r>
      <w:r w:rsidR="006E12B2" w:rsidRPr="006E12B2">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вариант регистрации/заявки можно загрузить с сайта подкомитета 3 </w:t>
      </w:r>
      <w:r w:rsidR="006E12B2">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w:t>
      </w:r>
      <w:hyperlink r:id="rId18" w:history="1">
        <w:r w:rsidRPr="00C337F4">
          <w:rPr>
            <w:rStyle w:val="ab"/>
            <w:color w:val="000000"/>
            <w:sz w:val="24"/>
            <w:lang w:val="en-US" w:eastAsia="en-US"/>
          </w:rPr>
          <w:t>www</w:t>
        </w:r>
        <w:r w:rsidRPr="00C337F4">
          <w:rPr>
            <w:rStyle w:val="ab"/>
            <w:color w:val="000000"/>
            <w:sz w:val="24"/>
            <w:lang w:eastAsia="en-US"/>
          </w:rPr>
          <w:t>.</w:t>
        </w:r>
        <w:r w:rsidRPr="00C337F4">
          <w:rPr>
            <w:rStyle w:val="ab"/>
            <w:color w:val="000000"/>
            <w:sz w:val="24"/>
            <w:lang w:val="en-US" w:eastAsia="en-US"/>
          </w:rPr>
          <w:t>iso</w:t>
        </w:r>
        <w:r w:rsidRPr="00C337F4">
          <w:rPr>
            <w:rStyle w:val="ab"/>
            <w:color w:val="000000"/>
            <w:sz w:val="24"/>
            <w:lang w:eastAsia="en-US"/>
          </w:rPr>
          <w:t>.</w:t>
        </w:r>
        <w:proofErr w:type="spellStart"/>
        <w:r w:rsidRPr="00C337F4">
          <w:rPr>
            <w:rStyle w:val="ab"/>
            <w:color w:val="000000"/>
            <w:sz w:val="24"/>
            <w:lang w:val="en-US" w:eastAsia="en-US"/>
          </w:rPr>
          <w:t>ch</w:t>
        </w:r>
        <w:proofErr w:type="spellEnd"/>
        <w:r w:rsidRPr="00C337F4">
          <w:rPr>
            <w:rStyle w:val="ab"/>
            <w:color w:val="000000"/>
            <w:sz w:val="24"/>
            <w:lang w:eastAsia="en-US"/>
          </w:rPr>
          <w:t>/</w:t>
        </w:r>
        <w:proofErr w:type="spellStart"/>
        <w:r w:rsidRPr="00C337F4">
          <w:rPr>
            <w:rStyle w:val="ab"/>
            <w:color w:val="000000"/>
            <w:sz w:val="24"/>
            <w:lang w:val="en-US" w:eastAsia="en-US"/>
          </w:rPr>
          <w:t>tc</w:t>
        </w:r>
        <w:proofErr w:type="spellEnd"/>
        <w:r w:rsidRPr="00C337F4">
          <w:rPr>
            <w:rStyle w:val="ab"/>
            <w:color w:val="000000"/>
            <w:sz w:val="24"/>
            <w:lang w:eastAsia="en-US"/>
          </w:rPr>
          <w:t>145/</w:t>
        </w:r>
        <w:proofErr w:type="spellStart"/>
        <w:r w:rsidRPr="00C337F4">
          <w:rPr>
            <w:rStyle w:val="ab"/>
            <w:color w:val="000000"/>
            <w:sz w:val="24"/>
            <w:lang w:val="en-US" w:eastAsia="en-US"/>
          </w:rPr>
          <w:t>sc</w:t>
        </w:r>
        <w:proofErr w:type="spellEnd"/>
        <w:r w:rsidRPr="00C337F4">
          <w:rPr>
            <w:rStyle w:val="ab"/>
            <w:color w:val="000000"/>
            <w:sz w:val="24"/>
            <w:lang w:eastAsia="en-US"/>
          </w:rPr>
          <w:t>3</w:t>
        </w:r>
      </w:hyperlink>
      <w:r w:rsidRPr="00C337F4">
        <w:rPr>
          <w:rStyle w:val="19"/>
          <w:rFonts w:ascii="Times New Roman" w:hAnsi="Times New Roman" w:cs="Times New Roman"/>
          <w:color w:val="000000"/>
          <w:sz w:val="24"/>
          <w:szCs w:val="24"/>
          <w:lang w:eastAsia="en-US"/>
        </w:rPr>
        <w:t>.</w:t>
      </w:r>
    </w:p>
    <w:p w14:paraId="500A60E2" w14:textId="77777777" w:rsidR="006E12B2" w:rsidRDefault="006E12B2" w:rsidP="006E12B2">
      <w:pPr>
        <w:pStyle w:val="afe"/>
        <w:spacing w:after="0"/>
        <w:ind w:firstLine="567"/>
        <w:rPr>
          <w:rStyle w:val="19"/>
          <w:rFonts w:ascii="Times New Roman" w:hAnsi="Times New Roman" w:cs="Times New Roman"/>
          <w:color w:val="000000"/>
          <w:sz w:val="24"/>
          <w:szCs w:val="24"/>
          <w:lang w:eastAsia="en-US"/>
        </w:rPr>
      </w:pPr>
    </w:p>
    <w:p w14:paraId="2F391E89" w14:textId="0F2FDA33" w:rsidR="006E12B2" w:rsidRPr="00C337F4" w:rsidRDefault="006E12B2" w:rsidP="006E12B2">
      <w:pPr>
        <w:pStyle w:val="afe"/>
        <w:spacing w:after="0"/>
        <w:ind w:firstLine="567"/>
        <w:rPr>
          <w:sz w:val="24"/>
        </w:rPr>
      </w:pPr>
      <w:r w:rsidRPr="006E12B2">
        <w:rPr>
          <w:noProof/>
          <w:sz w:val="24"/>
        </w:rPr>
        <w:drawing>
          <wp:inline distT="0" distB="0" distL="0" distR="0" wp14:anchorId="39D27F24" wp14:editId="7ACC7413">
            <wp:extent cx="4922520" cy="327746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21844" t="31065" r="26655" b="7982"/>
                    <a:stretch/>
                  </pic:blipFill>
                  <pic:spPr bwMode="auto">
                    <a:xfrm>
                      <a:off x="0" y="0"/>
                      <a:ext cx="4931567" cy="3283485"/>
                    </a:xfrm>
                    <a:prstGeom prst="rect">
                      <a:avLst/>
                    </a:prstGeom>
                    <a:ln>
                      <a:noFill/>
                    </a:ln>
                    <a:extLst>
                      <a:ext uri="{53640926-AAD7-44D8-BBD7-CCE9431645EC}">
                        <a14:shadowObscured xmlns:a14="http://schemas.microsoft.com/office/drawing/2010/main"/>
                      </a:ext>
                    </a:extLst>
                  </pic:spPr>
                </pic:pic>
              </a:graphicData>
            </a:graphic>
          </wp:inline>
        </w:drawing>
      </w:r>
    </w:p>
    <w:p w14:paraId="1A0CEA99" w14:textId="77777777" w:rsidR="006E12B2" w:rsidRDefault="006E12B2" w:rsidP="00C337F4">
      <w:pPr>
        <w:rPr>
          <w:sz w:val="24"/>
        </w:rPr>
      </w:pPr>
    </w:p>
    <w:p w14:paraId="4D76A7D8" w14:textId="0B80256D" w:rsidR="006E12B2" w:rsidRPr="0010017E" w:rsidRDefault="006E12B2" w:rsidP="00C337F4">
      <w:pPr>
        <w:rPr>
          <w:sz w:val="20"/>
        </w:rPr>
      </w:pPr>
      <w:r w:rsidRPr="0010017E">
        <w:rPr>
          <w:sz w:val="20"/>
        </w:rPr>
        <w:t xml:space="preserve">Примечание </w:t>
      </w:r>
      <w:r w:rsidR="0010017E" w:rsidRPr="0010017E">
        <w:rPr>
          <w:sz w:val="20"/>
        </w:rPr>
        <w:t>–</w:t>
      </w:r>
      <w:r w:rsidRPr="0010017E">
        <w:rPr>
          <w:sz w:val="20"/>
        </w:rPr>
        <w:t xml:space="preserve"> </w:t>
      </w:r>
      <w:r w:rsidR="0010017E" w:rsidRPr="0010017E">
        <w:rPr>
          <w:sz w:val="20"/>
        </w:rPr>
        <w:t>номинальный размер</w:t>
      </w:r>
    </w:p>
    <w:p w14:paraId="7EFFAEF0" w14:textId="77777777" w:rsidR="006E12B2" w:rsidRDefault="006E12B2" w:rsidP="00C337F4">
      <w:pPr>
        <w:rPr>
          <w:sz w:val="24"/>
        </w:rPr>
      </w:pPr>
    </w:p>
    <w:tbl>
      <w:tblPr>
        <w:tblW w:w="9579" w:type="dxa"/>
        <w:jc w:val="center"/>
        <w:tblLayout w:type="fixed"/>
        <w:tblCellMar>
          <w:left w:w="0" w:type="dxa"/>
          <w:right w:w="0" w:type="dxa"/>
        </w:tblCellMar>
        <w:tblLook w:val="04A0" w:firstRow="1" w:lastRow="0" w:firstColumn="1" w:lastColumn="0" w:noHBand="0" w:noVBand="1"/>
      </w:tblPr>
      <w:tblGrid>
        <w:gridCol w:w="1129"/>
        <w:gridCol w:w="8450"/>
      </w:tblGrid>
      <w:tr w:rsidR="00C337F4" w:rsidRPr="00C337F4" w14:paraId="06074183" w14:textId="77777777" w:rsidTr="008D5090">
        <w:trPr>
          <w:trHeight w:hRule="exact" w:val="261"/>
          <w:jc w:val="center"/>
        </w:trPr>
        <w:tc>
          <w:tcPr>
            <w:tcW w:w="1129" w:type="dxa"/>
            <w:tcBorders>
              <w:top w:val="single" w:sz="4" w:space="0" w:color="auto"/>
              <w:left w:val="single" w:sz="4" w:space="0" w:color="auto"/>
              <w:bottom w:val="nil"/>
              <w:right w:val="nil"/>
            </w:tcBorders>
            <w:hideMark/>
          </w:tcPr>
          <w:p w14:paraId="5E3328E3" w14:textId="5BCF7DAF" w:rsidR="00C337F4" w:rsidRPr="00C337F4" w:rsidRDefault="00C337F4" w:rsidP="00C337F4">
            <w:pPr>
              <w:pStyle w:val="aff6"/>
              <w:spacing w:after="0"/>
              <w:jc w:val="center"/>
              <w:rPr>
                <w:rFonts w:ascii="Times New Roman" w:hAnsi="Times New Roman" w:cs="Times New Roman"/>
                <w:color w:val="auto"/>
                <w:sz w:val="24"/>
                <w:szCs w:val="24"/>
              </w:rPr>
            </w:pPr>
            <w:r w:rsidRPr="006E12B2">
              <w:rPr>
                <w:b/>
                <w:noProof/>
                <w:sz w:val="24"/>
              </w:rPr>
              <w:drawing>
                <wp:anchor distT="777875" distB="1001395" distL="0" distR="0" simplePos="0" relativeHeight="251688960" behindDoc="1" locked="0" layoutInCell="1" allowOverlap="1" wp14:anchorId="105BD27C" wp14:editId="42158E8C">
                  <wp:simplePos x="0" y="0"/>
                  <wp:positionH relativeFrom="margin">
                    <wp:posOffset>5114290</wp:posOffset>
                  </wp:positionH>
                  <wp:positionV relativeFrom="paragraph">
                    <wp:posOffset>777875</wp:posOffset>
                  </wp:positionV>
                  <wp:extent cx="482600" cy="2219960"/>
                  <wp:effectExtent l="0" t="0" r="0" b="8890"/>
                  <wp:wrapTopAndBottom/>
                  <wp:docPr id="36468862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2600" cy="2219960"/>
                          </a:xfrm>
                          <a:prstGeom prst="rect">
                            <a:avLst/>
                          </a:prstGeom>
                          <a:noFill/>
                        </pic:spPr>
                      </pic:pic>
                    </a:graphicData>
                  </a:graphic>
                  <wp14:sizeRelH relativeFrom="page">
                    <wp14:pctWidth>0</wp14:pctWidth>
                  </wp14:sizeRelH>
                  <wp14:sizeRelV relativeFrom="page">
                    <wp14:pctHeight>0</wp14:pctHeight>
                  </wp14:sizeRelV>
                </wp:anchor>
              </w:drawing>
            </w:r>
            <w:r w:rsidRPr="00C337F4">
              <w:rPr>
                <w:rStyle w:val="aff5"/>
                <w:rFonts w:ascii="Times New Roman" w:hAnsi="Times New Roman" w:cs="Times New Roman"/>
                <w:color w:val="000000"/>
                <w:sz w:val="24"/>
                <w:szCs w:val="24"/>
              </w:rPr>
              <w:t>Обозначение</w:t>
            </w:r>
          </w:p>
        </w:tc>
        <w:tc>
          <w:tcPr>
            <w:tcW w:w="8450" w:type="dxa"/>
            <w:tcBorders>
              <w:top w:val="single" w:sz="4" w:space="0" w:color="auto"/>
              <w:left w:val="single" w:sz="4" w:space="0" w:color="auto"/>
              <w:bottom w:val="nil"/>
              <w:right w:val="single" w:sz="4" w:space="0" w:color="auto"/>
            </w:tcBorders>
            <w:hideMark/>
          </w:tcPr>
          <w:p w14:paraId="6BB47C08" w14:textId="77777777" w:rsidR="00C337F4" w:rsidRPr="00C337F4" w:rsidRDefault="00C337F4" w:rsidP="00C337F4">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Описание</w:t>
            </w:r>
          </w:p>
        </w:tc>
      </w:tr>
      <w:tr w:rsidR="00C337F4" w:rsidRPr="00C337F4" w14:paraId="4983C787" w14:textId="77777777" w:rsidTr="008D5090">
        <w:trPr>
          <w:trHeight w:hRule="exact" w:val="830"/>
          <w:jc w:val="center"/>
        </w:trPr>
        <w:tc>
          <w:tcPr>
            <w:tcW w:w="1129" w:type="dxa"/>
            <w:tcBorders>
              <w:top w:val="single" w:sz="4" w:space="0" w:color="auto"/>
              <w:left w:val="single" w:sz="4" w:space="0" w:color="auto"/>
              <w:bottom w:val="nil"/>
              <w:right w:val="nil"/>
            </w:tcBorders>
            <w:hideMark/>
          </w:tcPr>
          <w:p w14:paraId="5F68E2C7" w14:textId="77777777" w:rsidR="00C337F4" w:rsidRPr="00C337F4" w:rsidRDefault="00C337F4" w:rsidP="00C337F4">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1</w:t>
            </w:r>
          </w:p>
        </w:tc>
        <w:tc>
          <w:tcPr>
            <w:tcW w:w="8450" w:type="dxa"/>
            <w:tcBorders>
              <w:top w:val="single" w:sz="4" w:space="0" w:color="auto"/>
              <w:left w:val="single" w:sz="4" w:space="0" w:color="auto"/>
              <w:bottom w:val="nil"/>
              <w:right w:val="single" w:sz="4" w:space="0" w:color="auto"/>
            </w:tcBorders>
            <w:hideMark/>
          </w:tcPr>
          <w:p w14:paraId="55D0E23B" w14:textId="6E67B0C3" w:rsidR="00C337F4" w:rsidRPr="00C337F4" w:rsidRDefault="00C337F4" w:rsidP="006E12B2">
            <w:pPr>
              <w:pStyle w:val="aff6"/>
              <w:spacing w:after="0"/>
              <w:rPr>
                <w:rFonts w:ascii="Times New Roman" w:hAnsi="Times New Roman" w:cs="Times New Roman"/>
                <w:sz w:val="24"/>
                <w:szCs w:val="24"/>
              </w:rPr>
            </w:pPr>
            <w:r w:rsidRPr="00C337F4">
              <w:rPr>
                <w:rStyle w:val="aff5"/>
                <w:rFonts w:ascii="Times New Roman" w:hAnsi="Times New Roman" w:cs="Times New Roman"/>
                <w:color w:val="000000"/>
                <w:sz w:val="24"/>
                <w:szCs w:val="24"/>
              </w:rPr>
              <w:t>Квадрат с длиной стороны 75 мм, имеющий самые большие горизонтальные и вертикальные</w:t>
            </w:r>
            <w:r w:rsidR="006E12B2" w:rsidRPr="006E12B2">
              <w:rPr>
                <w:rStyle w:val="aff5"/>
                <w:rFonts w:ascii="Times New Roman" w:hAnsi="Times New Roman" w:cs="Times New Roman"/>
                <w:color w:val="000000"/>
                <w:sz w:val="24"/>
                <w:szCs w:val="24"/>
              </w:rPr>
              <w:t xml:space="preserve"> </w:t>
            </w:r>
            <w:r w:rsidRPr="00C337F4">
              <w:rPr>
                <w:rStyle w:val="aff5"/>
                <w:rFonts w:ascii="Times New Roman" w:hAnsi="Times New Roman" w:cs="Times New Roman"/>
                <w:color w:val="000000"/>
                <w:sz w:val="24"/>
                <w:szCs w:val="24"/>
              </w:rPr>
              <w:t>размеры базовой модели, разделен сеткой 12,5 мм и таким же межстрочным интервалом</w:t>
            </w:r>
          </w:p>
        </w:tc>
      </w:tr>
      <w:tr w:rsidR="00C337F4" w:rsidRPr="00C337F4" w14:paraId="6A5939D4" w14:textId="77777777" w:rsidTr="008D5090">
        <w:trPr>
          <w:trHeight w:hRule="exact" w:val="570"/>
          <w:jc w:val="center"/>
        </w:trPr>
        <w:tc>
          <w:tcPr>
            <w:tcW w:w="1129" w:type="dxa"/>
            <w:tcBorders>
              <w:top w:val="single" w:sz="4" w:space="0" w:color="auto"/>
              <w:left w:val="single" w:sz="4" w:space="0" w:color="auto"/>
              <w:bottom w:val="nil"/>
              <w:right w:val="nil"/>
            </w:tcBorders>
            <w:hideMark/>
          </w:tcPr>
          <w:p w14:paraId="5F8A5491" w14:textId="77777777" w:rsidR="00C337F4" w:rsidRPr="00C337F4" w:rsidRDefault="00C337F4" w:rsidP="00C337F4">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2</w:t>
            </w:r>
          </w:p>
        </w:tc>
        <w:tc>
          <w:tcPr>
            <w:tcW w:w="8450" w:type="dxa"/>
            <w:tcBorders>
              <w:top w:val="single" w:sz="4" w:space="0" w:color="auto"/>
              <w:left w:val="single" w:sz="4" w:space="0" w:color="auto"/>
              <w:bottom w:val="nil"/>
              <w:right w:val="single" w:sz="4" w:space="0" w:color="auto"/>
            </w:tcBorders>
            <w:hideMark/>
          </w:tcPr>
          <w:p w14:paraId="58DB264D" w14:textId="64FD1C45" w:rsidR="00C337F4" w:rsidRPr="00C337F4" w:rsidRDefault="00C337F4" w:rsidP="00C337F4">
            <w:pPr>
              <w:pStyle w:val="aff6"/>
              <w:spacing w:after="0"/>
              <w:rPr>
                <w:rFonts w:ascii="Times New Roman" w:hAnsi="Times New Roman" w:cs="Times New Roman"/>
                <w:sz w:val="24"/>
                <w:szCs w:val="24"/>
              </w:rPr>
            </w:pPr>
            <w:r w:rsidRPr="00C337F4">
              <w:rPr>
                <w:rStyle w:val="aff5"/>
                <w:rFonts w:ascii="Times New Roman" w:hAnsi="Times New Roman" w:cs="Times New Roman"/>
                <w:color w:val="000000"/>
                <w:sz w:val="24"/>
                <w:szCs w:val="24"/>
              </w:rPr>
              <w:t>Основной квадрат с длиной стороны 50 мм. Этот размер равен номинальному размеру в 50</w:t>
            </w:r>
            <w:r w:rsidR="006E12B2">
              <w:rPr>
                <w:rFonts w:ascii="Times New Roman" w:hAnsi="Times New Roman" w:cs="Times New Roman"/>
                <w:color w:val="000000"/>
                <w:sz w:val="24"/>
                <w:szCs w:val="24"/>
              </w:rPr>
              <w:t xml:space="preserve"> </w:t>
            </w:r>
            <w:r w:rsidRPr="00C337F4">
              <w:rPr>
                <w:rStyle w:val="aff5"/>
                <w:rFonts w:ascii="Times New Roman" w:hAnsi="Times New Roman" w:cs="Times New Roman"/>
                <w:color w:val="000000"/>
                <w:sz w:val="24"/>
                <w:szCs w:val="24"/>
              </w:rPr>
              <w:t>мм оригинального символа</w:t>
            </w:r>
          </w:p>
        </w:tc>
      </w:tr>
      <w:tr w:rsidR="00C337F4" w:rsidRPr="00C337F4" w14:paraId="482B3A5C" w14:textId="77777777" w:rsidTr="008D5090">
        <w:trPr>
          <w:trHeight w:hRule="exact" w:val="564"/>
          <w:jc w:val="center"/>
        </w:trPr>
        <w:tc>
          <w:tcPr>
            <w:tcW w:w="1129" w:type="dxa"/>
            <w:tcBorders>
              <w:top w:val="single" w:sz="4" w:space="0" w:color="auto"/>
              <w:left w:val="single" w:sz="4" w:space="0" w:color="auto"/>
              <w:bottom w:val="nil"/>
              <w:right w:val="nil"/>
            </w:tcBorders>
            <w:hideMark/>
          </w:tcPr>
          <w:p w14:paraId="7C0C5C65" w14:textId="77777777" w:rsidR="00C337F4" w:rsidRPr="00C337F4" w:rsidRDefault="00C337F4" w:rsidP="00C337F4">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3</w:t>
            </w:r>
          </w:p>
        </w:tc>
        <w:tc>
          <w:tcPr>
            <w:tcW w:w="8450" w:type="dxa"/>
            <w:tcBorders>
              <w:top w:val="single" w:sz="4" w:space="0" w:color="auto"/>
              <w:left w:val="single" w:sz="4" w:space="0" w:color="auto"/>
              <w:bottom w:val="nil"/>
              <w:right w:val="single" w:sz="4" w:space="0" w:color="auto"/>
            </w:tcBorders>
            <w:vAlign w:val="bottom"/>
            <w:hideMark/>
          </w:tcPr>
          <w:p w14:paraId="01417B7E" w14:textId="511FF11E" w:rsidR="00C337F4" w:rsidRPr="00C337F4" w:rsidRDefault="00C337F4" w:rsidP="006E12B2">
            <w:pPr>
              <w:pStyle w:val="aff6"/>
              <w:spacing w:after="0"/>
              <w:rPr>
                <w:rFonts w:ascii="Times New Roman" w:hAnsi="Times New Roman" w:cs="Times New Roman"/>
                <w:sz w:val="24"/>
                <w:szCs w:val="24"/>
              </w:rPr>
            </w:pPr>
            <w:r w:rsidRPr="00C337F4">
              <w:rPr>
                <w:rStyle w:val="aff5"/>
                <w:rFonts w:ascii="Times New Roman" w:hAnsi="Times New Roman" w:cs="Times New Roman"/>
                <w:color w:val="000000"/>
                <w:sz w:val="24"/>
                <w:szCs w:val="24"/>
              </w:rPr>
              <w:t>Основной круг диаметром 56,6 мм, имеющий примерно такую же площадь, как основной</w:t>
            </w:r>
            <w:r w:rsidR="006E12B2" w:rsidRPr="006E12B2">
              <w:rPr>
                <w:rStyle w:val="aff5"/>
                <w:rFonts w:ascii="Times New Roman" w:hAnsi="Times New Roman" w:cs="Times New Roman"/>
                <w:color w:val="000000"/>
                <w:sz w:val="24"/>
                <w:szCs w:val="24"/>
              </w:rPr>
              <w:t xml:space="preserve"> </w:t>
            </w:r>
            <w:r w:rsidRPr="00C337F4">
              <w:rPr>
                <w:rStyle w:val="aff5"/>
                <w:rFonts w:ascii="Times New Roman" w:hAnsi="Times New Roman" w:cs="Times New Roman"/>
                <w:color w:val="000000"/>
                <w:sz w:val="24"/>
                <w:szCs w:val="24"/>
              </w:rPr>
              <w:t>квадрат 2</w:t>
            </w:r>
          </w:p>
        </w:tc>
      </w:tr>
      <w:tr w:rsidR="00C337F4" w:rsidRPr="00C337F4" w14:paraId="1B76024D" w14:textId="77777777" w:rsidTr="008D5090">
        <w:trPr>
          <w:trHeight w:hRule="exact" w:val="349"/>
          <w:jc w:val="center"/>
        </w:trPr>
        <w:tc>
          <w:tcPr>
            <w:tcW w:w="1129" w:type="dxa"/>
            <w:tcBorders>
              <w:top w:val="single" w:sz="4" w:space="0" w:color="auto"/>
              <w:left w:val="single" w:sz="4" w:space="0" w:color="auto"/>
              <w:bottom w:val="nil"/>
              <w:right w:val="nil"/>
            </w:tcBorders>
            <w:hideMark/>
          </w:tcPr>
          <w:p w14:paraId="3D6AADFF" w14:textId="77777777" w:rsidR="00C337F4" w:rsidRPr="00C337F4" w:rsidRDefault="00C337F4" w:rsidP="00C337F4">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4</w:t>
            </w:r>
          </w:p>
        </w:tc>
        <w:tc>
          <w:tcPr>
            <w:tcW w:w="8450" w:type="dxa"/>
            <w:tcBorders>
              <w:top w:val="single" w:sz="4" w:space="0" w:color="auto"/>
              <w:left w:val="single" w:sz="4" w:space="0" w:color="auto"/>
              <w:bottom w:val="nil"/>
              <w:right w:val="single" w:sz="4" w:space="0" w:color="auto"/>
            </w:tcBorders>
            <w:hideMark/>
          </w:tcPr>
          <w:p w14:paraId="40A1D505" w14:textId="77777777" w:rsidR="00C337F4" w:rsidRPr="00C337F4" w:rsidRDefault="00C337F4" w:rsidP="00C337F4">
            <w:pPr>
              <w:pStyle w:val="aff6"/>
              <w:spacing w:after="0"/>
              <w:rPr>
                <w:rFonts w:ascii="Times New Roman" w:hAnsi="Times New Roman" w:cs="Times New Roman"/>
                <w:sz w:val="24"/>
                <w:szCs w:val="24"/>
              </w:rPr>
            </w:pPr>
            <w:r w:rsidRPr="00C337F4">
              <w:rPr>
                <w:rStyle w:val="aff5"/>
                <w:rFonts w:ascii="Times New Roman" w:hAnsi="Times New Roman" w:cs="Times New Roman"/>
                <w:color w:val="000000"/>
                <w:sz w:val="24"/>
                <w:szCs w:val="24"/>
              </w:rPr>
              <w:t>Круг диаметром 50 мм, вписанный окружностью в основной квадрат 2</w:t>
            </w:r>
          </w:p>
        </w:tc>
      </w:tr>
      <w:tr w:rsidR="00C337F4" w:rsidRPr="00C337F4" w14:paraId="542E5590" w14:textId="77777777" w:rsidTr="008D5090">
        <w:trPr>
          <w:trHeight w:hRule="exact" w:val="894"/>
          <w:jc w:val="center"/>
        </w:trPr>
        <w:tc>
          <w:tcPr>
            <w:tcW w:w="1129" w:type="dxa"/>
            <w:tcBorders>
              <w:top w:val="single" w:sz="4" w:space="0" w:color="auto"/>
              <w:left w:val="single" w:sz="4" w:space="0" w:color="auto"/>
              <w:bottom w:val="nil"/>
              <w:right w:val="nil"/>
            </w:tcBorders>
            <w:hideMark/>
          </w:tcPr>
          <w:p w14:paraId="19430384" w14:textId="77777777" w:rsidR="00C337F4" w:rsidRPr="00C337F4" w:rsidRDefault="00C337F4" w:rsidP="00C337F4">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5, 6</w:t>
            </w:r>
          </w:p>
        </w:tc>
        <w:tc>
          <w:tcPr>
            <w:tcW w:w="8450" w:type="dxa"/>
            <w:tcBorders>
              <w:top w:val="single" w:sz="4" w:space="0" w:color="auto"/>
              <w:left w:val="single" w:sz="4" w:space="0" w:color="auto"/>
              <w:bottom w:val="nil"/>
              <w:right w:val="single" w:sz="4" w:space="0" w:color="auto"/>
            </w:tcBorders>
            <w:hideMark/>
          </w:tcPr>
          <w:p w14:paraId="3AEA93A1" w14:textId="5EA123AE" w:rsidR="00C337F4" w:rsidRPr="00C337F4" w:rsidRDefault="00C337F4" w:rsidP="006E12B2">
            <w:pPr>
              <w:pStyle w:val="aff6"/>
              <w:spacing w:after="0"/>
              <w:rPr>
                <w:rFonts w:ascii="Times New Roman" w:hAnsi="Times New Roman" w:cs="Times New Roman"/>
                <w:sz w:val="24"/>
                <w:szCs w:val="24"/>
              </w:rPr>
            </w:pPr>
            <w:r w:rsidRPr="00C337F4">
              <w:rPr>
                <w:rStyle w:val="aff5"/>
                <w:rFonts w:ascii="Times New Roman" w:hAnsi="Times New Roman" w:cs="Times New Roman"/>
                <w:color w:val="000000"/>
                <w:sz w:val="24"/>
                <w:szCs w:val="24"/>
              </w:rPr>
              <w:t>Два прямоугольника с той же площадью, как основной квадрат 2. шириной 40 мм и высотой</w:t>
            </w:r>
            <w:r w:rsidR="006E12B2">
              <w:rPr>
                <w:rFonts w:ascii="Times New Roman" w:hAnsi="Times New Roman" w:cs="Times New Roman"/>
                <w:color w:val="000000"/>
                <w:sz w:val="24"/>
                <w:szCs w:val="24"/>
              </w:rPr>
              <w:t xml:space="preserve"> </w:t>
            </w:r>
            <w:r w:rsidRPr="00C337F4">
              <w:rPr>
                <w:rStyle w:val="aff5"/>
                <w:rFonts w:ascii="Times New Roman" w:hAnsi="Times New Roman" w:cs="Times New Roman"/>
                <w:color w:val="000000"/>
                <w:sz w:val="24"/>
                <w:szCs w:val="24"/>
              </w:rPr>
              <w:t>62,5 мм. Они взаимно перпендикулярны, каждый начерчен так, что пересекает симметрично</w:t>
            </w:r>
            <w:r w:rsidR="006E12B2" w:rsidRPr="006E12B2">
              <w:rPr>
                <w:rStyle w:val="aff5"/>
                <w:rFonts w:ascii="Times New Roman" w:hAnsi="Times New Roman" w:cs="Times New Roman"/>
                <w:color w:val="000000"/>
                <w:sz w:val="24"/>
                <w:szCs w:val="24"/>
              </w:rPr>
              <w:t xml:space="preserve"> </w:t>
            </w:r>
            <w:r w:rsidRPr="00C337F4">
              <w:rPr>
                <w:rStyle w:val="aff5"/>
                <w:rFonts w:ascii="Times New Roman" w:hAnsi="Times New Roman" w:cs="Times New Roman"/>
                <w:color w:val="000000"/>
                <w:sz w:val="24"/>
                <w:szCs w:val="24"/>
              </w:rPr>
              <w:t>противоположные стороны основного квадрата 2</w:t>
            </w:r>
          </w:p>
        </w:tc>
      </w:tr>
      <w:tr w:rsidR="00C337F4" w:rsidRPr="00C337F4" w14:paraId="598D9268" w14:textId="77777777" w:rsidTr="008D5090">
        <w:trPr>
          <w:trHeight w:hRule="exact" w:val="283"/>
          <w:jc w:val="center"/>
        </w:trPr>
        <w:tc>
          <w:tcPr>
            <w:tcW w:w="1129" w:type="dxa"/>
            <w:tcBorders>
              <w:top w:val="single" w:sz="4" w:space="0" w:color="auto"/>
              <w:left w:val="single" w:sz="4" w:space="0" w:color="auto"/>
              <w:bottom w:val="nil"/>
              <w:right w:val="nil"/>
            </w:tcBorders>
            <w:hideMark/>
          </w:tcPr>
          <w:p w14:paraId="1095597F" w14:textId="77777777" w:rsidR="00C337F4" w:rsidRPr="00C337F4" w:rsidRDefault="00C337F4" w:rsidP="00C337F4">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7</w:t>
            </w:r>
          </w:p>
        </w:tc>
        <w:tc>
          <w:tcPr>
            <w:tcW w:w="8450" w:type="dxa"/>
            <w:tcBorders>
              <w:top w:val="single" w:sz="4" w:space="0" w:color="auto"/>
              <w:left w:val="single" w:sz="4" w:space="0" w:color="auto"/>
              <w:bottom w:val="nil"/>
              <w:right w:val="single" w:sz="4" w:space="0" w:color="auto"/>
            </w:tcBorders>
            <w:hideMark/>
          </w:tcPr>
          <w:p w14:paraId="4C970AFE" w14:textId="77777777" w:rsidR="00C337F4" w:rsidRPr="00C337F4" w:rsidRDefault="00C337F4" w:rsidP="00C337F4">
            <w:pPr>
              <w:pStyle w:val="aff6"/>
              <w:spacing w:after="0"/>
              <w:rPr>
                <w:rFonts w:ascii="Times New Roman" w:hAnsi="Times New Roman" w:cs="Times New Roman"/>
                <w:sz w:val="24"/>
                <w:szCs w:val="24"/>
              </w:rPr>
            </w:pPr>
            <w:r w:rsidRPr="00C337F4">
              <w:rPr>
                <w:rStyle w:val="aff5"/>
                <w:rFonts w:ascii="Times New Roman" w:hAnsi="Times New Roman" w:cs="Times New Roman"/>
                <w:color w:val="000000"/>
                <w:sz w:val="24"/>
                <w:szCs w:val="24"/>
              </w:rPr>
              <w:t>Основной квадрат 2 с размером стороны 50 мм, повернутый на угол 45°</w:t>
            </w:r>
          </w:p>
        </w:tc>
      </w:tr>
      <w:tr w:rsidR="00C337F4" w:rsidRPr="00C337F4" w14:paraId="1858F134" w14:textId="77777777" w:rsidTr="008D5090">
        <w:trPr>
          <w:trHeight w:hRule="exact" w:val="557"/>
          <w:jc w:val="center"/>
        </w:trPr>
        <w:tc>
          <w:tcPr>
            <w:tcW w:w="1129" w:type="dxa"/>
            <w:tcBorders>
              <w:top w:val="single" w:sz="4" w:space="0" w:color="auto"/>
              <w:left w:val="single" w:sz="4" w:space="0" w:color="auto"/>
              <w:bottom w:val="single" w:sz="4" w:space="0" w:color="auto"/>
              <w:right w:val="nil"/>
            </w:tcBorders>
            <w:hideMark/>
          </w:tcPr>
          <w:p w14:paraId="27367B58" w14:textId="77777777" w:rsidR="00C337F4" w:rsidRPr="00C337F4" w:rsidRDefault="00C337F4" w:rsidP="00C337F4">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8</w:t>
            </w:r>
          </w:p>
        </w:tc>
        <w:tc>
          <w:tcPr>
            <w:tcW w:w="8450" w:type="dxa"/>
            <w:tcBorders>
              <w:top w:val="single" w:sz="4" w:space="0" w:color="auto"/>
              <w:left w:val="single" w:sz="4" w:space="0" w:color="auto"/>
              <w:bottom w:val="single" w:sz="4" w:space="0" w:color="auto"/>
              <w:right w:val="single" w:sz="4" w:space="0" w:color="auto"/>
            </w:tcBorders>
            <w:hideMark/>
          </w:tcPr>
          <w:p w14:paraId="7026B775" w14:textId="1D79069F" w:rsidR="00C337F4" w:rsidRPr="00C337F4" w:rsidRDefault="00C337F4" w:rsidP="006E12B2">
            <w:pPr>
              <w:pStyle w:val="aff6"/>
              <w:spacing w:after="0"/>
              <w:rPr>
                <w:rFonts w:ascii="Times New Roman" w:hAnsi="Times New Roman" w:cs="Times New Roman"/>
                <w:sz w:val="24"/>
                <w:szCs w:val="24"/>
              </w:rPr>
            </w:pPr>
            <w:r w:rsidRPr="00C337F4">
              <w:rPr>
                <w:rStyle w:val="aff5"/>
                <w:rFonts w:ascii="Times New Roman" w:hAnsi="Times New Roman" w:cs="Times New Roman"/>
                <w:color w:val="000000"/>
                <w:sz w:val="24"/>
                <w:szCs w:val="24"/>
              </w:rPr>
              <w:t>Восьмиугольник, сформированный из линий относительно друг друга в 15 ° на внешней</w:t>
            </w:r>
            <w:r w:rsidR="006E12B2" w:rsidRPr="006E12B2">
              <w:rPr>
                <w:rStyle w:val="aff5"/>
                <w:rFonts w:ascii="Times New Roman" w:hAnsi="Times New Roman" w:cs="Times New Roman"/>
                <w:color w:val="000000"/>
                <w:sz w:val="24"/>
                <w:szCs w:val="24"/>
              </w:rPr>
              <w:t xml:space="preserve"> </w:t>
            </w:r>
            <w:r w:rsidRPr="00C337F4">
              <w:rPr>
                <w:rStyle w:val="aff5"/>
                <w:rFonts w:ascii="Times New Roman" w:hAnsi="Times New Roman" w:cs="Times New Roman"/>
                <w:color w:val="000000"/>
                <w:sz w:val="24"/>
                <w:szCs w:val="24"/>
              </w:rPr>
              <w:t>стороне сетки 1</w:t>
            </w:r>
          </w:p>
        </w:tc>
      </w:tr>
    </w:tbl>
    <w:p w14:paraId="10E48932" w14:textId="77777777" w:rsidR="006E12B2" w:rsidRDefault="006E12B2" w:rsidP="006E12B2">
      <w:pPr>
        <w:pStyle w:val="affe"/>
        <w:spacing w:line="240" w:lineRule="auto"/>
        <w:ind w:firstLine="0"/>
        <w:jc w:val="both"/>
        <w:rPr>
          <w:rStyle w:val="affd"/>
          <w:color w:val="000000"/>
          <w:sz w:val="20"/>
          <w:szCs w:val="20"/>
        </w:rPr>
      </w:pPr>
    </w:p>
    <w:p w14:paraId="272A085F" w14:textId="23381F8C" w:rsidR="00C337F4" w:rsidRPr="006E12B2" w:rsidRDefault="00C337F4" w:rsidP="006E12B2">
      <w:pPr>
        <w:pStyle w:val="affe"/>
        <w:spacing w:line="240" w:lineRule="auto"/>
        <w:ind w:firstLine="0"/>
        <w:jc w:val="both"/>
        <w:rPr>
          <w:sz w:val="20"/>
          <w:szCs w:val="20"/>
        </w:rPr>
      </w:pPr>
      <w:r w:rsidRPr="006E12B2">
        <w:rPr>
          <w:rStyle w:val="affd"/>
          <w:color w:val="000000"/>
          <w:sz w:val="20"/>
          <w:szCs w:val="20"/>
        </w:rPr>
        <w:t>Примечание - Базовый образец, как пример для рисования в программном обеспечении, может быть</w:t>
      </w:r>
      <w:r w:rsidR="006E12B2" w:rsidRPr="006E12B2">
        <w:rPr>
          <w:rStyle w:val="affd"/>
          <w:color w:val="000000"/>
          <w:sz w:val="20"/>
          <w:szCs w:val="20"/>
        </w:rPr>
        <w:t xml:space="preserve"> </w:t>
      </w:r>
      <w:r w:rsidRPr="006E12B2">
        <w:rPr>
          <w:rStyle w:val="affd"/>
          <w:color w:val="000000"/>
          <w:sz w:val="20"/>
          <w:szCs w:val="20"/>
        </w:rPr>
        <w:t xml:space="preserve">скачан с веб-сайта МЭК </w:t>
      </w:r>
      <w:r w:rsidRPr="006E12B2">
        <w:rPr>
          <w:rStyle w:val="affd"/>
          <w:color w:val="000000"/>
          <w:sz w:val="20"/>
          <w:szCs w:val="20"/>
          <w:lang w:eastAsia="en-US"/>
        </w:rPr>
        <w:t>(</w:t>
      </w:r>
      <w:hyperlink r:id="rId21" w:history="1">
        <w:r w:rsidRPr="006E12B2">
          <w:rPr>
            <w:rStyle w:val="ab"/>
            <w:color w:val="000000"/>
            <w:sz w:val="20"/>
            <w:szCs w:val="20"/>
            <w:lang w:val="en-US" w:eastAsia="en-US"/>
          </w:rPr>
          <w:t>http</w:t>
        </w:r>
        <w:r w:rsidRPr="006E12B2">
          <w:rPr>
            <w:rStyle w:val="ab"/>
            <w:color w:val="000000"/>
            <w:sz w:val="20"/>
            <w:szCs w:val="20"/>
            <w:lang w:eastAsia="en-US"/>
          </w:rPr>
          <w:t>://</w:t>
        </w:r>
        <w:r w:rsidRPr="006E12B2">
          <w:rPr>
            <w:rStyle w:val="ab"/>
            <w:color w:val="000000"/>
            <w:sz w:val="20"/>
            <w:szCs w:val="20"/>
            <w:lang w:val="en-US" w:eastAsia="en-US"/>
          </w:rPr>
          <w:t>sc</w:t>
        </w:r>
        <w:r w:rsidRPr="006E12B2">
          <w:rPr>
            <w:rStyle w:val="ab"/>
            <w:color w:val="000000"/>
            <w:sz w:val="20"/>
            <w:szCs w:val="20"/>
            <w:lang w:eastAsia="en-US"/>
          </w:rPr>
          <w:t>3</w:t>
        </w:r>
        <w:r w:rsidRPr="006E12B2">
          <w:rPr>
            <w:rStyle w:val="ab"/>
            <w:color w:val="000000"/>
            <w:sz w:val="20"/>
            <w:szCs w:val="20"/>
            <w:lang w:val="en-US" w:eastAsia="en-US"/>
          </w:rPr>
          <w:t>c</w:t>
        </w:r>
        <w:r w:rsidRPr="006E12B2">
          <w:rPr>
            <w:rStyle w:val="ab"/>
            <w:color w:val="000000"/>
            <w:sz w:val="20"/>
            <w:szCs w:val="20"/>
            <w:lang w:eastAsia="en-US"/>
          </w:rPr>
          <w:t>.</w:t>
        </w:r>
        <w:r w:rsidRPr="006E12B2">
          <w:rPr>
            <w:rStyle w:val="ab"/>
            <w:color w:val="000000"/>
            <w:sz w:val="20"/>
            <w:szCs w:val="20"/>
            <w:lang w:val="en-US" w:eastAsia="en-US"/>
          </w:rPr>
          <w:t>iec</w:t>
        </w:r>
        <w:r w:rsidRPr="006E12B2">
          <w:rPr>
            <w:rStyle w:val="ab"/>
            <w:color w:val="000000"/>
            <w:sz w:val="20"/>
            <w:szCs w:val="20"/>
            <w:lang w:eastAsia="en-US"/>
          </w:rPr>
          <w:t>.</w:t>
        </w:r>
        <w:r w:rsidRPr="006E12B2">
          <w:rPr>
            <w:rStyle w:val="ab"/>
            <w:color w:val="000000"/>
            <w:sz w:val="20"/>
            <w:szCs w:val="20"/>
            <w:lang w:val="en-US" w:eastAsia="en-US"/>
          </w:rPr>
          <w:t>ch</w:t>
        </w:r>
      </w:hyperlink>
      <w:r w:rsidRPr="006E12B2">
        <w:rPr>
          <w:rStyle w:val="affd"/>
          <w:color w:val="000000"/>
          <w:sz w:val="20"/>
          <w:szCs w:val="20"/>
          <w:lang w:eastAsia="en-US"/>
        </w:rPr>
        <w:t xml:space="preserve">) </w:t>
      </w:r>
      <w:r w:rsidRPr="006E12B2">
        <w:rPr>
          <w:rStyle w:val="affd"/>
          <w:color w:val="000000"/>
          <w:sz w:val="20"/>
          <w:szCs w:val="20"/>
        </w:rPr>
        <w:t xml:space="preserve">и веб-сайта ИСО </w:t>
      </w:r>
      <w:r w:rsidRPr="006E12B2">
        <w:rPr>
          <w:rStyle w:val="affd"/>
          <w:color w:val="000000"/>
          <w:sz w:val="20"/>
          <w:szCs w:val="20"/>
          <w:lang w:eastAsia="en-US"/>
        </w:rPr>
        <w:t>(</w:t>
      </w:r>
      <w:hyperlink r:id="rId22" w:history="1">
        <w:r w:rsidRPr="006E12B2">
          <w:rPr>
            <w:rStyle w:val="ab"/>
            <w:color w:val="000000"/>
            <w:sz w:val="20"/>
            <w:szCs w:val="20"/>
            <w:lang w:val="en-US" w:eastAsia="en-US"/>
          </w:rPr>
          <w:t>http</w:t>
        </w:r>
        <w:r w:rsidRPr="006E12B2">
          <w:rPr>
            <w:rStyle w:val="ab"/>
            <w:color w:val="000000"/>
            <w:sz w:val="20"/>
            <w:szCs w:val="20"/>
            <w:lang w:eastAsia="en-US"/>
          </w:rPr>
          <w:t>://</w:t>
        </w:r>
        <w:r w:rsidRPr="006E12B2">
          <w:rPr>
            <w:rStyle w:val="ab"/>
            <w:color w:val="000000"/>
            <w:sz w:val="20"/>
            <w:szCs w:val="20"/>
            <w:lang w:val="en-US" w:eastAsia="en-US"/>
          </w:rPr>
          <w:t>www</w:t>
        </w:r>
        <w:r w:rsidRPr="006E12B2">
          <w:rPr>
            <w:rStyle w:val="ab"/>
            <w:color w:val="000000"/>
            <w:sz w:val="20"/>
            <w:szCs w:val="20"/>
            <w:lang w:eastAsia="en-US"/>
          </w:rPr>
          <w:t>.</w:t>
        </w:r>
        <w:r w:rsidRPr="006E12B2">
          <w:rPr>
            <w:rStyle w:val="ab"/>
            <w:color w:val="000000"/>
            <w:sz w:val="20"/>
            <w:szCs w:val="20"/>
            <w:lang w:val="en-US" w:eastAsia="en-US"/>
          </w:rPr>
          <w:t>iso</w:t>
        </w:r>
        <w:r w:rsidRPr="006E12B2">
          <w:rPr>
            <w:rStyle w:val="ab"/>
            <w:color w:val="000000"/>
            <w:sz w:val="20"/>
            <w:szCs w:val="20"/>
            <w:lang w:eastAsia="en-US"/>
          </w:rPr>
          <w:t>.</w:t>
        </w:r>
        <w:r w:rsidRPr="006E12B2">
          <w:rPr>
            <w:rStyle w:val="ab"/>
            <w:color w:val="000000"/>
            <w:sz w:val="20"/>
            <w:szCs w:val="20"/>
            <w:lang w:val="en-US" w:eastAsia="en-US"/>
          </w:rPr>
          <w:t>ch</w:t>
        </w:r>
        <w:r w:rsidRPr="006E12B2">
          <w:rPr>
            <w:rStyle w:val="ab"/>
            <w:color w:val="000000"/>
            <w:sz w:val="20"/>
            <w:szCs w:val="20"/>
            <w:lang w:eastAsia="en-US"/>
          </w:rPr>
          <w:t>/</w:t>
        </w:r>
        <w:r w:rsidRPr="006E12B2">
          <w:rPr>
            <w:rStyle w:val="ab"/>
            <w:color w:val="000000"/>
            <w:sz w:val="20"/>
            <w:szCs w:val="20"/>
            <w:lang w:val="en-US" w:eastAsia="en-US"/>
          </w:rPr>
          <w:t>tc</w:t>
        </w:r>
        <w:r w:rsidRPr="006E12B2">
          <w:rPr>
            <w:rStyle w:val="ab"/>
            <w:color w:val="000000"/>
            <w:sz w:val="20"/>
            <w:szCs w:val="20"/>
            <w:lang w:eastAsia="en-US"/>
          </w:rPr>
          <w:t>145/</w:t>
        </w:r>
        <w:r w:rsidRPr="006E12B2">
          <w:rPr>
            <w:rStyle w:val="ab"/>
            <w:color w:val="000000"/>
            <w:sz w:val="20"/>
            <w:szCs w:val="20"/>
            <w:lang w:val="en-US" w:eastAsia="en-US"/>
          </w:rPr>
          <w:t>sc</w:t>
        </w:r>
        <w:r w:rsidRPr="006E12B2">
          <w:rPr>
            <w:rStyle w:val="ab"/>
            <w:color w:val="000000"/>
            <w:sz w:val="20"/>
            <w:szCs w:val="20"/>
            <w:lang w:eastAsia="en-US"/>
          </w:rPr>
          <w:t>3</w:t>
        </w:r>
      </w:hyperlink>
      <w:r w:rsidRPr="006E12B2">
        <w:rPr>
          <w:rStyle w:val="affd"/>
          <w:color w:val="000000"/>
          <w:sz w:val="20"/>
          <w:szCs w:val="20"/>
          <w:lang w:eastAsia="en-US"/>
        </w:rPr>
        <w:t>)</w:t>
      </w:r>
    </w:p>
    <w:p w14:paraId="128FEBFF" w14:textId="77777777" w:rsidR="00C337F4" w:rsidRPr="0010017E" w:rsidRDefault="00C337F4" w:rsidP="0010017E">
      <w:pPr>
        <w:jc w:val="center"/>
        <w:rPr>
          <w:b/>
          <w:sz w:val="24"/>
        </w:rPr>
      </w:pPr>
    </w:p>
    <w:p w14:paraId="365D540E" w14:textId="234F84C3" w:rsidR="00C337F4" w:rsidRPr="0010017E" w:rsidRDefault="0010017E" w:rsidP="0010017E">
      <w:pPr>
        <w:jc w:val="center"/>
        <w:rPr>
          <w:b/>
          <w:sz w:val="24"/>
        </w:rPr>
      </w:pPr>
      <w:r w:rsidRPr="0010017E">
        <w:rPr>
          <w:b/>
          <w:sz w:val="24"/>
        </w:rPr>
        <w:t>Рисунок В.1 — Базовый образец</w:t>
      </w:r>
    </w:p>
    <w:tbl>
      <w:tblPr>
        <w:tblW w:w="0" w:type="auto"/>
        <w:jc w:val="center"/>
        <w:tblLayout w:type="fixed"/>
        <w:tblCellMar>
          <w:left w:w="0" w:type="dxa"/>
          <w:right w:w="0" w:type="dxa"/>
        </w:tblCellMar>
        <w:tblLook w:val="04A0" w:firstRow="1" w:lastRow="0" w:firstColumn="1" w:lastColumn="0" w:noHBand="0" w:noVBand="1"/>
      </w:tblPr>
      <w:tblGrid>
        <w:gridCol w:w="1386"/>
        <w:gridCol w:w="8251"/>
      </w:tblGrid>
      <w:tr w:rsidR="00C337F4" w:rsidRPr="00C337F4" w14:paraId="478B0EC5" w14:textId="77777777" w:rsidTr="00C337F4">
        <w:trPr>
          <w:trHeight w:hRule="exact" w:val="227"/>
          <w:jc w:val="center"/>
        </w:trPr>
        <w:tc>
          <w:tcPr>
            <w:tcW w:w="1386" w:type="dxa"/>
          </w:tcPr>
          <w:p w14:paraId="356E5C54" w14:textId="77777777" w:rsidR="00C337F4" w:rsidRPr="00C337F4" w:rsidRDefault="00C337F4" w:rsidP="00C337F4">
            <w:pPr>
              <w:rPr>
                <w:sz w:val="24"/>
              </w:rPr>
            </w:pPr>
          </w:p>
        </w:tc>
        <w:tc>
          <w:tcPr>
            <w:tcW w:w="8251" w:type="dxa"/>
            <w:hideMark/>
          </w:tcPr>
          <w:p w14:paraId="65D8C1AE" w14:textId="53C54B19" w:rsidR="00C337F4" w:rsidRPr="00C337F4" w:rsidRDefault="00C337F4" w:rsidP="00C337F4">
            <w:pPr>
              <w:pStyle w:val="aff6"/>
              <w:spacing w:after="0"/>
              <w:jc w:val="center"/>
              <w:rPr>
                <w:rFonts w:ascii="Times New Roman" w:hAnsi="Times New Roman" w:cs="Times New Roman"/>
                <w:color w:val="auto"/>
                <w:sz w:val="24"/>
                <w:szCs w:val="24"/>
              </w:rPr>
            </w:pPr>
          </w:p>
        </w:tc>
      </w:tr>
    </w:tbl>
    <w:p w14:paraId="3CC27E3F" w14:textId="1F71903E" w:rsidR="00C337F4" w:rsidRPr="00C337F4" w:rsidRDefault="0010017E" w:rsidP="0010017E">
      <w:pPr>
        <w:pStyle w:val="44"/>
        <w:keepNext/>
        <w:keepLines/>
        <w:tabs>
          <w:tab w:val="left" w:pos="1128"/>
        </w:tabs>
        <w:spacing w:after="0"/>
        <w:ind w:firstLine="567"/>
        <w:jc w:val="both"/>
        <w:rPr>
          <w:rFonts w:ascii="Times New Roman" w:hAnsi="Times New Roman" w:cs="Times New Roman"/>
          <w:b w:val="0"/>
          <w:bCs w:val="0"/>
          <w:sz w:val="24"/>
          <w:szCs w:val="24"/>
        </w:rPr>
      </w:pPr>
      <w:bookmarkStart w:id="97" w:name="bookmark68"/>
      <w:r>
        <w:rPr>
          <w:rStyle w:val="43"/>
          <w:rFonts w:ascii="Times New Roman" w:hAnsi="Times New Roman" w:cs="Times New Roman"/>
          <w:b/>
          <w:bCs/>
          <w:color w:val="000000"/>
          <w:sz w:val="24"/>
          <w:szCs w:val="24"/>
        </w:rPr>
        <w:t xml:space="preserve">В.2 </w:t>
      </w:r>
      <w:r w:rsidR="00C337F4" w:rsidRPr="00C337F4">
        <w:rPr>
          <w:rStyle w:val="43"/>
          <w:rFonts w:ascii="Times New Roman" w:hAnsi="Times New Roman" w:cs="Times New Roman"/>
          <w:b/>
          <w:bCs/>
          <w:color w:val="000000"/>
          <w:sz w:val="24"/>
          <w:szCs w:val="24"/>
        </w:rPr>
        <w:t>Базовый образец для разработки символа</w:t>
      </w:r>
      <w:bookmarkEnd w:id="97"/>
    </w:p>
    <w:p w14:paraId="0BAB2338" w14:textId="77777777" w:rsidR="0010017E" w:rsidRDefault="0010017E" w:rsidP="0010017E">
      <w:pPr>
        <w:pStyle w:val="afe"/>
        <w:spacing w:after="0"/>
        <w:ind w:firstLine="567"/>
        <w:rPr>
          <w:rStyle w:val="19"/>
          <w:rFonts w:ascii="Times New Roman" w:hAnsi="Times New Roman" w:cs="Times New Roman"/>
          <w:color w:val="000000"/>
          <w:sz w:val="24"/>
          <w:szCs w:val="24"/>
        </w:rPr>
      </w:pPr>
    </w:p>
    <w:p w14:paraId="0C721932" w14:textId="67C99A96" w:rsidR="00C337F4" w:rsidRPr="00C337F4" w:rsidRDefault="00C337F4" w:rsidP="0010017E">
      <w:pPr>
        <w:pStyle w:val="afe"/>
        <w:spacing w:after="0"/>
        <w:ind w:firstLine="567"/>
        <w:rPr>
          <w:sz w:val="24"/>
        </w:rPr>
      </w:pPr>
      <w:r w:rsidRPr="00C337F4">
        <w:rPr>
          <w:rStyle w:val="19"/>
          <w:rFonts w:ascii="Times New Roman" w:hAnsi="Times New Roman" w:cs="Times New Roman"/>
          <w:color w:val="000000"/>
          <w:sz w:val="24"/>
          <w:szCs w:val="24"/>
        </w:rPr>
        <w:t xml:space="preserve">Базовый образец из </w:t>
      </w:r>
      <w:r w:rsidR="0010017E">
        <w:rPr>
          <w:rStyle w:val="19"/>
          <w:rFonts w:ascii="Times New Roman" w:hAnsi="Times New Roman" w:cs="Times New Roman"/>
          <w:color w:val="000000"/>
          <w:sz w:val="24"/>
          <w:szCs w:val="24"/>
          <w:lang w:val="en-US"/>
        </w:rPr>
        <w:t>IEC</w:t>
      </w:r>
      <w:r w:rsidRPr="00C337F4">
        <w:rPr>
          <w:rStyle w:val="19"/>
          <w:rFonts w:ascii="Times New Roman" w:hAnsi="Times New Roman" w:cs="Times New Roman"/>
          <w:color w:val="000000"/>
          <w:sz w:val="24"/>
          <w:szCs w:val="24"/>
        </w:rPr>
        <w:t xml:space="preserve"> 80416-1 должен быть использован в качестве основы для создания</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оригинального символа. Он должен быть использован в качестве инструмента для разработки</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оригинального символа для обеспечения сбалансированного визуального впечатления от</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графического символа.</w:t>
      </w:r>
    </w:p>
    <w:p w14:paraId="339D32A4" w14:textId="77777777" w:rsidR="0010017E" w:rsidRDefault="0010017E" w:rsidP="0010017E">
      <w:pPr>
        <w:pStyle w:val="afe"/>
        <w:widowControl w:val="0"/>
        <w:tabs>
          <w:tab w:val="left" w:pos="1152"/>
        </w:tabs>
        <w:spacing w:after="0"/>
        <w:ind w:firstLine="567"/>
        <w:rPr>
          <w:rStyle w:val="19"/>
          <w:rFonts w:ascii="Times New Roman" w:hAnsi="Times New Roman" w:cs="Times New Roman"/>
          <w:b/>
          <w:bCs/>
          <w:color w:val="000000"/>
          <w:sz w:val="24"/>
          <w:szCs w:val="24"/>
        </w:rPr>
      </w:pPr>
    </w:p>
    <w:p w14:paraId="103D52A2" w14:textId="2F5D2EF9" w:rsidR="00C337F4" w:rsidRPr="00C337F4" w:rsidRDefault="0010017E" w:rsidP="0010017E">
      <w:pPr>
        <w:pStyle w:val="afe"/>
        <w:widowControl w:val="0"/>
        <w:tabs>
          <w:tab w:val="left" w:pos="1152"/>
        </w:tabs>
        <w:spacing w:after="0"/>
        <w:ind w:firstLine="567"/>
        <w:rPr>
          <w:sz w:val="24"/>
        </w:rPr>
      </w:pPr>
      <w:r>
        <w:rPr>
          <w:rStyle w:val="19"/>
          <w:rFonts w:ascii="Times New Roman" w:hAnsi="Times New Roman" w:cs="Times New Roman"/>
          <w:b/>
          <w:bCs/>
          <w:color w:val="000000"/>
          <w:sz w:val="24"/>
          <w:szCs w:val="24"/>
        </w:rPr>
        <w:t xml:space="preserve">В.3 </w:t>
      </w:r>
      <w:r w:rsidR="00C337F4" w:rsidRPr="00C337F4">
        <w:rPr>
          <w:rStyle w:val="19"/>
          <w:rFonts w:ascii="Times New Roman" w:hAnsi="Times New Roman" w:cs="Times New Roman"/>
          <w:b/>
          <w:bCs/>
          <w:color w:val="000000"/>
          <w:sz w:val="24"/>
          <w:szCs w:val="24"/>
        </w:rPr>
        <w:t>Этапы процесса регистрации подкомитетом 3 ИСО/ТК 145</w:t>
      </w:r>
    </w:p>
    <w:p w14:paraId="3F72D68A" w14:textId="77777777" w:rsidR="0010017E" w:rsidRDefault="0010017E" w:rsidP="0010017E">
      <w:pPr>
        <w:pStyle w:val="afe"/>
        <w:spacing w:after="0"/>
        <w:ind w:firstLine="567"/>
        <w:rPr>
          <w:rStyle w:val="19"/>
          <w:rFonts w:ascii="Times New Roman" w:hAnsi="Times New Roman" w:cs="Times New Roman"/>
          <w:color w:val="000000"/>
          <w:sz w:val="24"/>
          <w:szCs w:val="24"/>
        </w:rPr>
      </w:pPr>
    </w:p>
    <w:p w14:paraId="1B97BE8F" w14:textId="77777777" w:rsidR="00C337F4" w:rsidRPr="00C337F4" w:rsidRDefault="00C337F4" w:rsidP="0010017E">
      <w:pPr>
        <w:pStyle w:val="afe"/>
        <w:spacing w:after="0"/>
        <w:ind w:firstLine="567"/>
        <w:rPr>
          <w:sz w:val="24"/>
        </w:rPr>
      </w:pPr>
      <w:r w:rsidRPr="00C337F4">
        <w:rPr>
          <w:rStyle w:val="19"/>
          <w:rFonts w:ascii="Times New Roman" w:hAnsi="Times New Roman" w:cs="Times New Roman"/>
          <w:color w:val="000000"/>
          <w:sz w:val="24"/>
          <w:szCs w:val="24"/>
        </w:rPr>
        <w:t>Прежде, чем символ будет зарегистрирован, требуется прохождение следующих этапов:</w:t>
      </w:r>
    </w:p>
    <w:p w14:paraId="27764626" w14:textId="6F3564D1" w:rsidR="00C337F4" w:rsidRPr="00C337F4" w:rsidRDefault="00C337F4" w:rsidP="0010017E">
      <w:pPr>
        <w:pStyle w:val="afe"/>
        <w:widowControl w:val="0"/>
        <w:numPr>
          <w:ilvl w:val="0"/>
          <w:numId w:val="17"/>
        </w:numPr>
        <w:tabs>
          <w:tab w:val="left" w:pos="1074"/>
        </w:tabs>
        <w:spacing w:after="0"/>
        <w:ind w:firstLine="567"/>
        <w:rPr>
          <w:sz w:val="24"/>
        </w:rPr>
      </w:pPr>
      <w:r w:rsidRPr="00C337F4">
        <w:rPr>
          <w:rStyle w:val="19"/>
          <w:rFonts w:ascii="Times New Roman" w:hAnsi="Times New Roman" w:cs="Times New Roman"/>
          <w:color w:val="000000"/>
          <w:sz w:val="24"/>
          <w:szCs w:val="24"/>
        </w:rPr>
        <w:t>технический комитет или подкомитет направляет форму предлагаемого символа,</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включающего в себя </w:t>
      </w:r>
      <w:r w:rsidRPr="00C337F4">
        <w:rPr>
          <w:rStyle w:val="19"/>
          <w:rFonts w:ascii="Times New Roman" w:hAnsi="Times New Roman" w:cs="Times New Roman"/>
          <w:color w:val="000000"/>
          <w:sz w:val="24"/>
          <w:szCs w:val="24"/>
          <w:lang w:val="en-US" w:eastAsia="en-US"/>
        </w:rPr>
        <w:t>EPS</w:t>
      </w:r>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lang w:val="en-US" w:eastAsia="en-US"/>
        </w:rPr>
        <w:t>Encapsulated</w:t>
      </w:r>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lang w:val="en-US" w:eastAsia="en-US"/>
        </w:rPr>
        <w:t>PostScript</w:t>
      </w:r>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rPr>
        <w:t>файлы, сообщением электронной почты по</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электронному адресу, указанному на сайте </w:t>
      </w:r>
      <w:hyperlink r:id="rId23" w:history="1">
        <w:r w:rsidRPr="00C337F4">
          <w:rPr>
            <w:rStyle w:val="ab"/>
            <w:color w:val="000000"/>
            <w:sz w:val="24"/>
            <w:lang w:val="en-US" w:eastAsia="en-US"/>
          </w:rPr>
          <w:t>http</w:t>
        </w:r>
        <w:r w:rsidRPr="00C337F4">
          <w:rPr>
            <w:rStyle w:val="ab"/>
            <w:color w:val="000000"/>
            <w:sz w:val="24"/>
            <w:lang w:eastAsia="en-US"/>
          </w:rPr>
          <w:t>://</w:t>
        </w:r>
        <w:r w:rsidRPr="00C337F4">
          <w:rPr>
            <w:rStyle w:val="ab"/>
            <w:color w:val="000000"/>
            <w:sz w:val="24"/>
            <w:lang w:val="en-US" w:eastAsia="en-US"/>
          </w:rPr>
          <w:t>www</w:t>
        </w:r>
        <w:r w:rsidRPr="00C337F4">
          <w:rPr>
            <w:rStyle w:val="ab"/>
            <w:color w:val="000000"/>
            <w:sz w:val="24"/>
            <w:lang w:eastAsia="en-US"/>
          </w:rPr>
          <w:t>.</w:t>
        </w:r>
        <w:r w:rsidRPr="00C337F4">
          <w:rPr>
            <w:rStyle w:val="ab"/>
            <w:color w:val="000000"/>
            <w:sz w:val="24"/>
            <w:lang w:val="en-US" w:eastAsia="en-US"/>
          </w:rPr>
          <w:t>iso</w:t>
        </w:r>
        <w:r w:rsidRPr="00C337F4">
          <w:rPr>
            <w:rStyle w:val="ab"/>
            <w:color w:val="000000"/>
            <w:sz w:val="24"/>
            <w:lang w:eastAsia="en-US"/>
          </w:rPr>
          <w:t>.</w:t>
        </w:r>
        <w:proofErr w:type="spellStart"/>
        <w:r w:rsidRPr="00C337F4">
          <w:rPr>
            <w:rStyle w:val="ab"/>
            <w:color w:val="000000"/>
            <w:sz w:val="24"/>
            <w:lang w:val="en-US" w:eastAsia="en-US"/>
          </w:rPr>
          <w:t>ch</w:t>
        </w:r>
        <w:proofErr w:type="spellEnd"/>
        <w:r w:rsidRPr="00C337F4">
          <w:rPr>
            <w:rStyle w:val="ab"/>
            <w:color w:val="000000"/>
            <w:sz w:val="24"/>
            <w:lang w:eastAsia="en-US"/>
          </w:rPr>
          <w:t>/</w:t>
        </w:r>
        <w:proofErr w:type="spellStart"/>
        <w:r w:rsidRPr="00C337F4">
          <w:rPr>
            <w:rStyle w:val="ab"/>
            <w:color w:val="000000"/>
            <w:sz w:val="24"/>
            <w:lang w:val="en-US" w:eastAsia="en-US"/>
          </w:rPr>
          <w:t>tc</w:t>
        </w:r>
        <w:proofErr w:type="spellEnd"/>
        <w:r w:rsidRPr="00C337F4">
          <w:rPr>
            <w:rStyle w:val="ab"/>
            <w:color w:val="000000"/>
            <w:sz w:val="24"/>
            <w:lang w:eastAsia="en-US"/>
          </w:rPr>
          <w:t>145/</w:t>
        </w:r>
        <w:proofErr w:type="spellStart"/>
        <w:r w:rsidRPr="00C337F4">
          <w:rPr>
            <w:rStyle w:val="ab"/>
            <w:color w:val="000000"/>
            <w:sz w:val="24"/>
            <w:lang w:val="en-US" w:eastAsia="en-US"/>
          </w:rPr>
          <w:t>sc</w:t>
        </w:r>
        <w:proofErr w:type="spellEnd"/>
        <w:r w:rsidRPr="00C337F4">
          <w:rPr>
            <w:rStyle w:val="ab"/>
            <w:color w:val="000000"/>
            <w:sz w:val="24"/>
            <w:lang w:eastAsia="en-US"/>
          </w:rPr>
          <w:t>3</w:t>
        </w:r>
      </w:hyperlink>
      <w:r w:rsidRPr="00C337F4">
        <w:rPr>
          <w:rStyle w:val="19"/>
          <w:rFonts w:ascii="Times New Roman" w:hAnsi="Times New Roman" w:cs="Times New Roman"/>
          <w:color w:val="000000"/>
          <w:sz w:val="24"/>
          <w:szCs w:val="24"/>
          <w:lang w:eastAsia="en-US"/>
        </w:rPr>
        <w:t>.</w:t>
      </w:r>
    </w:p>
    <w:p w14:paraId="7F6DDD3E" w14:textId="42634490" w:rsidR="00C337F4" w:rsidRPr="00C337F4" w:rsidRDefault="00C337F4" w:rsidP="0010017E">
      <w:pPr>
        <w:pStyle w:val="afe"/>
        <w:spacing w:after="0"/>
        <w:ind w:firstLine="567"/>
        <w:rPr>
          <w:sz w:val="24"/>
        </w:rPr>
      </w:pPr>
      <w:r w:rsidRPr="00C337F4">
        <w:rPr>
          <w:rStyle w:val="19"/>
          <w:rFonts w:ascii="Times New Roman" w:hAnsi="Times New Roman" w:cs="Times New Roman"/>
          <w:color w:val="000000"/>
          <w:sz w:val="24"/>
          <w:szCs w:val="24"/>
        </w:rPr>
        <w:t xml:space="preserve">Секретариат подкомитета 3 </w:t>
      </w:r>
      <w:r w:rsidR="00D7099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145 проводит анализ предлагаемого символа, с целью</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убедиться, что все требуемые данные были представлены. Формы, заполненные не полностью,</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отправляются обратно в технический комитет или подкомитет для заполнения. Заполненные формы</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размещаются на веб-сайте подкомитетом 3 ИСО/ТК 145 для проведения анализа членами</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подкомитета.</w:t>
      </w:r>
    </w:p>
    <w:p w14:paraId="4E32BC9E" w14:textId="1306B0B5" w:rsidR="0010017E" w:rsidRDefault="00C337F4" w:rsidP="0010017E">
      <w:pPr>
        <w:pStyle w:val="afe"/>
        <w:spacing w:after="0"/>
        <w:ind w:firstLine="567"/>
        <w:rPr>
          <w:rStyle w:val="19"/>
          <w:rFonts w:ascii="Times New Roman" w:hAnsi="Times New Roman" w:cs="Times New Roman"/>
          <w:color w:val="000000"/>
          <w:sz w:val="24"/>
          <w:szCs w:val="24"/>
        </w:rPr>
      </w:pPr>
      <w:r w:rsidRPr="00C337F4">
        <w:rPr>
          <w:rStyle w:val="19"/>
          <w:rFonts w:ascii="Times New Roman" w:hAnsi="Times New Roman" w:cs="Times New Roman"/>
          <w:color w:val="000000"/>
          <w:sz w:val="24"/>
          <w:szCs w:val="24"/>
        </w:rPr>
        <w:t xml:space="preserve">Члены подкомитета 3 </w:t>
      </w:r>
      <w:r w:rsidR="00D7099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145 проводят анализ символов на предмет:</w:t>
      </w:r>
      <w:r w:rsidR="0010017E">
        <w:rPr>
          <w:rStyle w:val="19"/>
          <w:rFonts w:ascii="Times New Roman" w:hAnsi="Times New Roman" w:cs="Times New Roman"/>
          <w:color w:val="000000"/>
          <w:sz w:val="24"/>
          <w:szCs w:val="24"/>
        </w:rPr>
        <w:t xml:space="preserve"> </w:t>
      </w:r>
    </w:p>
    <w:p w14:paraId="34CD91A1" w14:textId="02A4B5B9" w:rsidR="00C337F4" w:rsidRPr="00C337F4" w:rsidRDefault="0010017E" w:rsidP="0010017E">
      <w:pPr>
        <w:pStyle w:val="afe"/>
        <w:spacing w:after="0"/>
        <w:ind w:firstLine="567"/>
        <w:rPr>
          <w:sz w:val="24"/>
        </w:rPr>
      </w:pPr>
      <w:r>
        <w:rPr>
          <w:rStyle w:val="19"/>
          <w:rFonts w:ascii="Times New Roman" w:hAnsi="Times New Roman" w:cs="Times New Roman"/>
          <w:color w:val="000000"/>
          <w:sz w:val="24"/>
          <w:szCs w:val="24"/>
        </w:rPr>
        <w:t xml:space="preserve">- </w:t>
      </w:r>
      <w:r w:rsidR="00C337F4" w:rsidRPr="00C337F4">
        <w:rPr>
          <w:rStyle w:val="19"/>
          <w:rFonts w:ascii="Times New Roman" w:hAnsi="Times New Roman" w:cs="Times New Roman"/>
          <w:color w:val="000000"/>
          <w:sz w:val="24"/>
          <w:szCs w:val="24"/>
        </w:rPr>
        <w:t>заполнение обязательных полей;</w:t>
      </w:r>
    </w:p>
    <w:p w14:paraId="4D589BF0" w14:textId="7A3977A5" w:rsidR="00C337F4" w:rsidRPr="00C337F4" w:rsidRDefault="0010017E" w:rsidP="0010017E">
      <w:pPr>
        <w:pStyle w:val="afe"/>
        <w:spacing w:after="0"/>
        <w:ind w:firstLine="567"/>
        <w:rPr>
          <w:sz w:val="24"/>
        </w:rPr>
      </w:pPr>
      <w:r>
        <w:rPr>
          <w:rStyle w:val="19"/>
          <w:rFonts w:ascii="Times New Roman" w:hAnsi="Times New Roman" w:cs="Times New Roman"/>
          <w:color w:val="000000"/>
          <w:sz w:val="24"/>
          <w:szCs w:val="24"/>
        </w:rPr>
        <w:t xml:space="preserve">- </w:t>
      </w:r>
      <w:r w:rsidR="00C337F4" w:rsidRPr="00C337F4">
        <w:rPr>
          <w:rStyle w:val="19"/>
          <w:rFonts w:ascii="Times New Roman" w:hAnsi="Times New Roman" w:cs="Times New Roman"/>
          <w:color w:val="000000"/>
          <w:sz w:val="24"/>
          <w:szCs w:val="24"/>
        </w:rPr>
        <w:t xml:space="preserve">соответствия руководящим принципам </w:t>
      </w:r>
      <w:r w:rsidR="00D70997">
        <w:rPr>
          <w:rStyle w:val="19"/>
          <w:rFonts w:ascii="Times New Roman" w:hAnsi="Times New Roman" w:cs="Times New Roman"/>
          <w:color w:val="000000"/>
          <w:sz w:val="24"/>
          <w:szCs w:val="24"/>
          <w:lang w:val="en-US"/>
        </w:rPr>
        <w:t>ISO</w:t>
      </w:r>
      <w:r w:rsidR="00C337F4" w:rsidRPr="00C337F4">
        <w:rPr>
          <w:rStyle w:val="19"/>
          <w:rFonts w:ascii="Times New Roman" w:hAnsi="Times New Roman" w:cs="Times New Roman"/>
          <w:color w:val="000000"/>
          <w:sz w:val="24"/>
          <w:szCs w:val="24"/>
        </w:rPr>
        <w:t>/МЭК 80416;</w:t>
      </w:r>
    </w:p>
    <w:p w14:paraId="5B6326D8" w14:textId="31473EF2" w:rsidR="00C337F4" w:rsidRPr="00C337F4" w:rsidRDefault="0010017E" w:rsidP="0010017E">
      <w:pPr>
        <w:pStyle w:val="afe"/>
        <w:spacing w:after="0"/>
        <w:ind w:firstLine="567"/>
        <w:rPr>
          <w:sz w:val="24"/>
        </w:rPr>
      </w:pPr>
      <w:r>
        <w:rPr>
          <w:rStyle w:val="19"/>
          <w:rFonts w:ascii="Times New Roman" w:hAnsi="Times New Roman" w:cs="Times New Roman"/>
          <w:color w:val="000000"/>
          <w:sz w:val="24"/>
          <w:szCs w:val="24"/>
        </w:rPr>
        <w:t xml:space="preserve">- </w:t>
      </w:r>
      <w:r w:rsidR="00C337F4" w:rsidRPr="00C337F4">
        <w:rPr>
          <w:rStyle w:val="19"/>
          <w:rFonts w:ascii="Times New Roman" w:hAnsi="Times New Roman" w:cs="Times New Roman"/>
          <w:color w:val="000000"/>
          <w:sz w:val="24"/>
          <w:szCs w:val="24"/>
        </w:rPr>
        <w:t>соответствия направлению технического комитета;</w:t>
      </w:r>
    </w:p>
    <w:p w14:paraId="05D61273" w14:textId="1546AACA" w:rsidR="00C337F4" w:rsidRPr="00C337F4" w:rsidRDefault="0010017E" w:rsidP="0010017E">
      <w:pPr>
        <w:pStyle w:val="afe"/>
        <w:spacing w:after="0"/>
        <w:ind w:firstLine="567"/>
        <w:rPr>
          <w:sz w:val="24"/>
        </w:rPr>
      </w:pPr>
      <w:r>
        <w:rPr>
          <w:rStyle w:val="19"/>
          <w:rFonts w:ascii="Times New Roman" w:hAnsi="Times New Roman" w:cs="Times New Roman"/>
          <w:color w:val="000000"/>
          <w:sz w:val="24"/>
          <w:szCs w:val="24"/>
        </w:rPr>
        <w:t xml:space="preserve">- </w:t>
      </w:r>
      <w:r w:rsidR="00C337F4" w:rsidRPr="00C337F4">
        <w:rPr>
          <w:rStyle w:val="19"/>
          <w:rFonts w:ascii="Times New Roman" w:hAnsi="Times New Roman" w:cs="Times New Roman"/>
          <w:color w:val="000000"/>
          <w:sz w:val="24"/>
          <w:szCs w:val="24"/>
        </w:rPr>
        <w:t>дублирования символа - сравнения с зарегистрированными символами с тем же или</w:t>
      </w:r>
      <w:r>
        <w:rPr>
          <w:rStyle w:val="19"/>
          <w:rFonts w:ascii="Times New Roman" w:hAnsi="Times New Roman" w:cs="Times New Roman"/>
          <w:color w:val="000000"/>
          <w:sz w:val="24"/>
          <w:szCs w:val="24"/>
        </w:rPr>
        <w:t xml:space="preserve"> </w:t>
      </w:r>
      <w:r w:rsidR="00C337F4" w:rsidRPr="00C337F4">
        <w:rPr>
          <w:rStyle w:val="19"/>
          <w:rFonts w:ascii="Times New Roman" w:hAnsi="Times New Roman" w:cs="Times New Roman"/>
          <w:color w:val="000000"/>
          <w:sz w:val="24"/>
          <w:szCs w:val="24"/>
        </w:rPr>
        <w:t>близким к нему смыслом, или с зарегистрированными символами с той же или аналогичной</w:t>
      </w:r>
      <w:r>
        <w:rPr>
          <w:rStyle w:val="19"/>
          <w:rFonts w:ascii="Times New Roman" w:hAnsi="Times New Roman" w:cs="Times New Roman"/>
          <w:color w:val="000000"/>
          <w:sz w:val="24"/>
          <w:szCs w:val="24"/>
        </w:rPr>
        <w:t xml:space="preserve"> </w:t>
      </w:r>
      <w:r w:rsidR="00C337F4" w:rsidRPr="00C337F4">
        <w:rPr>
          <w:rStyle w:val="19"/>
          <w:rFonts w:ascii="Times New Roman" w:hAnsi="Times New Roman" w:cs="Times New Roman"/>
          <w:color w:val="000000"/>
          <w:sz w:val="24"/>
          <w:szCs w:val="24"/>
        </w:rPr>
        <w:t>графической формой;</w:t>
      </w:r>
    </w:p>
    <w:p w14:paraId="008E816D" w14:textId="50E83247" w:rsidR="00C337F4" w:rsidRPr="00C337F4" w:rsidRDefault="00C337F4" w:rsidP="0010017E">
      <w:pPr>
        <w:pStyle w:val="afe"/>
        <w:widowControl w:val="0"/>
        <w:numPr>
          <w:ilvl w:val="0"/>
          <w:numId w:val="17"/>
        </w:numPr>
        <w:tabs>
          <w:tab w:val="left" w:pos="1074"/>
        </w:tabs>
        <w:spacing w:after="0"/>
        <w:ind w:firstLine="567"/>
        <w:rPr>
          <w:sz w:val="24"/>
        </w:rPr>
      </w:pPr>
      <w:r w:rsidRPr="00C337F4">
        <w:rPr>
          <w:rStyle w:val="19"/>
          <w:rFonts w:ascii="Times New Roman" w:hAnsi="Times New Roman" w:cs="Times New Roman"/>
          <w:color w:val="000000"/>
          <w:sz w:val="24"/>
          <w:szCs w:val="24"/>
        </w:rPr>
        <w:t xml:space="preserve">члены подкомитета 3 </w:t>
      </w:r>
      <w:r w:rsidR="00D7099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145 высказываются и голосуют по предлагаемому оригиналу</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символа и предоставляют в секретариат подкомитета 3 </w:t>
      </w:r>
      <w:r w:rsidR="00D7099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145 соответствующую информацию.</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Утвержденным оригиналам символов присваиваются предварительные регистрационные номера;</w:t>
      </w:r>
    </w:p>
    <w:p w14:paraId="7607D630" w14:textId="556F1910" w:rsidR="00C337F4" w:rsidRPr="00C337F4" w:rsidRDefault="00C337F4" w:rsidP="0010017E">
      <w:pPr>
        <w:pStyle w:val="afe"/>
        <w:widowControl w:val="0"/>
        <w:numPr>
          <w:ilvl w:val="0"/>
          <w:numId w:val="17"/>
        </w:numPr>
        <w:tabs>
          <w:tab w:val="left" w:pos="1074"/>
        </w:tabs>
        <w:spacing w:after="0"/>
        <w:ind w:firstLine="567"/>
        <w:rPr>
          <w:sz w:val="24"/>
        </w:rPr>
      </w:pPr>
      <w:r w:rsidRPr="00C337F4">
        <w:rPr>
          <w:rStyle w:val="19"/>
          <w:rFonts w:ascii="Times New Roman" w:hAnsi="Times New Roman" w:cs="Times New Roman"/>
          <w:color w:val="000000"/>
          <w:sz w:val="24"/>
          <w:szCs w:val="24"/>
        </w:rPr>
        <w:t>технический комитет или подкомитет уведомляется о предварительных регистрационных</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номерах, а также им направляются комментарии по символу(-</w:t>
      </w:r>
      <w:proofErr w:type="spellStart"/>
      <w:r w:rsidRPr="00C337F4">
        <w:rPr>
          <w:rStyle w:val="19"/>
          <w:rFonts w:ascii="Times New Roman" w:hAnsi="Times New Roman" w:cs="Times New Roman"/>
          <w:color w:val="000000"/>
          <w:sz w:val="24"/>
          <w:szCs w:val="24"/>
        </w:rPr>
        <w:t>ам</w:t>
      </w:r>
      <w:proofErr w:type="spellEnd"/>
      <w:r w:rsidRPr="00C337F4">
        <w:rPr>
          <w:rStyle w:val="19"/>
          <w:rFonts w:ascii="Times New Roman" w:hAnsi="Times New Roman" w:cs="Times New Roman"/>
          <w:color w:val="000000"/>
          <w:sz w:val="24"/>
          <w:szCs w:val="24"/>
        </w:rPr>
        <w:t>), который(-е) не был(и) одобрены.</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Технический комитет или подкомитет может попросить заявителя пересмотреть и заново</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предоставить информацию, в соответствии с приложением А, начиная с перечисления а);</w:t>
      </w:r>
    </w:p>
    <w:p w14:paraId="25B0D3FF" w14:textId="3E191055" w:rsidR="00C337F4" w:rsidRPr="00C337F4" w:rsidRDefault="00C337F4" w:rsidP="0010017E">
      <w:pPr>
        <w:pStyle w:val="afe"/>
        <w:widowControl w:val="0"/>
        <w:numPr>
          <w:ilvl w:val="0"/>
          <w:numId w:val="17"/>
        </w:numPr>
        <w:tabs>
          <w:tab w:val="left" w:pos="1074"/>
        </w:tabs>
        <w:spacing w:after="0"/>
        <w:ind w:firstLine="567"/>
        <w:rPr>
          <w:sz w:val="24"/>
        </w:rPr>
      </w:pPr>
      <w:r w:rsidRPr="00C337F4">
        <w:rPr>
          <w:rStyle w:val="19"/>
          <w:rFonts w:ascii="Times New Roman" w:hAnsi="Times New Roman" w:cs="Times New Roman"/>
          <w:color w:val="000000"/>
          <w:sz w:val="24"/>
          <w:szCs w:val="24"/>
        </w:rPr>
        <w:t>секретариат технического комитета или подкомитета проводит веб-голосование по</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утверждению символов с предварительным регистрационными номерами, и сообщает результат в</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секретариат подкомитета 3 </w:t>
      </w:r>
      <w:r w:rsidR="00D7099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/ТК 145;</w:t>
      </w:r>
    </w:p>
    <w:p w14:paraId="0BC19384" w14:textId="3D0E4679" w:rsidR="00C337F4" w:rsidRPr="00C337F4" w:rsidRDefault="00C337F4" w:rsidP="0010017E">
      <w:pPr>
        <w:pStyle w:val="afe"/>
        <w:widowControl w:val="0"/>
        <w:numPr>
          <w:ilvl w:val="0"/>
          <w:numId w:val="17"/>
        </w:numPr>
        <w:tabs>
          <w:tab w:val="left" w:pos="1074"/>
        </w:tabs>
        <w:spacing w:after="0"/>
        <w:ind w:firstLine="567"/>
        <w:rPr>
          <w:sz w:val="24"/>
        </w:rPr>
      </w:pPr>
      <w:r w:rsidRPr="00C337F4">
        <w:rPr>
          <w:rStyle w:val="19"/>
          <w:rFonts w:ascii="Times New Roman" w:hAnsi="Times New Roman" w:cs="Times New Roman"/>
          <w:color w:val="000000"/>
          <w:sz w:val="24"/>
          <w:szCs w:val="24"/>
        </w:rPr>
        <w:t>утвержденному символу присваиваются регистрационные номера секретариатом</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подкомитета 3 </w:t>
      </w:r>
      <w:r w:rsidR="00D70997">
        <w:rPr>
          <w:rStyle w:val="19"/>
          <w:rFonts w:ascii="Times New Roman" w:hAnsi="Times New Roman" w:cs="Times New Roman"/>
          <w:color w:val="000000"/>
          <w:sz w:val="24"/>
          <w:szCs w:val="24"/>
          <w:lang w:val="en-US"/>
        </w:rPr>
        <w:t>ISO</w:t>
      </w:r>
      <w:r w:rsidRPr="00C337F4">
        <w:rPr>
          <w:rStyle w:val="19"/>
          <w:rFonts w:ascii="Times New Roman" w:hAnsi="Times New Roman" w:cs="Times New Roman"/>
          <w:color w:val="000000"/>
          <w:sz w:val="24"/>
          <w:szCs w:val="24"/>
        </w:rPr>
        <w:t xml:space="preserve">/ТК 145. Центральный секретариат </w:t>
      </w:r>
      <w:r w:rsidR="00D70997">
        <w:rPr>
          <w:rStyle w:val="19"/>
          <w:rFonts w:ascii="Times New Roman" w:hAnsi="Times New Roman" w:cs="Times New Roman"/>
          <w:color w:val="000000"/>
          <w:sz w:val="24"/>
          <w:szCs w:val="24"/>
          <w:lang w:val="en-US"/>
        </w:rPr>
        <w:t>ISO</w:t>
      </w:r>
      <w:r w:rsidR="00D70997" w:rsidRPr="00D70997">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сообщает окончательные</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регистрационные номера и направляет электронный графический файл символа;</w:t>
      </w:r>
    </w:p>
    <w:p w14:paraId="1C44D312" w14:textId="0C46949E" w:rsidR="00C337F4" w:rsidRPr="00C337F4" w:rsidRDefault="00C337F4" w:rsidP="0010017E">
      <w:pPr>
        <w:pStyle w:val="afe"/>
        <w:widowControl w:val="0"/>
        <w:numPr>
          <w:ilvl w:val="0"/>
          <w:numId w:val="17"/>
        </w:numPr>
        <w:tabs>
          <w:tab w:val="left" w:pos="1074"/>
        </w:tabs>
        <w:spacing w:after="0"/>
        <w:ind w:firstLine="567"/>
        <w:rPr>
          <w:sz w:val="24"/>
        </w:rPr>
      </w:pPr>
      <w:r w:rsidRPr="00C337F4">
        <w:rPr>
          <w:rStyle w:val="19"/>
          <w:rFonts w:ascii="Times New Roman" w:hAnsi="Times New Roman" w:cs="Times New Roman"/>
          <w:color w:val="000000"/>
          <w:sz w:val="24"/>
          <w:szCs w:val="24"/>
        </w:rPr>
        <w:t>технический комитет или подкомитет проводит процесс обычного голосования по проектам</w:t>
      </w:r>
      <w:r w:rsidR="0010017E">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символов, содержащих окончательные регистрационные номера.</w:t>
      </w:r>
    </w:p>
    <w:p w14:paraId="17622226" w14:textId="77777777" w:rsidR="00C337F4" w:rsidRDefault="00C337F4" w:rsidP="00C337F4">
      <w:pPr>
        <w:rPr>
          <w:sz w:val="24"/>
        </w:rPr>
      </w:pPr>
    </w:p>
    <w:p w14:paraId="30F940B4" w14:textId="77777777" w:rsidR="0010017E" w:rsidRDefault="0010017E" w:rsidP="00C337F4">
      <w:pPr>
        <w:rPr>
          <w:sz w:val="24"/>
        </w:rPr>
      </w:pPr>
    </w:p>
    <w:p w14:paraId="5D757C2E" w14:textId="77777777" w:rsidR="0010017E" w:rsidRDefault="0010017E">
      <w:pPr>
        <w:jc w:val="left"/>
        <w:rPr>
          <w:rStyle w:val="22"/>
          <w:rFonts w:ascii="Times New Roman" w:hAnsi="Times New Roman" w:cs="Times New Roman"/>
          <w:b/>
          <w:bCs/>
          <w:color w:val="000000"/>
          <w:sz w:val="24"/>
          <w:szCs w:val="24"/>
        </w:rPr>
      </w:pPr>
      <w:r>
        <w:rPr>
          <w:rStyle w:val="22"/>
          <w:rFonts w:ascii="Times New Roman" w:hAnsi="Times New Roman" w:cs="Times New Roman"/>
          <w:b/>
          <w:bCs/>
          <w:color w:val="000000"/>
          <w:sz w:val="24"/>
          <w:szCs w:val="24"/>
        </w:rPr>
        <w:br w:type="page"/>
      </w:r>
    </w:p>
    <w:p w14:paraId="2AC4BFA8" w14:textId="19B8B146" w:rsidR="00C337F4" w:rsidRDefault="00C337F4" w:rsidP="00C337F4">
      <w:pPr>
        <w:pStyle w:val="23"/>
        <w:spacing w:line="240" w:lineRule="auto"/>
        <w:jc w:val="center"/>
        <w:rPr>
          <w:rStyle w:val="22"/>
          <w:rFonts w:ascii="Times New Roman" w:hAnsi="Times New Roman" w:cs="Times New Roman"/>
          <w:b/>
          <w:bCs/>
          <w:color w:val="000000"/>
          <w:sz w:val="24"/>
          <w:szCs w:val="24"/>
        </w:rPr>
      </w:pPr>
      <w:r w:rsidRPr="00C337F4">
        <w:rPr>
          <w:rStyle w:val="22"/>
          <w:rFonts w:ascii="Times New Roman" w:hAnsi="Times New Roman" w:cs="Times New Roman"/>
          <w:b/>
          <w:bCs/>
          <w:color w:val="000000"/>
          <w:sz w:val="24"/>
          <w:szCs w:val="24"/>
        </w:rPr>
        <w:lastRenderedPageBreak/>
        <w:t>Приложение С</w:t>
      </w:r>
      <w:r w:rsidRPr="00C337F4">
        <w:rPr>
          <w:rFonts w:ascii="Times New Roman" w:hAnsi="Times New Roman" w:cs="Times New Roman"/>
          <w:b/>
          <w:bCs/>
          <w:color w:val="000000"/>
          <w:sz w:val="24"/>
          <w:szCs w:val="24"/>
        </w:rPr>
        <w:br/>
      </w:r>
      <w:r w:rsidRPr="00764CA3">
        <w:rPr>
          <w:rStyle w:val="22"/>
          <w:rFonts w:ascii="Times New Roman" w:hAnsi="Times New Roman" w:cs="Times New Roman"/>
          <w:bCs/>
          <w:i/>
          <w:color w:val="000000"/>
          <w:sz w:val="24"/>
          <w:szCs w:val="24"/>
        </w:rPr>
        <w:t>(обязательное)</w:t>
      </w:r>
    </w:p>
    <w:p w14:paraId="5CC69D67" w14:textId="77777777" w:rsidR="00764CA3" w:rsidRPr="00C337F4" w:rsidRDefault="00764CA3" w:rsidP="00C337F4">
      <w:pPr>
        <w:pStyle w:val="23"/>
        <w:spacing w:line="240" w:lineRule="auto"/>
        <w:jc w:val="center"/>
        <w:rPr>
          <w:rFonts w:ascii="Times New Roman" w:hAnsi="Times New Roman" w:cs="Times New Roman"/>
          <w:sz w:val="24"/>
          <w:szCs w:val="24"/>
        </w:rPr>
      </w:pPr>
    </w:p>
    <w:p w14:paraId="58F95E2E" w14:textId="169D2AFE" w:rsidR="00C337F4" w:rsidRPr="00C337F4" w:rsidRDefault="00C337F4" w:rsidP="00C337F4">
      <w:pPr>
        <w:pStyle w:val="44"/>
        <w:keepNext/>
        <w:keepLines/>
        <w:spacing w:after="0"/>
        <w:ind w:firstLine="0"/>
        <w:jc w:val="center"/>
        <w:rPr>
          <w:rFonts w:ascii="Times New Roman" w:hAnsi="Times New Roman" w:cs="Times New Roman"/>
          <w:b w:val="0"/>
          <w:bCs w:val="0"/>
          <w:sz w:val="24"/>
          <w:szCs w:val="24"/>
        </w:rPr>
      </w:pPr>
      <w:bookmarkStart w:id="98" w:name="bookmark70"/>
      <w:r w:rsidRPr="00C337F4">
        <w:rPr>
          <w:rStyle w:val="43"/>
          <w:rFonts w:ascii="Times New Roman" w:hAnsi="Times New Roman" w:cs="Times New Roman"/>
          <w:b/>
          <w:bCs/>
          <w:color w:val="000000"/>
          <w:sz w:val="24"/>
          <w:szCs w:val="24"/>
        </w:rPr>
        <w:t xml:space="preserve">Рекомендации подкомитета 3 </w:t>
      </w:r>
      <w:r w:rsidR="008D5090">
        <w:rPr>
          <w:rStyle w:val="43"/>
          <w:rFonts w:ascii="Times New Roman" w:hAnsi="Times New Roman" w:cs="Times New Roman"/>
          <w:b/>
          <w:bCs/>
          <w:color w:val="000000"/>
          <w:sz w:val="24"/>
          <w:szCs w:val="24"/>
          <w:lang w:val="en-US"/>
        </w:rPr>
        <w:t>ISO</w:t>
      </w:r>
      <w:r w:rsidRPr="00C337F4">
        <w:rPr>
          <w:rStyle w:val="43"/>
          <w:rFonts w:ascii="Times New Roman" w:hAnsi="Times New Roman" w:cs="Times New Roman"/>
          <w:b/>
          <w:bCs/>
          <w:color w:val="000000"/>
          <w:sz w:val="24"/>
          <w:szCs w:val="24"/>
        </w:rPr>
        <w:t>/ТК 145 для графических символов</w:t>
      </w:r>
      <w:bookmarkEnd w:id="98"/>
    </w:p>
    <w:p w14:paraId="58840BD4" w14:textId="77777777" w:rsidR="00764CA3" w:rsidRDefault="00764CA3" w:rsidP="00C337F4">
      <w:pPr>
        <w:pStyle w:val="afe"/>
        <w:spacing w:after="0"/>
        <w:rPr>
          <w:rStyle w:val="19"/>
          <w:rFonts w:ascii="Times New Roman" w:hAnsi="Times New Roman" w:cs="Times New Roman"/>
          <w:color w:val="000000"/>
          <w:sz w:val="24"/>
          <w:szCs w:val="24"/>
        </w:rPr>
      </w:pPr>
    </w:p>
    <w:p w14:paraId="719EF5DB" w14:textId="2B769347" w:rsidR="00C337F4" w:rsidRPr="00C337F4" w:rsidRDefault="00C337F4" w:rsidP="00C337F4">
      <w:pPr>
        <w:pStyle w:val="afe"/>
        <w:spacing w:after="0"/>
        <w:rPr>
          <w:sz w:val="24"/>
        </w:rPr>
      </w:pPr>
      <w:r w:rsidRPr="00C337F4">
        <w:rPr>
          <w:rStyle w:val="19"/>
          <w:rFonts w:ascii="Times New Roman" w:hAnsi="Times New Roman" w:cs="Times New Roman"/>
          <w:color w:val="000000"/>
          <w:sz w:val="24"/>
          <w:szCs w:val="24"/>
        </w:rPr>
        <w:t>Рекомендованную форму символа, изложенную ниже, можно найти на веб-сайте подкомитета</w:t>
      </w:r>
      <w:r w:rsidR="00193333" w:rsidRPr="0019333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3 МЭК </w:t>
      </w:r>
      <w:hyperlink r:id="rId24" w:history="1">
        <w:r w:rsidRPr="00C337F4">
          <w:rPr>
            <w:rStyle w:val="ab"/>
            <w:color w:val="000000"/>
            <w:sz w:val="24"/>
            <w:lang w:val="en-US" w:eastAsia="en-US"/>
          </w:rPr>
          <w:t>http</w:t>
        </w:r>
        <w:r w:rsidRPr="00C337F4">
          <w:rPr>
            <w:rStyle w:val="ab"/>
            <w:color w:val="000000"/>
            <w:sz w:val="24"/>
            <w:lang w:eastAsia="en-US"/>
          </w:rPr>
          <w:t>://</w:t>
        </w:r>
        <w:proofErr w:type="spellStart"/>
        <w:r w:rsidRPr="00C337F4">
          <w:rPr>
            <w:rStyle w:val="ab"/>
            <w:color w:val="000000"/>
            <w:sz w:val="24"/>
            <w:lang w:val="en-US" w:eastAsia="en-US"/>
          </w:rPr>
          <w:t>sc</w:t>
        </w:r>
        <w:proofErr w:type="spellEnd"/>
        <w:r w:rsidRPr="00C337F4">
          <w:rPr>
            <w:rStyle w:val="ab"/>
            <w:color w:val="000000"/>
            <w:sz w:val="24"/>
            <w:lang w:eastAsia="en-US"/>
          </w:rPr>
          <w:t>3</w:t>
        </w:r>
        <w:r w:rsidRPr="00C337F4">
          <w:rPr>
            <w:rStyle w:val="ab"/>
            <w:color w:val="000000"/>
            <w:sz w:val="24"/>
            <w:lang w:val="en-US" w:eastAsia="en-US"/>
          </w:rPr>
          <w:t>c</w:t>
        </w:r>
        <w:r w:rsidRPr="00C337F4">
          <w:rPr>
            <w:rStyle w:val="ab"/>
            <w:color w:val="000000"/>
            <w:sz w:val="24"/>
            <w:lang w:eastAsia="en-US"/>
          </w:rPr>
          <w:t>.</w:t>
        </w:r>
        <w:proofErr w:type="spellStart"/>
        <w:r w:rsidRPr="00C337F4">
          <w:rPr>
            <w:rStyle w:val="ab"/>
            <w:color w:val="000000"/>
            <w:sz w:val="24"/>
            <w:lang w:val="en-US" w:eastAsia="en-US"/>
          </w:rPr>
          <w:t>iec</w:t>
        </w:r>
        <w:proofErr w:type="spellEnd"/>
        <w:r w:rsidRPr="00C337F4">
          <w:rPr>
            <w:rStyle w:val="ab"/>
            <w:color w:val="000000"/>
            <w:sz w:val="24"/>
            <w:lang w:eastAsia="en-US"/>
          </w:rPr>
          <w:t>.</w:t>
        </w:r>
        <w:proofErr w:type="spellStart"/>
        <w:r w:rsidRPr="00C337F4">
          <w:rPr>
            <w:rStyle w:val="ab"/>
            <w:color w:val="000000"/>
            <w:sz w:val="24"/>
            <w:lang w:val="en-US" w:eastAsia="en-US"/>
          </w:rPr>
          <w:t>ch</w:t>
        </w:r>
        <w:proofErr w:type="spellEnd"/>
        <w:r w:rsidRPr="00C337F4">
          <w:rPr>
            <w:rStyle w:val="ab"/>
            <w:color w:val="000000"/>
            <w:sz w:val="24"/>
            <w:lang w:eastAsia="en-US"/>
          </w:rPr>
          <w:t>/</w:t>
        </w:r>
      </w:hyperlink>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rPr>
        <w:t>Базовый образец взят из МЭК 80416-1, рисунок 3. Эта модель должна</w:t>
      </w:r>
      <w:r w:rsidR="00193333" w:rsidRPr="0019333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использоваться в качестве основы для создания оригинального символа. Она используется в</w:t>
      </w:r>
      <w:r w:rsidR="00193333" w:rsidRPr="00764CA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качестве инструмента для разработки оригинального символа для обеспечения сбалансированного</w:t>
      </w:r>
      <w:r w:rsidR="00193333" w:rsidRPr="00764CA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визуального впечатления от графического символа.</w:t>
      </w:r>
    </w:p>
    <w:p w14:paraId="7A4AC904" w14:textId="5BF9142B" w:rsidR="00C337F4" w:rsidRDefault="00C337F4" w:rsidP="00C337F4">
      <w:pPr>
        <w:pStyle w:val="afe"/>
        <w:spacing w:after="0"/>
        <w:rPr>
          <w:rStyle w:val="19"/>
          <w:rFonts w:ascii="Times New Roman" w:hAnsi="Times New Roman" w:cs="Times New Roman"/>
          <w:color w:val="000000"/>
          <w:sz w:val="24"/>
          <w:szCs w:val="24"/>
        </w:rPr>
      </w:pPr>
      <w:r w:rsidRPr="00C337F4">
        <w:rPr>
          <w:noProof/>
          <w:sz w:val="24"/>
        </w:rPr>
        <w:drawing>
          <wp:anchor distT="0" distB="0" distL="114300" distR="114300" simplePos="0" relativeHeight="251689984" behindDoc="1" locked="0" layoutInCell="1" allowOverlap="1" wp14:anchorId="2DA69752" wp14:editId="1DFF0896">
            <wp:simplePos x="0" y="0"/>
            <wp:positionH relativeFrom="margin">
              <wp:posOffset>171450</wp:posOffset>
            </wp:positionH>
            <wp:positionV relativeFrom="paragraph">
              <wp:posOffset>342900</wp:posOffset>
            </wp:positionV>
            <wp:extent cx="1154430" cy="1056005"/>
            <wp:effectExtent l="0" t="0" r="7620" b="0"/>
            <wp:wrapSquare wrapText="right"/>
            <wp:docPr id="21342790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54430" cy="1056005"/>
                    </a:xfrm>
                    <a:prstGeom prst="rect">
                      <a:avLst/>
                    </a:prstGeom>
                    <a:noFill/>
                  </pic:spPr>
                </pic:pic>
              </a:graphicData>
            </a:graphic>
            <wp14:sizeRelH relativeFrom="page">
              <wp14:pctWidth>0</wp14:pctWidth>
            </wp14:sizeRelH>
            <wp14:sizeRelV relativeFrom="page">
              <wp14:pctHeight>0</wp14:pctHeight>
            </wp14:sizeRelV>
          </wp:anchor>
        </w:drawing>
      </w:r>
      <w:r w:rsidRPr="00C337F4">
        <w:rPr>
          <w:rStyle w:val="19"/>
          <w:rFonts w:ascii="Times New Roman" w:hAnsi="Times New Roman" w:cs="Times New Roman"/>
          <w:color w:val="000000"/>
          <w:sz w:val="24"/>
          <w:szCs w:val="24"/>
        </w:rPr>
        <w:t>Примечание - Вы должны получить актуальную форму с сайта по ссылке выше.</w:t>
      </w:r>
    </w:p>
    <w:p w14:paraId="55773048" w14:textId="77777777" w:rsidR="00764CA3" w:rsidRPr="00C337F4" w:rsidRDefault="00764CA3" w:rsidP="00C337F4">
      <w:pPr>
        <w:pStyle w:val="afe"/>
        <w:spacing w:after="0"/>
        <w:rPr>
          <w:sz w:val="24"/>
        </w:rPr>
      </w:pPr>
    </w:p>
    <w:p w14:paraId="220EA567" w14:textId="77777777" w:rsidR="00C337F4" w:rsidRPr="00C337F4" w:rsidRDefault="00C337F4" w:rsidP="00C337F4">
      <w:pPr>
        <w:pStyle w:val="afe"/>
        <w:pBdr>
          <w:top w:val="single" w:sz="4" w:space="0" w:color="auto"/>
          <w:left w:val="single" w:sz="4" w:space="0" w:color="auto"/>
          <w:bottom w:val="single" w:sz="4" w:space="0" w:color="auto"/>
          <w:right w:val="single" w:sz="4" w:space="0" w:color="auto"/>
        </w:pBdr>
        <w:spacing w:after="0"/>
        <w:rPr>
          <w:sz w:val="24"/>
        </w:rPr>
      </w:pPr>
      <w:r w:rsidRPr="00C337F4">
        <w:rPr>
          <w:rStyle w:val="19"/>
          <w:rFonts w:ascii="Times New Roman" w:hAnsi="Times New Roman" w:cs="Times New Roman"/>
          <w:color w:val="000000"/>
          <w:sz w:val="24"/>
          <w:szCs w:val="24"/>
        </w:rPr>
        <w:t>Заявитель:</w:t>
      </w:r>
    </w:p>
    <w:p w14:paraId="26EC1924" w14:textId="77777777" w:rsidR="00C337F4" w:rsidRPr="00C337F4" w:rsidRDefault="00C337F4" w:rsidP="00C337F4">
      <w:pPr>
        <w:pStyle w:val="afe"/>
        <w:pBdr>
          <w:top w:val="single" w:sz="4" w:space="0" w:color="auto"/>
          <w:left w:val="single" w:sz="4" w:space="0" w:color="auto"/>
          <w:bottom w:val="single" w:sz="4" w:space="0" w:color="auto"/>
          <w:right w:val="single" w:sz="4" w:space="0" w:color="auto"/>
        </w:pBdr>
        <w:spacing w:after="0"/>
        <w:rPr>
          <w:sz w:val="24"/>
        </w:rPr>
      </w:pPr>
      <w:r w:rsidRPr="00C337F4">
        <w:rPr>
          <w:rStyle w:val="19"/>
          <w:rFonts w:ascii="Times New Roman" w:hAnsi="Times New Roman" w:cs="Times New Roman"/>
          <w:color w:val="000000"/>
          <w:sz w:val="24"/>
          <w:szCs w:val="24"/>
        </w:rPr>
        <w:t>(Комитет по продукции или национальный комитет)</w:t>
      </w:r>
    </w:p>
    <w:p w14:paraId="4A8D40CF" w14:textId="77777777" w:rsidR="00C337F4" w:rsidRPr="00C337F4" w:rsidRDefault="00C337F4" w:rsidP="00C337F4">
      <w:pPr>
        <w:pStyle w:val="afe"/>
        <w:pBdr>
          <w:top w:val="single" w:sz="4" w:space="0" w:color="auto"/>
          <w:left w:val="single" w:sz="4" w:space="0" w:color="auto"/>
          <w:bottom w:val="single" w:sz="4" w:space="0" w:color="auto"/>
          <w:right w:val="single" w:sz="4" w:space="0" w:color="auto"/>
        </w:pBdr>
        <w:spacing w:after="0"/>
        <w:rPr>
          <w:sz w:val="24"/>
        </w:rPr>
      </w:pPr>
      <w:r w:rsidRPr="00C337F4">
        <w:rPr>
          <w:rStyle w:val="19"/>
          <w:rFonts w:ascii="Times New Roman" w:hAnsi="Times New Roman" w:cs="Times New Roman"/>
          <w:color w:val="000000"/>
          <w:sz w:val="24"/>
          <w:szCs w:val="24"/>
        </w:rPr>
        <w:t>Дата заявки:</w:t>
      </w:r>
    </w:p>
    <w:p w14:paraId="27FC3106" w14:textId="77777777" w:rsidR="00C337F4" w:rsidRPr="00C337F4" w:rsidRDefault="00C337F4" w:rsidP="00C337F4">
      <w:pPr>
        <w:pStyle w:val="afe"/>
        <w:spacing w:after="0"/>
        <w:rPr>
          <w:sz w:val="24"/>
        </w:rPr>
      </w:pPr>
      <w:r w:rsidRPr="00C337F4">
        <w:rPr>
          <w:rStyle w:val="19"/>
          <w:rFonts w:ascii="Times New Roman" w:hAnsi="Times New Roman" w:cs="Times New Roman"/>
          <w:b/>
          <w:bCs/>
          <w:color w:val="000000"/>
          <w:sz w:val="24"/>
          <w:szCs w:val="24"/>
        </w:rPr>
        <w:t>МЕЖДУНАРОДНАЯ ЭЛЕКТРОТЕХНИЧЕСКАЯ КОМИССИЯ</w:t>
      </w:r>
    </w:p>
    <w:p w14:paraId="10F17545" w14:textId="77777777" w:rsidR="00C337F4" w:rsidRPr="00C337F4" w:rsidRDefault="00C337F4" w:rsidP="00C337F4">
      <w:pPr>
        <w:pStyle w:val="afe"/>
        <w:spacing w:after="0"/>
        <w:rPr>
          <w:sz w:val="24"/>
        </w:rPr>
      </w:pPr>
      <w:r w:rsidRPr="00C337F4">
        <w:rPr>
          <w:rStyle w:val="19"/>
          <w:rFonts w:ascii="Times New Roman" w:hAnsi="Times New Roman" w:cs="Times New Roman"/>
          <w:b/>
          <w:bCs/>
          <w:color w:val="000000"/>
          <w:sz w:val="24"/>
          <w:szCs w:val="24"/>
        </w:rPr>
        <w:t xml:space="preserve">МЭК 60417 </w:t>
      </w:r>
      <w:r w:rsidRPr="00C337F4">
        <w:rPr>
          <w:rStyle w:val="19"/>
          <w:rFonts w:ascii="Times New Roman" w:hAnsi="Times New Roman" w:cs="Times New Roman"/>
          <w:b/>
          <w:bCs/>
          <w:color w:val="000000"/>
          <w:sz w:val="24"/>
          <w:szCs w:val="24"/>
          <w:lang w:val="en-US" w:eastAsia="en-US"/>
        </w:rPr>
        <w:t>DB</w:t>
      </w:r>
      <w:r w:rsidRPr="00C337F4">
        <w:rPr>
          <w:rStyle w:val="19"/>
          <w:rFonts w:ascii="Times New Roman" w:hAnsi="Times New Roman" w:cs="Times New Roman"/>
          <w:b/>
          <w:bCs/>
          <w:color w:val="000000"/>
          <w:sz w:val="24"/>
          <w:szCs w:val="24"/>
          <w:lang w:eastAsia="en-US"/>
        </w:rPr>
        <w:t xml:space="preserve"> </w:t>
      </w:r>
      <w:r w:rsidRPr="00C337F4">
        <w:rPr>
          <w:rStyle w:val="19"/>
          <w:rFonts w:ascii="Times New Roman" w:hAnsi="Times New Roman" w:cs="Times New Roman"/>
          <w:b/>
          <w:bCs/>
          <w:color w:val="000000"/>
          <w:sz w:val="24"/>
          <w:szCs w:val="24"/>
        </w:rPr>
        <w:t>— рекомендуемая форма для новых графических символов</w:t>
      </w:r>
    </w:p>
    <w:p w14:paraId="1A2C937D" w14:textId="480FB17B" w:rsidR="00C337F4" w:rsidRPr="00C337F4" w:rsidRDefault="00C337F4" w:rsidP="00C337F4">
      <w:pPr>
        <w:pStyle w:val="afe"/>
        <w:spacing w:after="0"/>
        <w:rPr>
          <w:sz w:val="24"/>
        </w:rPr>
      </w:pPr>
      <w:r w:rsidRPr="00C337F4">
        <w:rPr>
          <w:rStyle w:val="19"/>
          <w:rFonts w:ascii="Times New Roman" w:hAnsi="Times New Roman" w:cs="Times New Roman"/>
          <w:color w:val="000000"/>
          <w:sz w:val="24"/>
          <w:szCs w:val="24"/>
        </w:rPr>
        <w:t>Заполненная форма должна быть отправлена по электронной почте в секретариат</w:t>
      </w:r>
      <w:r w:rsidRPr="00C337F4">
        <w:rPr>
          <w:color w:val="000000"/>
          <w:sz w:val="24"/>
        </w:rPr>
        <w:br/>
      </w:r>
      <w:r w:rsidRPr="00C337F4">
        <w:rPr>
          <w:rStyle w:val="19"/>
          <w:rFonts w:ascii="Times New Roman" w:hAnsi="Times New Roman" w:cs="Times New Roman"/>
          <w:color w:val="000000"/>
          <w:sz w:val="24"/>
          <w:szCs w:val="24"/>
        </w:rPr>
        <w:t xml:space="preserve">подкомитета ЗС. Рисунок символа может быть выполнен в виде файла </w:t>
      </w:r>
      <w:r w:rsidRPr="00C337F4">
        <w:rPr>
          <w:rStyle w:val="19"/>
          <w:rFonts w:ascii="Times New Roman" w:hAnsi="Times New Roman" w:cs="Times New Roman"/>
          <w:color w:val="000000"/>
          <w:sz w:val="24"/>
          <w:szCs w:val="24"/>
          <w:lang w:val="en-US" w:eastAsia="en-US"/>
        </w:rPr>
        <w:t>CorelDraw</w:t>
      </w:r>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rPr>
        <w:t>содержащего</w:t>
      </w:r>
      <w:r w:rsidR="00764CA3" w:rsidRPr="00764CA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угловые маркировки и базовый образец.</w:t>
      </w:r>
    </w:p>
    <w:p w14:paraId="3B22D776" w14:textId="51193F47" w:rsidR="00C337F4" w:rsidRDefault="00C337F4" w:rsidP="00C337F4">
      <w:pPr>
        <w:pStyle w:val="afe"/>
        <w:spacing w:after="0"/>
        <w:rPr>
          <w:rStyle w:val="19"/>
          <w:rFonts w:ascii="Times New Roman" w:hAnsi="Times New Roman" w:cs="Times New Roman"/>
          <w:color w:val="000000"/>
          <w:sz w:val="24"/>
          <w:szCs w:val="24"/>
          <w:lang w:eastAsia="en-US"/>
        </w:rPr>
      </w:pPr>
      <w:r w:rsidRPr="00C337F4">
        <w:rPr>
          <w:rStyle w:val="19"/>
          <w:rFonts w:ascii="Times New Roman" w:hAnsi="Times New Roman" w:cs="Times New Roman"/>
          <w:color w:val="000000"/>
          <w:sz w:val="24"/>
          <w:szCs w:val="24"/>
        </w:rPr>
        <w:t>В качестве альтернативы рисунок может быть представлен как отдельный файл векторной</w:t>
      </w:r>
      <w:r w:rsidR="00764CA3" w:rsidRPr="00764CA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 xml:space="preserve">графики, который должен быть редактируемым в программах </w:t>
      </w:r>
      <w:r w:rsidRPr="00C337F4">
        <w:rPr>
          <w:rStyle w:val="19"/>
          <w:rFonts w:ascii="Times New Roman" w:hAnsi="Times New Roman" w:cs="Times New Roman"/>
          <w:color w:val="000000"/>
          <w:sz w:val="24"/>
          <w:szCs w:val="24"/>
          <w:lang w:eastAsia="en-US"/>
        </w:rPr>
        <w:t>«</w:t>
      </w:r>
      <w:r w:rsidRPr="00C337F4">
        <w:rPr>
          <w:rStyle w:val="19"/>
          <w:rFonts w:ascii="Times New Roman" w:hAnsi="Times New Roman" w:cs="Times New Roman"/>
          <w:color w:val="000000"/>
          <w:sz w:val="24"/>
          <w:szCs w:val="24"/>
          <w:lang w:val="en-US" w:eastAsia="en-US"/>
        </w:rPr>
        <w:t>CorelDraw</w:t>
      </w:r>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rPr>
        <w:t xml:space="preserve">или </w:t>
      </w:r>
      <w:r w:rsidRPr="00C337F4">
        <w:rPr>
          <w:rStyle w:val="19"/>
          <w:rFonts w:ascii="Times New Roman" w:hAnsi="Times New Roman" w:cs="Times New Roman"/>
          <w:color w:val="000000"/>
          <w:sz w:val="24"/>
          <w:szCs w:val="24"/>
          <w:lang w:eastAsia="en-US"/>
        </w:rPr>
        <w:t>«</w:t>
      </w:r>
      <w:r w:rsidRPr="00C337F4">
        <w:rPr>
          <w:rStyle w:val="19"/>
          <w:rFonts w:ascii="Times New Roman" w:hAnsi="Times New Roman" w:cs="Times New Roman"/>
          <w:color w:val="000000"/>
          <w:sz w:val="24"/>
          <w:szCs w:val="24"/>
          <w:lang w:val="en-US" w:eastAsia="en-US"/>
        </w:rPr>
        <w:t>Adobe</w:t>
      </w:r>
      <w:r w:rsidRPr="00C337F4">
        <w:rPr>
          <w:rStyle w:val="19"/>
          <w:rFonts w:ascii="Times New Roman" w:hAnsi="Times New Roman" w:cs="Times New Roman"/>
          <w:color w:val="000000"/>
          <w:sz w:val="24"/>
          <w:szCs w:val="24"/>
          <w:lang w:eastAsia="en-US"/>
        </w:rPr>
        <w:t xml:space="preserve"> </w:t>
      </w:r>
      <w:r w:rsidRPr="00C337F4">
        <w:rPr>
          <w:rStyle w:val="19"/>
          <w:rFonts w:ascii="Times New Roman" w:hAnsi="Times New Roman" w:cs="Times New Roman"/>
          <w:color w:val="000000"/>
          <w:sz w:val="24"/>
          <w:szCs w:val="24"/>
          <w:lang w:val="en-US" w:eastAsia="en-US"/>
        </w:rPr>
        <w:t>Illustrator</w:t>
      </w:r>
      <w:r w:rsidRPr="00C337F4">
        <w:rPr>
          <w:rStyle w:val="19"/>
          <w:rFonts w:ascii="Times New Roman" w:hAnsi="Times New Roman" w:cs="Times New Roman"/>
          <w:color w:val="000000"/>
          <w:sz w:val="24"/>
          <w:szCs w:val="24"/>
          <w:lang w:eastAsia="en-US"/>
        </w:rPr>
        <w:t>».</w:t>
      </w:r>
    </w:p>
    <w:p w14:paraId="1F61A1E3" w14:textId="77777777" w:rsidR="00764CA3" w:rsidRPr="00C337F4" w:rsidRDefault="00764CA3" w:rsidP="00C337F4">
      <w:pPr>
        <w:pStyle w:val="afe"/>
        <w:spacing w:after="0"/>
        <w:rPr>
          <w:sz w:val="24"/>
        </w:rPr>
      </w:pPr>
    </w:p>
    <w:p w14:paraId="42B0946C" w14:textId="77777777" w:rsidR="00C337F4" w:rsidRPr="00764CA3" w:rsidRDefault="00C337F4" w:rsidP="00764CA3">
      <w:pPr>
        <w:pStyle w:val="afe"/>
        <w:spacing w:after="0"/>
        <w:ind w:firstLine="567"/>
        <w:rPr>
          <w:rStyle w:val="19"/>
          <w:rFonts w:ascii="Times New Roman" w:hAnsi="Times New Roman" w:cs="Times New Roman"/>
          <w:color w:val="000000"/>
          <w:sz w:val="20"/>
          <w:szCs w:val="24"/>
        </w:rPr>
      </w:pPr>
      <w:r w:rsidRPr="00764CA3">
        <w:rPr>
          <w:rStyle w:val="19"/>
          <w:rFonts w:ascii="Times New Roman" w:hAnsi="Times New Roman" w:cs="Times New Roman"/>
          <w:color w:val="000000"/>
          <w:sz w:val="20"/>
          <w:szCs w:val="24"/>
        </w:rPr>
        <w:t>Примечание - Не существует никаких ограничений по объему текста, который можно</w:t>
      </w:r>
      <w:r w:rsidRPr="00764CA3">
        <w:rPr>
          <w:color w:val="000000"/>
          <w:sz w:val="20"/>
        </w:rPr>
        <w:br/>
      </w:r>
      <w:r w:rsidRPr="00764CA3">
        <w:rPr>
          <w:rStyle w:val="19"/>
          <w:rFonts w:ascii="Times New Roman" w:hAnsi="Times New Roman" w:cs="Times New Roman"/>
          <w:color w:val="000000"/>
          <w:sz w:val="20"/>
          <w:szCs w:val="24"/>
        </w:rPr>
        <w:t>ввести в соответствующие поля</w:t>
      </w:r>
    </w:p>
    <w:p w14:paraId="7F8C4B57" w14:textId="77777777" w:rsidR="00764CA3" w:rsidRPr="00C337F4" w:rsidRDefault="00764CA3" w:rsidP="00C337F4">
      <w:pPr>
        <w:pStyle w:val="afe"/>
        <w:spacing w:after="0"/>
        <w:rPr>
          <w:sz w:val="24"/>
        </w:rPr>
      </w:pPr>
    </w:p>
    <w:tbl>
      <w:tblPr>
        <w:tblStyle w:val="aa"/>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6"/>
        <w:gridCol w:w="2266"/>
        <w:gridCol w:w="2266"/>
        <w:gridCol w:w="2266"/>
      </w:tblGrid>
      <w:tr w:rsidR="00764CA3" w14:paraId="1E5360E4" w14:textId="77777777" w:rsidTr="00764CA3">
        <w:tc>
          <w:tcPr>
            <w:tcW w:w="1250" w:type="pct"/>
          </w:tcPr>
          <w:p w14:paraId="24D616A1" w14:textId="3B311D19"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19"/>
                <w:rFonts w:ascii="Times New Roman" w:hAnsi="Times New Roman" w:cs="Times New Roman"/>
                <w:b/>
                <w:bCs/>
                <w:color w:val="000000"/>
                <w:sz w:val="24"/>
                <w:szCs w:val="24"/>
              </w:rPr>
              <w:t>Ссылочный номер:</w:t>
            </w:r>
          </w:p>
        </w:tc>
        <w:tc>
          <w:tcPr>
            <w:tcW w:w="3750" w:type="pct"/>
            <w:gridSpan w:val="3"/>
          </w:tcPr>
          <w:p w14:paraId="444B7850" w14:textId="71C9FFE5"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19"/>
                <w:rFonts w:ascii="Times New Roman" w:hAnsi="Times New Roman" w:cs="Times New Roman"/>
                <w:color w:val="000000"/>
                <w:sz w:val="24"/>
                <w:szCs w:val="24"/>
              </w:rPr>
              <w:t>(новый ссылочный номер будут предоставляться подкомитетом ЗС, где</w:t>
            </w:r>
            <w:r w:rsidRPr="00764CA3">
              <w:rPr>
                <w:rStyle w:val="19"/>
                <w:rFonts w:ascii="Times New Roman" w:hAnsi="Times New Roman" w:cs="Times New Roman"/>
                <w:color w:val="000000"/>
                <w:sz w:val="24"/>
                <w:szCs w:val="24"/>
              </w:rPr>
              <w:t xml:space="preserve"> </w:t>
            </w:r>
            <w:r w:rsidRPr="00C337F4">
              <w:rPr>
                <w:rStyle w:val="19"/>
                <w:rFonts w:ascii="Times New Roman" w:hAnsi="Times New Roman" w:cs="Times New Roman"/>
                <w:color w:val="000000"/>
                <w:sz w:val="24"/>
                <w:szCs w:val="24"/>
              </w:rPr>
              <w:t>это уместно)</w:t>
            </w:r>
          </w:p>
        </w:tc>
      </w:tr>
      <w:tr w:rsidR="00764CA3" w14:paraId="37EA1915" w14:textId="77777777" w:rsidTr="00764CA3">
        <w:tc>
          <w:tcPr>
            <w:tcW w:w="1250" w:type="pct"/>
          </w:tcPr>
          <w:p w14:paraId="7FB8DDC5" w14:textId="527927BB"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19"/>
                <w:rFonts w:ascii="Times New Roman" w:hAnsi="Times New Roman" w:cs="Times New Roman"/>
                <w:b/>
                <w:bCs/>
                <w:color w:val="000000"/>
                <w:sz w:val="24"/>
                <w:szCs w:val="24"/>
              </w:rPr>
              <w:t>Английское наименование:</w:t>
            </w:r>
          </w:p>
        </w:tc>
        <w:tc>
          <w:tcPr>
            <w:tcW w:w="1250" w:type="pct"/>
          </w:tcPr>
          <w:p w14:paraId="7220D1B0" w14:textId="77777777" w:rsidR="00764CA3" w:rsidRDefault="00764CA3" w:rsidP="00764CA3">
            <w:pPr>
              <w:pStyle w:val="afe"/>
              <w:tabs>
                <w:tab w:val="left" w:pos="2837"/>
              </w:tabs>
              <w:spacing w:after="0"/>
              <w:rPr>
                <w:rStyle w:val="19"/>
                <w:rFonts w:ascii="Times New Roman" w:hAnsi="Times New Roman" w:cs="Times New Roman"/>
                <w:b/>
                <w:bCs/>
                <w:color w:val="000000"/>
                <w:sz w:val="24"/>
                <w:szCs w:val="24"/>
              </w:rPr>
            </w:pPr>
          </w:p>
        </w:tc>
        <w:tc>
          <w:tcPr>
            <w:tcW w:w="1250" w:type="pct"/>
          </w:tcPr>
          <w:p w14:paraId="70194857" w14:textId="43C64781"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19"/>
                <w:rFonts w:ascii="Times New Roman" w:hAnsi="Times New Roman" w:cs="Times New Roman"/>
                <w:b/>
                <w:bCs/>
                <w:color w:val="000000"/>
                <w:sz w:val="24"/>
                <w:szCs w:val="24"/>
              </w:rPr>
              <w:t>Французское наименование:</w:t>
            </w:r>
          </w:p>
        </w:tc>
        <w:tc>
          <w:tcPr>
            <w:tcW w:w="1250" w:type="pct"/>
          </w:tcPr>
          <w:p w14:paraId="14F9381B" w14:textId="77777777" w:rsidR="00764CA3" w:rsidRDefault="00764CA3" w:rsidP="00764CA3">
            <w:pPr>
              <w:pStyle w:val="afe"/>
              <w:tabs>
                <w:tab w:val="left" w:pos="2837"/>
              </w:tabs>
              <w:spacing w:after="0"/>
              <w:rPr>
                <w:rStyle w:val="19"/>
                <w:rFonts w:ascii="Times New Roman" w:hAnsi="Times New Roman" w:cs="Times New Roman"/>
                <w:b/>
                <w:bCs/>
                <w:color w:val="000000"/>
                <w:sz w:val="24"/>
                <w:szCs w:val="24"/>
              </w:rPr>
            </w:pPr>
          </w:p>
        </w:tc>
      </w:tr>
      <w:tr w:rsidR="00764CA3" w14:paraId="30616558" w14:textId="77777777" w:rsidTr="00764CA3">
        <w:tc>
          <w:tcPr>
            <w:tcW w:w="1250" w:type="pct"/>
          </w:tcPr>
          <w:p w14:paraId="2AD11A17" w14:textId="0A26A4DA" w:rsidR="00764CA3" w:rsidRP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affd"/>
                <w:b/>
                <w:bCs/>
                <w:color w:val="000000"/>
                <w:sz w:val="24"/>
                <w:szCs w:val="24"/>
              </w:rPr>
              <w:t>Тип продукции</w:t>
            </w:r>
            <w:r>
              <w:rPr>
                <w:rStyle w:val="affd"/>
                <w:b/>
                <w:bCs/>
                <w:color w:val="000000"/>
                <w:sz w:val="24"/>
                <w:szCs w:val="24"/>
                <w:lang w:val="en-US"/>
              </w:rPr>
              <w:t xml:space="preserve"> </w:t>
            </w:r>
            <w:r>
              <w:rPr>
                <w:rStyle w:val="affd"/>
                <w:b/>
                <w:bCs/>
                <w:color w:val="000000"/>
                <w:sz w:val="24"/>
                <w:szCs w:val="24"/>
              </w:rPr>
              <w:t>на английском</w:t>
            </w:r>
          </w:p>
        </w:tc>
        <w:tc>
          <w:tcPr>
            <w:tcW w:w="1250" w:type="pct"/>
          </w:tcPr>
          <w:p w14:paraId="32E2A791" w14:textId="736B1758"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affd"/>
                <w:color w:val="000000"/>
                <w:sz w:val="24"/>
                <w:szCs w:val="24"/>
              </w:rPr>
              <w:t>(при необходимости)</w:t>
            </w:r>
          </w:p>
        </w:tc>
        <w:tc>
          <w:tcPr>
            <w:tcW w:w="1250" w:type="pct"/>
          </w:tcPr>
          <w:p w14:paraId="3C433CE5" w14:textId="6E95334A"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affd"/>
                <w:b/>
                <w:bCs/>
                <w:color w:val="000000"/>
                <w:sz w:val="24"/>
                <w:szCs w:val="24"/>
              </w:rPr>
              <w:t>Тип продукции</w:t>
            </w:r>
            <w:r w:rsidRPr="00C337F4">
              <w:rPr>
                <w:rStyle w:val="aff5"/>
                <w:rFonts w:ascii="Times New Roman" w:hAnsi="Times New Roman" w:cs="Times New Roman"/>
                <w:b/>
                <w:bCs/>
                <w:color w:val="000000"/>
                <w:sz w:val="24"/>
                <w:szCs w:val="24"/>
              </w:rPr>
              <w:t xml:space="preserve"> на французиком:</w:t>
            </w:r>
          </w:p>
        </w:tc>
        <w:tc>
          <w:tcPr>
            <w:tcW w:w="1250" w:type="pct"/>
          </w:tcPr>
          <w:p w14:paraId="7A83E126" w14:textId="5D0B1D46"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affd"/>
                <w:color w:val="000000"/>
                <w:sz w:val="24"/>
                <w:szCs w:val="24"/>
              </w:rPr>
              <w:t>(при необходимости)</w:t>
            </w:r>
          </w:p>
        </w:tc>
      </w:tr>
      <w:tr w:rsidR="00764CA3" w14:paraId="3C2B29AA" w14:textId="77777777" w:rsidTr="00764CA3">
        <w:tc>
          <w:tcPr>
            <w:tcW w:w="1250" w:type="pct"/>
          </w:tcPr>
          <w:p w14:paraId="2379A23C" w14:textId="5D6E0D4E"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aff5"/>
                <w:rFonts w:ascii="Times New Roman" w:hAnsi="Times New Roman" w:cs="Times New Roman"/>
                <w:b/>
                <w:bCs/>
                <w:color w:val="000000"/>
                <w:sz w:val="24"/>
                <w:szCs w:val="24"/>
              </w:rPr>
              <w:t>Описание на английском языке:</w:t>
            </w:r>
          </w:p>
        </w:tc>
        <w:tc>
          <w:tcPr>
            <w:tcW w:w="1250" w:type="pct"/>
          </w:tcPr>
          <w:p w14:paraId="0C51934B" w14:textId="59BCFB7A"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aff5"/>
                <w:rFonts w:ascii="Times New Roman" w:hAnsi="Times New Roman" w:cs="Times New Roman"/>
                <w:color w:val="000000"/>
                <w:sz w:val="24"/>
                <w:szCs w:val="24"/>
              </w:rPr>
              <w:t>(например, «Посудомоечные машины»)</w:t>
            </w:r>
          </w:p>
        </w:tc>
        <w:tc>
          <w:tcPr>
            <w:tcW w:w="1250" w:type="pct"/>
          </w:tcPr>
          <w:p w14:paraId="308C6044" w14:textId="1292C950"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aff5"/>
                <w:rFonts w:ascii="Times New Roman" w:hAnsi="Times New Roman" w:cs="Times New Roman"/>
                <w:b/>
                <w:bCs/>
                <w:color w:val="000000"/>
                <w:sz w:val="24"/>
                <w:szCs w:val="24"/>
              </w:rPr>
              <w:t>Описание на французском языке:</w:t>
            </w:r>
          </w:p>
        </w:tc>
        <w:tc>
          <w:tcPr>
            <w:tcW w:w="1250" w:type="pct"/>
          </w:tcPr>
          <w:p w14:paraId="1455D724" w14:textId="77777777" w:rsidR="00764CA3" w:rsidRDefault="00764CA3" w:rsidP="00764CA3">
            <w:pPr>
              <w:pStyle w:val="afe"/>
              <w:tabs>
                <w:tab w:val="left" w:pos="2837"/>
              </w:tabs>
              <w:spacing w:after="0"/>
              <w:rPr>
                <w:rStyle w:val="19"/>
                <w:rFonts w:ascii="Times New Roman" w:hAnsi="Times New Roman" w:cs="Times New Roman"/>
                <w:b/>
                <w:bCs/>
                <w:color w:val="000000"/>
                <w:sz w:val="24"/>
                <w:szCs w:val="24"/>
              </w:rPr>
            </w:pPr>
          </w:p>
        </w:tc>
      </w:tr>
      <w:tr w:rsidR="00764CA3" w14:paraId="0F0077D2" w14:textId="77777777" w:rsidTr="00764CA3">
        <w:tc>
          <w:tcPr>
            <w:tcW w:w="1250" w:type="pct"/>
          </w:tcPr>
          <w:p w14:paraId="5EEA3154" w14:textId="30CA6D4D" w:rsidR="00764CA3" w:rsidRPr="00764CA3" w:rsidRDefault="00764CA3" w:rsidP="00764CA3">
            <w:pPr>
              <w:pStyle w:val="afe"/>
              <w:tabs>
                <w:tab w:val="left" w:pos="2837"/>
              </w:tabs>
              <w:spacing w:after="0"/>
              <w:rPr>
                <w:rStyle w:val="19"/>
                <w:rFonts w:ascii="Times New Roman" w:hAnsi="Times New Roman" w:cs="Times New Roman"/>
                <w:b/>
                <w:bCs/>
                <w:color w:val="000000"/>
                <w:sz w:val="24"/>
                <w:szCs w:val="24"/>
              </w:rPr>
            </w:pPr>
            <w:r>
              <w:rPr>
                <w:rStyle w:val="19"/>
                <w:rFonts w:ascii="Times New Roman" w:hAnsi="Times New Roman" w:cs="Times New Roman"/>
                <w:b/>
                <w:bCs/>
                <w:color w:val="000000"/>
                <w:sz w:val="24"/>
                <w:szCs w:val="24"/>
              </w:rPr>
              <w:t>Примечание на английском</w:t>
            </w:r>
          </w:p>
        </w:tc>
        <w:tc>
          <w:tcPr>
            <w:tcW w:w="1250" w:type="pct"/>
          </w:tcPr>
          <w:p w14:paraId="597343CC" w14:textId="17FD9D5C"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affd"/>
                <w:color w:val="000000"/>
                <w:sz w:val="24"/>
                <w:szCs w:val="24"/>
              </w:rPr>
              <w:t>(при необходимости)</w:t>
            </w:r>
          </w:p>
        </w:tc>
        <w:tc>
          <w:tcPr>
            <w:tcW w:w="1250" w:type="pct"/>
          </w:tcPr>
          <w:p w14:paraId="35FCD29C" w14:textId="4447B3D2" w:rsidR="00764CA3" w:rsidRPr="00764CA3" w:rsidRDefault="00764CA3" w:rsidP="00764CA3">
            <w:pPr>
              <w:pStyle w:val="afe"/>
              <w:tabs>
                <w:tab w:val="left" w:pos="2837"/>
              </w:tabs>
              <w:spacing w:after="0"/>
              <w:rPr>
                <w:rStyle w:val="19"/>
                <w:rFonts w:ascii="Times New Roman" w:hAnsi="Times New Roman" w:cs="Times New Roman"/>
                <w:b/>
                <w:bCs/>
                <w:color w:val="000000"/>
                <w:sz w:val="24"/>
                <w:szCs w:val="24"/>
              </w:rPr>
            </w:pPr>
            <w:r>
              <w:rPr>
                <w:rStyle w:val="19"/>
                <w:rFonts w:ascii="Times New Roman" w:hAnsi="Times New Roman" w:cs="Times New Roman"/>
                <w:b/>
                <w:bCs/>
                <w:color w:val="000000"/>
                <w:sz w:val="24"/>
                <w:szCs w:val="24"/>
              </w:rPr>
              <w:t xml:space="preserve">Примечание на </w:t>
            </w:r>
            <w:proofErr w:type="spellStart"/>
            <w:r>
              <w:rPr>
                <w:rStyle w:val="19"/>
                <w:rFonts w:ascii="Times New Roman" w:hAnsi="Times New Roman" w:cs="Times New Roman"/>
                <w:b/>
                <w:bCs/>
                <w:color w:val="000000"/>
                <w:sz w:val="24"/>
                <w:szCs w:val="24"/>
              </w:rPr>
              <w:t>французком</w:t>
            </w:r>
            <w:proofErr w:type="spellEnd"/>
          </w:p>
        </w:tc>
        <w:tc>
          <w:tcPr>
            <w:tcW w:w="1250" w:type="pct"/>
          </w:tcPr>
          <w:p w14:paraId="3F287AEC" w14:textId="0DCA577C" w:rsidR="00764CA3" w:rsidRDefault="00764CA3" w:rsidP="00764CA3">
            <w:pPr>
              <w:pStyle w:val="afe"/>
              <w:tabs>
                <w:tab w:val="left" w:pos="2837"/>
              </w:tabs>
              <w:spacing w:after="0"/>
              <w:rPr>
                <w:rStyle w:val="19"/>
                <w:rFonts w:ascii="Times New Roman" w:hAnsi="Times New Roman" w:cs="Times New Roman"/>
                <w:b/>
                <w:bCs/>
                <w:color w:val="000000"/>
                <w:sz w:val="24"/>
                <w:szCs w:val="24"/>
              </w:rPr>
            </w:pPr>
            <w:r w:rsidRPr="00C337F4">
              <w:rPr>
                <w:rStyle w:val="affd"/>
                <w:color w:val="000000"/>
                <w:sz w:val="24"/>
                <w:szCs w:val="24"/>
              </w:rPr>
              <w:t>(при необходимости)</w:t>
            </w:r>
          </w:p>
        </w:tc>
      </w:tr>
      <w:tr w:rsidR="00764CA3" w14:paraId="3F2B3AC7" w14:textId="77777777" w:rsidTr="00764CA3">
        <w:tc>
          <w:tcPr>
            <w:tcW w:w="1250" w:type="pct"/>
          </w:tcPr>
          <w:p w14:paraId="3EF54A91" w14:textId="77777777" w:rsidR="00764CA3" w:rsidRDefault="00764CA3" w:rsidP="00764CA3">
            <w:pPr>
              <w:pStyle w:val="afe"/>
              <w:tabs>
                <w:tab w:val="left" w:pos="2837"/>
              </w:tabs>
              <w:spacing w:after="0"/>
              <w:rPr>
                <w:rStyle w:val="19"/>
                <w:rFonts w:ascii="Times New Roman" w:hAnsi="Times New Roman" w:cs="Times New Roman"/>
                <w:b/>
                <w:bCs/>
                <w:color w:val="000000"/>
                <w:sz w:val="24"/>
                <w:szCs w:val="24"/>
              </w:rPr>
            </w:pPr>
          </w:p>
        </w:tc>
        <w:tc>
          <w:tcPr>
            <w:tcW w:w="1250" w:type="pct"/>
          </w:tcPr>
          <w:p w14:paraId="633A7BE8" w14:textId="77777777" w:rsidR="00764CA3" w:rsidRDefault="00764CA3" w:rsidP="00764CA3">
            <w:pPr>
              <w:pStyle w:val="afe"/>
              <w:tabs>
                <w:tab w:val="left" w:pos="2837"/>
              </w:tabs>
              <w:spacing w:after="0"/>
              <w:rPr>
                <w:rStyle w:val="19"/>
                <w:rFonts w:ascii="Times New Roman" w:hAnsi="Times New Roman" w:cs="Times New Roman"/>
                <w:b/>
                <w:bCs/>
                <w:color w:val="000000"/>
                <w:sz w:val="24"/>
                <w:szCs w:val="24"/>
              </w:rPr>
            </w:pPr>
          </w:p>
        </w:tc>
        <w:tc>
          <w:tcPr>
            <w:tcW w:w="1250" w:type="pct"/>
          </w:tcPr>
          <w:p w14:paraId="55B06E50" w14:textId="77777777" w:rsidR="00764CA3" w:rsidRDefault="00764CA3" w:rsidP="00764CA3">
            <w:pPr>
              <w:pStyle w:val="afe"/>
              <w:tabs>
                <w:tab w:val="left" w:pos="2837"/>
              </w:tabs>
              <w:spacing w:after="0"/>
              <w:rPr>
                <w:rStyle w:val="19"/>
                <w:rFonts w:ascii="Times New Roman" w:hAnsi="Times New Roman" w:cs="Times New Roman"/>
                <w:b/>
                <w:bCs/>
                <w:color w:val="000000"/>
                <w:sz w:val="24"/>
                <w:szCs w:val="24"/>
              </w:rPr>
            </w:pPr>
          </w:p>
        </w:tc>
        <w:tc>
          <w:tcPr>
            <w:tcW w:w="1250" w:type="pct"/>
          </w:tcPr>
          <w:p w14:paraId="6C84D6A4" w14:textId="77777777" w:rsidR="00764CA3" w:rsidRDefault="00764CA3" w:rsidP="00764CA3">
            <w:pPr>
              <w:pStyle w:val="afe"/>
              <w:tabs>
                <w:tab w:val="left" w:pos="2837"/>
              </w:tabs>
              <w:spacing w:after="0"/>
              <w:rPr>
                <w:rStyle w:val="19"/>
                <w:rFonts w:ascii="Times New Roman" w:hAnsi="Times New Roman" w:cs="Times New Roman"/>
                <w:b/>
                <w:bCs/>
                <w:color w:val="000000"/>
                <w:sz w:val="24"/>
                <w:szCs w:val="24"/>
              </w:rPr>
            </w:pPr>
          </w:p>
        </w:tc>
      </w:tr>
    </w:tbl>
    <w:p w14:paraId="3DDF4397" w14:textId="77777777" w:rsidR="00C337F4" w:rsidRPr="00C337F4" w:rsidRDefault="00C337F4" w:rsidP="00C337F4">
      <w:pPr>
        <w:rPr>
          <w:sz w:val="24"/>
        </w:rPr>
      </w:pPr>
    </w:p>
    <w:tbl>
      <w:tblPr>
        <w:tblStyle w:val="a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2263"/>
        <w:gridCol w:w="1990"/>
        <w:gridCol w:w="1426"/>
        <w:gridCol w:w="1112"/>
      </w:tblGrid>
      <w:tr w:rsidR="00306B95" w14:paraId="0072E1A2" w14:textId="71F06075" w:rsidTr="006F503C">
        <w:tc>
          <w:tcPr>
            <w:tcW w:w="2263" w:type="dxa"/>
          </w:tcPr>
          <w:p w14:paraId="360EC5D8" w14:textId="58D405DB" w:rsidR="00306B95" w:rsidRPr="00306B95" w:rsidRDefault="00306B95" w:rsidP="00C337F4">
            <w:pPr>
              <w:rPr>
                <w:b/>
                <w:sz w:val="24"/>
              </w:rPr>
            </w:pPr>
            <w:r w:rsidRPr="00306B95">
              <w:rPr>
                <w:b/>
                <w:sz w:val="24"/>
              </w:rPr>
              <w:t>Основная область применения:</w:t>
            </w:r>
          </w:p>
        </w:tc>
        <w:tc>
          <w:tcPr>
            <w:tcW w:w="2263" w:type="dxa"/>
          </w:tcPr>
          <w:p w14:paraId="6FC8CF13" w14:textId="03DA1152" w:rsidR="00306B95" w:rsidRDefault="00306B95" w:rsidP="00C337F4">
            <w:pPr>
              <w:rPr>
                <w:sz w:val="24"/>
              </w:rPr>
            </w:pPr>
            <w:r w:rsidRPr="00306B95">
              <w:rPr>
                <w:sz w:val="24"/>
              </w:rPr>
              <w:t>Общие (выбрать из списка)</w:t>
            </w:r>
          </w:p>
        </w:tc>
        <w:tc>
          <w:tcPr>
            <w:tcW w:w="1990" w:type="dxa"/>
          </w:tcPr>
          <w:p w14:paraId="05BD036B" w14:textId="1D1EEF24" w:rsidR="00306B95" w:rsidRPr="00306B95" w:rsidRDefault="00306B95" w:rsidP="00C337F4">
            <w:pPr>
              <w:rPr>
                <w:b/>
                <w:sz w:val="24"/>
              </w:rPr>
            </w:pPr>
            <w:r w:rsidRPr="00306B95">
              <w:rPr>
                <w:b/>
                <w:sz w:val="24"/>
              </w:rPr>
              <w:t>Ограниченное применение:</w:t>
            </w:r>
          </w:p>
        </w:tc>
        <w:tc>
          <w:tcPr>
            <w:tcW w:w="1426" w:type="dxa"/>
          </w:tcPr>
          <w:p w14:paraId="3F38C88F" w14:textId="1C14EF4B" w:rsidR="00306B95" w:rsidRDefault="00306B95" w:rsidP="00C337F4">
            <w:pPr>
              <w:rPr>
                <w:sz w:val="24"/>
              </w:rPr>
            </w:pPr>
            <w:r>
              <w:rPr>
                <w:noProof/>
                <w:sz w:val="24"/>
              </w:rPr>
              <mc:AlternateContent>
                <mc:Choice Requires="wps">
                  <w:drawing>
                    <wp:anchor distT="0" distB="0" distL="114300" distR="114300" simplePos="0" relativeHeight="251691008" behindDoc="0" locked="0" layoutInCell="1" allowOverlap="1" wp14:anchorId="781D37CE" wp14:editId="513E9B23">
                      <wp:simplePos x="0" y="0"/>
                      <wp:positionH relativeFrom="column">
                        <wp:posOffset>-33655</wp:posOffset>
                      </wp:positionH>
                      <wp:positionV relativeFrom="paragraph">
                        <wp:posOffset>41275</wp:posOffset>
                      </wp:positionV>
                      <wp:extent cx="228600" cy="220980"/>
                      <wp:effectExtent l="0" t="0" r="19050" b="26670"/>
                      <wp:wrapNone/>
                      <wp:docPr id="3" name="Блок-схема: процесс 3"/>
                      <wp:cNvGraphicFramePr/>
                      <a:graphic xmlns:a="http://schemas.openxmlformats.org/drawingml/2006/main">
                        <a:graphicData uri="http://schemas.microsoft.com/office/word/2010/wordprocessingShape">
                          <wps:wsp>
                            <wps:cNvSpPr/>
                            <wps:spPr>
                              <a:xfrm>
                                <a:off x="0" y="0"/>
                                <a:ext cx="228600" cy="220980"/>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shapetype w14:anchorId="57B3D17F" id="_x0000_t109" coordsize="21600,21600" o:spt="109" path="m,l,21600r21600,l21600,xe">
                      <v:stroke joinstyle="miter"/>
                      <v:path gradientshapeok="t" o:connecttype="rect"/>
                    </v:shapetype>
                    <v:shape id="Блок-схема: процесс 3" o:spid="_x0000_s1026" type="#_x0000_t109" style="position:absolute;margin-left:-2.65pt;margin-top:3.25pt;width:18pt;height:17.4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" fillcolor="white [3212]" strokecolor="black [3213]" strokeweight="2pt"/>
                  </w:pict>
                </mc:Fallback>
              </mc:AlternateContent>
            </w:r>
            <w:r>
              <w:rPr>
                <w:sz w:val="24"/>
              </w:rPr>
              <w:t xml:space="preserve">         ДА</w:t>
            </w:r>
          </w:p>
        </w:tc>
        <w:tc>
          <w:tcPr>
            <w:tcW w:w="1112" w:type="dxa"/>
          </w:tcPr>
          <w:p w14:paraId="2DB16842" w14:textId="20566876" w:rsidR="00306B95" w:rsidRDefault="00306B95" w:rsidP="00C337F4">
            <w:pPr>
              <w:rPr>
                <w:sz w:val="24"/>
              </w:rPr>
            </w:pPr>
            <w:r>
              <w:rPr>
                <w:noProof/>
                <w:sz w:val="24"/>
              </w:rPr>
              <mc:AlternateContent>
                <mc:Choice Requires="wps">
                  <w:drawing>
                    <wp:anchor distT="0" distB="0" distL="114300" distR="114300" simplePos="0" relativeHeight="251693056" behindDoc="0" locked="0" layoutInCell="1" allowOverlap="1" wp14:anchorId="1407FF49" wp14:editId="2AE3D92C">
                      <wp:simplePos x="0" y="0"/>
                      <wp:positionH relativeFrom="column">
                        <wp:posOffset>-18415</wp:posOffset>
                      </wp:positionH>
                      <wp:positionV relativeFrom="paragraph">
                        <wp:posOffset>41275</wp:posOffset>
                      </wp:positionV>
                      <wp:extent cx="243840" cy="236220"/>
                      <wp:effectExtent l="0" t="0" r="22860" b="3048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243840" cy="2362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4350ADB0" id="Прямая соединительная линия 5"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1.45pt,3.25pt" to="17.7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" strokecolor="black [3040]"/>
                  </w:pict>
                </mc:Fallback>
              </mc:AlternateContent>
            </w:r>
            <w:r>
              <w:rPr>
                <w:noProof/>
                <w:sz w:val="24"/>
              </w:rPr>
              <mc:AlternateContent>
                <mc:Choice Requires="wps">
                  <w:drawing>
                    <wp:anchor distT="0" distB="0" distL="114300" distR="114300" simplePos="0" relativeHeight="251694080" behindDoc="0" locked="0" layoutInCell="1" allowOverlap="1" wp14:anchorId="6AD7A4E4" wp14:editId="411A1763">
                      <wp:simplePos x="0" y="0"/>
                      <wp:positionH relativeFrom="column">
                        <wp:posOffset>-26035</wp:posOffset>
                      </wp:positionH>
                      <wp:positionV relativeFrom="paragraph">
                        <wp:posOffset>56515</wp:posOffset>
                      </wp:positionV>
                      <wp:extent cx="243840" cy="228600"/>
                      <wp:effectExtent l="0" t="0" r="22860" b="19050"/>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243840" cy="228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282000C5" id="Прямая соединительная линия 6" o:spid="_x0000_s1026" style="position:absolute;flip:y;z-index:251694080;visibility:visible;mso-wrap-style:square;mso-wrap-distance-left:9pt;mso-wrap-distance-top:0;mso-wrap-distance-right:9pt;mso-wrap-distance-bottom:0;mso-position-horizontal:absolute;mso-position-horizontal-relative:text;mso-position-vertical:absolute;mso-position-vertical-relative:text" from="-2.05pt,4.45pt" to="17.1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" strokecolor="black [3040]"/>
                  </w:pict>
                </mc:Fallback>
              </mc:AlternateContent>
            </w:r>
            <w:r>
              <w:rPr>
                <w:noProof/>
                <w:sz w:val="24"/>
              </w:rPr>
              <mc:AlternateContent>
                <mc:Choice Requires="wps">
                  <w:drawing>
                    <wp:anchor distT="0" distB="0" distL="114300" distR="114300" simplePos="0" relativeHeight="251692032" behindDoc="0" locked="0" layoutInCell="1" allowOverlap="1" wp14:anchorId="3325A351" wp14:editId="2DF241DF">
                      <wp:simplePos x="0" y="0"/>
                      <wp:positionH relativeFrom="column">
                        <wp:posOffset>-26035</wp:posOffset>
                      </wp:positionH>
                      <wp:positionV relativeFrom="paragraph">
                        <wp:posOffset>41275</wp:posOffset>
                      </wp:positionV>
                      <wp:extent cx="251460" cy="243840"/>
                      <wp:effectExtent l="0" t="0" r="15240" b="22860"/>
                      <wp:wrapNone/>
                      <wp:docPr id="4" name="Блок-схема: процесс 4"/>
                      <wp:cNvGraphicFramePr/>
                      <a:graphic xmlns:a="http://schemas.openxmlformats.org/drawingml/2006/main">
                        <a:graphicData uri="http://schemas.microsoft.com/office/word/2010/wordprocessingShape">
                          <wps:wsp>
                            <wps:cNvSpPr/>
                            <wps:spPr>
                              <a:xfrm>
                                <a:off x="0" y="0"/>
                                <a:ext cx="251460" cy="243840"/>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shape w14:anchorId="1AAB5890" id="Блок-схема: процесс 4" o:spid="_x0000_s1026" type="#_x0000_t109" style="position:absolute;margin-left:-2.05pt;margin-top:3.25pt;width:19.8pt;height:19.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" fillcolor="white [3212]" strokecolor="black [3213]" strokeweight="2pt"/>
                  </w:pict>
                </mc:Fallback>
              </mc:AlternateContent>
            </w:r>
            <w:r>
              <w:rPr>
                <w:sz w:val="24"/>
              </w:rPr>
              <w:t xml:space="preserve">       НЕТ</w:t>
            </w:r>
          </w:p>
        </w:tc>
      </w:tr>
      <w:tr w:rsidR="00764CA3" w14:paraId="69BE2EF7" w14:textId="77777777" w:rsidTr="006F503C">
        <w:trPr>
          <w:trHeight w:val="926"/>
        </w:trPr>
        <w:tc>
          <w:tcPr>
            <w:tcW w:w="2263" w:type="dxa"/>
          </w:tcPr>
          <w:p w14:paraId="5246A27F" w14:textId="70F0BB4C" w:rsidR="00764CA3" w:rsidRPr="00306B95" w:rsidRDefault="00306B95" w:rsidP="00C337F4">
            <w:pPr>
              <w:rPr>
                <w:b/>
                <w:sz w:val="24"/>
              </w:rPr>
            </w:pPr>
            <w:r w:rsidRPr="00306B95">
              <w:rPr>
                <w:b/>
                <w:sz w:val="24"/>
              </w:rPr>
              <w:t>Вторая область применения:</w:t>
            </w:r>
          </w:p>
        </w:tc>
        <w:tc>
          <w:tcPr>
            <w:tcW w:w="2263" w:type="dxa"/>
          </w:tcPr>
          <w:p w14:paraId="7AD4C723" w14:textId="2205963A" w:rsidR="00764CA3" w:rsidRDefault="00306B95" w:rsidP="00C337F4">
            <w:pPr>
              <w:rPr>
                <w:sz w:val="24"/>
              </w:rPr>
            </w:pPr>
            <w:r w:rsidRPr="00306B95">
              <w:rPr>
                <w:sz w:val="24"/>
              </w:rPr>
              <w:t>Нет (выберите из списка, если необходимо)</w:t>
            </w:r>
          </w:p>
        </w:tc>
        <w:tc>
          <w:tcPr>
            <w:tcW w:w="1990" w:type="dxa"/>
          </w:tcPr>
          <w:p w14:paraId="4FE88FB0" w14:textId="5FB9CD5E" w:rsidR="00764CA3" w:rsidRPr="00306B95" w:rsidRDefault="00306B95" w:rsidP="00C337F4">
            <w:pPr>
              <w:rPr>
                <w:b/>
                <w:sz w:val="24"/>
              </w:rPr>
            </w:pPr>
            <w:r w:rsidRPr="00306B95">
              <w:rPr>
                <w:b/>
                <w:sz w:val="24"/>
              </w:rPr>
              <w:t>Пользователи:</w:t>
            </w:r>
          </w:p>
        </w:tc>
        <w:tc>
          <w:tcPr>
            <w:tcW w:w="2538" w:type="dxa"/>
            <w:gridSpan w:val="2"/>
          </w:tcPr>
          <w:p w14:paraId="51A17694" w14:textId="77777777" w:rsidR="00306B95" w:rsidRDefault="00306B95" w:rsidP="00C337F4">
            <w:pPr>
              <w:rPr>
                <w:sz w:val="24"/>
              </w:rPr>
            </w:pPr>
            <w:r>
              <w:rPr>
                <w:noProof/>
                <w:sz w:val="24"/>
              </w:rPr>
              <mc:AlternateContent>
                <mc:Choice Requires="wps">
                  <w:drawing>
                    <wp:anchor distT="0" distB="0" distL="114300" distR="114300" simplePos="0" relativeHeight="251704320" behindDoc="0" locked="0" layoutInCell="1" allowOverlap="1" wp14:anchorId="14465447" wp14:editId="65D57081">
                      <wp:simplePos x="0" y="0"/>
                      <wp:positionH relativeFrom="column">
                        <wp:posOffset>10160</wp:posOffset>
                      </wp:positionH>
                      <wp:positionV relativeFrom="paragraph">
                        <wp:posOffset>318135</wp:posOffset>
                      </wp:positionV>
                      <wp:extent cx="228600" cy="220980"/>
                      <wp:effectExtent l="0" t="0" r="19050" b="26670"/>
                      <wp:wrapNone/>
                      <wp:docPr id="11" name="Блок-схема: процесс 11"/>
                      <wp:cNvGraphicFramePr/>
                      <a:graphic xmlns:a="http://schemas.openxmlformats.org/drawingml/2006/main">
                        <a:graphicData uri="http://schemas.microsoft.com/office/word/2010/wordprocessingShape">
                          <wps:wsp>
                            <wps:cNvSpPr/>
                            <wps:spPr>
                              <a:xfrm>
                                <a:off x="0" y="0"/>
                                <a:ext cx="228600" cy="220980"/>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shape w14:anchorId="487903E7" id="Блок-схема: процесс 11" o:spid="_x0000_s1026" type="#_x0000_t109" style="position:absolute;margin-left:.8pt;margin-top:25.05pt;width:18pt;height:17.4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" fillcolor="white [3212]" strokecolor="black [3213]" strokeweight="2pt"/>
                  </w:pict>
                </mc:Fallback>
              </mc:AlternateContent>
            </w:r>
            <w:r>
              <w:rPr>
                <w:noProof/>
                <w:sz w:val="24"/>
              </w:rPr>
              <mc:AlternateContent>
                <mc:Choice Requires="wps">
                  <w:drawing>
                    <wp:anchor distT="0" distB="0" distL="114300" distR="114300" simplePos="0" relativeHeight="251702272" behindDoc="0" locked="0" layoutInCell="1" allowOverlap="1" wp14:anchorId="66510845" wp14:editId="51A18CE8">
                      <wp:simplePos x="0" y="0"/>
                      <wp:positionH relativeFrom="column">
                        <wp:posOffset>2540</wp:posOffset>
                      </wp:positionH>
                      <wp:positionV relativeFrom="paragraph">
                        <wp:posOffset>13335</wp:posOffset>
                      </wp:positionV>
                      <wp:extent cx="243840" cy="236220"/>
                      <wp:effectExtent l="0" t="0" r="22860" b="3048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243840" cy="2362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0AD5EAC3" id="Прямая соединительная линия 10"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2pt,1.05pt" to="19.4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" strokecolor="black [3040]"/>
                  </w:pict>
                </mc:Fallback>
              </mc:AlternateContent>
            </w:r>
            <w:r>
              <w:rPr>
                <w:noProof/>
                <w:sz w:val="24"/>
              </w:rPr>
              <mc:AlternateContent>
                <mc:Choice Requires="wps">
                  <w:drawing>
                    <wp:anchor distT="0" distB="0" distL="114300" distR="114300" simplePos="0" relativeHeight="251700224" behindDoc="0" locked="0" layoutInCell="1" allowOverlap="1" wp14:anchorId="28D8892B" wp14:editId="16130154">
                      <wp:simplePos x="0" y="0"/>
                      <wp:positionH relativeFrom="column">
                        <wp:posOffset>-5080</wp:posOffset>
                      </wp:positionH>
                      <wp:positionV relativeFrom="paragraph">
                        <wp:posOffset>5715</wp:posOffset>
                      </wp:positionV>
                      <wp:extent cx="243840" cy="228600"/>
                      <wp:effectExtent l="0" t="0" r="22860" b="19050"/>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243840" cy="228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7F42D979" id="Прямая соединительная линия 9" o:spid="_x0000_s1026" style="position:absolute;flip:y;z-index:251700224;visibility:visible;mso-wrap-style:square;mso-wrap-distance-left:9pt;mso-wrap-distance-top:0;mso-wrap-distance-right:9pt;mso-wrap-distance-bottom:0;mso-position-horizontal:absolute;mso-position-horizontal-relative:text;mso-position-vertical:absolute;mso-position-vertical-relative:text" from="-.4pt,.45pt" to="18.8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" strokecolor="black [3040]"/>
                  </w:pict>
                </mc:Fallback>
              </mc:AlternateContent>
            </w:r>
            <w:r>
              <w:rPr>
                <w:noProof/>
                <w:sz w:val="24"/>
              </w:rPr>
              <mc:AlternateContent>
                <mc:Choice Requires="wps">
                  <w:drawing>
                    <wp:anchor distT="0" distB="0" distL="114300" distR="114300" simplePos="0" relativeHeight="251698176" behindDoc="0" locked="0" layoutInCell="1" allowOverlap="1" wp14:anchorId="5D31714F" wp14:editId="1CAFE960">
                      <wp:simplePos x="0" y="0"/>
                      <wp:positionH relativeFrom="column">
                        <wp:posOffset>-5080</wp:posOffset>
                      </wp:positionH>
                      <wp:positionV relativeFrom="paragraph">
                        <wp:posOffset>5715</wp:posOffset>
                      </wp:positionV>
                      <wp:extent cx="251460" cy="243840"/>
                      <wp:effectExtent l="0" t="0" r="15240" b="22860"/>
                      <wp:wrapNone/>
                      <wp:docPr id="8" name="Блок-схема: процесс 8"/>
                      <wp:cNvGraphicFramePr/>
                      <a:graphic xmlns:a="http://schemas.openxmlformats.org/drawingml/2006/main">
                        <a:graphicData uri="http://schemas.microsoft.com/office/word/2010/wordprocessingShape">
                          <wps:wsp>
                            <wps:cNvSpPr/>
                            <wps:spPr>
                              <a:xfrm>
                                <a:off x="0" y="0"/>
                                <a:ext cx="251460" cy="243840"/>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shape w14:anchorId="53082F7C" id="Блок-схема: процесс 8" o:spid="_x0000_s1026" type="#_x0000_t109" style="position:absolute;margin-left:-.4pt;margin-top:.45pt;width:19.8pt;height:19.2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" fillcolor="white [3212]" strokecolor="black [3213]" strokeweight="2pt"/>
                  </w:pict>
                </mc:Fallback>
              </mc:AlternateContent>
            </w:r>
            <w:r>
              <w:rPr>
                <w:sz w:val="24"/>
              </w:rPr>
              <w:t xml:space="preserve">        </w:t>
            </w:r>
            <w:r w:rsidRPr="00306B95">
              <w:rPr>
                <w:sz w:val="24"/>
              </w:rPr>
              <w:t>Широкая публика</w:t>
            </w:r>
          </w:p>
          <w:p w14:paraId="0226E1D3" w14:textId="77777777" w:rsidR="00306B95" w:rsidRDefault="00306B95" w:rsidP="00C337F4">
            <w:pPr>
              <w:rPr>
                <w:sz w:val="24"/>
              </w:rPr>
            </w:pPr>
          </w:p>
          <w:p w14:paraId="27DD2416" w14:textId="1AB3B427" w:rsidR="00764CA3" w:rsidRDefault="00306B95" w:rsidP="00C337F4">
            <w:pPr>
              <w:rPr>
                <w:sz w:val="24"/>
              </w:rPr>
            </w:pPr>
            <w:r>
              <w:rPr>
                <w:sz w:val="24"/>
              </w:rPr>
              <w:t xml:space="preserve">         </w:t>
            </w:r>
            <w:r w:rsidRPr="00306B95">
              <w:rPr>
                <w:sz w:val="24"/>
              </w:rPr>
              <w:t>Специализированные пользователи</w:t>
            </w:r>
            <w:r>
              <w:rPr>
                <w:sz w:val="24"/>
              </w:rPr>
              <w:t xml:space="preserve"> </w:t>
            </w:r>
          </w:p>
        </w:tc>
      </w:tr>
      <w:tr w:rsidR="00764CA3" w14:paraId="56CA05C3" w14:textId="77777777" w:rsidTr="006F503C">
        <w:tc>
          <w:tcPr>
            <w:tcW w:w="2263" w:type="dxa"/>
          </w:tcPr>
          <w:p w14:paraId="401CA4CE" w14:textId="538F7E22" w:rsidR="00764CA3" w:rsidRPr="00D16C66" w:rsidRDefault="00D16C66" w:rsidP="00C337F4">
            <w:pPr>
              <w:rPr>
                <w:b/>
                <w:sz w:val="24"/>
              </w:rPr>
            </w:pPr>
            <w:r w:rsidRPr="00D16C66">
              <w:rPr>
                <w:b/>
                <w:sz w:val="24"/>
              </w:rPr>
              <w:t>Цель и обоснование:</w:t>
            </w:r>
          </w:p>
        </w:tc>
        <w:tc>
          <w:tcPr>
            <w:tcW w:w="2263" w:type="dxa"/>
          </w:tcPr>
          <w:p w14:paraId="25EB3BF8" w14:textId="77777777" w:rsidR="00764CA3" w:rsidRDefault="00764CA3" w:rsidP="00C337F4">
            <w:pPr>
              <w:rPr>
                <w:sz w:val="24"/>
              </w:rPr>
            </w:pPr>
          </w:p>
        </w:tc>
        <w:tc>
          <w:tcPr>
            <w:tcW w:w="1990" w:type="dxa"/>
          </w:tcPr>
          <w:p w14:paraId="4C68575C" w14:textId="56F1A390" w:rsidR="00764CA3" w:rsidRPr="00D16C66" w:rsidRDefault="006F503C" w:rsidP="006F503C">
            <w:pPr>
              <w:rPr>
                <w:b/>
                <w:sz w:val="24"/>
              </w:rPr>
            </w:pPr>
            <w:r>
              <w:rPr>
                <w:b/>
                <w:sz w:val="24"/>
              </w:rPr>
              <w:t>Прим.</w:t>
            </w:r>
            <w:r w:rsidR="00D16C66" w:rsidRPr="00D16C66">
              <w:rPr>
                <w:b/>
                <w:sz w:val="24"/>
              </w:rPr>
              <w:t xml:space="preserve"> </w:t>
            </w:r>
            <w:r>
              <w:rPr>
                <w:b/>
                <w:sz w:val="24"/>
                <w:lang w:val="kk-KZ"/>
              </w:rPr>
              <w:t xml:space="preserve">для </w:t>
            </w:r>
            <w:r w:rsidR="00D16C66" w:rsidRPr="00D16C66">
              <w:rPr>
                <w:b/>
                <w:sz w:val="24"/>
              </w:rPr>
              <w:t xml:space="preserve">особого </w:t>
            </w:r>
            <w:r w:rsidR="00D16C66" w:rsidRPr="00D16C66">
              <w:rPr>
                <w:b/>
                <w:sz w:val="24"/>
              </w:rPr>
              <w:lastRenderedPageBreak/>
              <w:t>контекста использования:</w:t>
            </w:r>
          </w:p>
        </w:tc>
        <w:tc>
          <w:tcPr>
            <w:tcW w:w="2538" w:type="dxa"/>
            <w:gridSpan w:val="2"/>
          </w:tcPr>
          <w:p w14:paraId="59EC3C16" w14:textId="500999FD" w:rsidR="00764CA3" w:rsidRDefault="006F503C" w:rsidP="00C337F4">
            <w:pPr>
              <w:rPr>
                <w:sz w:val="24"/>
              </w:rPr>
            </w:pPr>
            <w:r w:rsidRPr="00C337F4">
              <w:rPr>
                <w:rStyle w:val="affd"/>
                <w:color w:val="000000"/>
                <w:sz w:val="24"/>
                <w:szCs w:val="24"/>
              </w:rPr>
              <w:lastRenderedPageBreak/>
              <w:t>(при необходимости)</w:t>
            </w:r>
          </w:p>
        </w:tc>
      </w:tr>
      <w:tr w:rsidR="006F503C" w14:paraId="31F0C84F" w14:textId="77777777" w:rsidTr="006F503C">
        <w:tc>
          <w:tcPr>
            <w:tcW w:w="2263" w:type="dxa"/>
            <w:tcBorders>
              <w:bottom w:val="nil"/>
            </w:tcBorders>
          </w:tcPr>
          <w:p w14:paraId="1F4BE7A7" w14:textId="577B7C73" w:rsidR="006F503C" w:rsidRPr="006F503C" w:rsidRDefault="006F503C" w:rsidP="006F503C">
            <w:pPr>
              <w:rPr>
                <w:b/>
                <w:sz w:val="24"/>
              </w:rPr>
            </w:pPr>
            <w:r w:rsidRPr="006F503C">
              <w:rPr>
                <w:b/>
                <w:sz w:val="24"/>
              </w:rPr>
              <w:t>Соответствующие документы</w:t>
            </w:r>
          </w:p>
        </w:tc>
        <w:tc>
          <w:tcPr>
            <w:tcW w:w="2263" w:type="dxa"/>
            <w:tcBorders>
              <w:bottom w:val="nil"/>
            </w:tcBorders>
          </w:tcPr>
          <w:p w14:paraId="3E02B507" w14:textId="434CD1FB" w:rsidR="006F503C" w:rsidRDefault="006F503C" w:rsidP="006F503C">
            <w:pPr>
              <w:rPr>
                <w:sz w:val="24"/>
              </w:rPr>
            </w:pPr>
            <w:r w:rsidRPr="00C337F4">
              <w:rPr>
                <w:rStyle w:val="affd"/>
                <w:color w:val="000000"/>
                <w:sz w:val="24"/>
                <w:szCs w:val="24"/>
              </w:rPr>
              <w:t>(при необходимости)</w:t>
            </w:r>
          </w:p>
        </w:tc>
        <w:tc>
          <w:tcPr>
            <w:tcW w:w="1990" w:type="dxa"/>
            <w:tcBorders>
              <w:bottom w:val="nil"/>
            </w:tcBorders>
          </w:tcPr>
          <w:p w14:paraId="08E7B2B3" w14:textId="2F4190D6" w:rsidR="006F503C" w:rsidRPr="006F503C" w:rsidRDefault="006F503C" w:rsidP="006F503C">
            <w:pPr>
              <w:rPr>
                <w:b/>
                <w:sz w:val="24"/>
              </w:rPr>
            </w:pPr>
            <w:r w:rsidRPr="006F503C">
              <w:rPr>
                <w:b/>
                <w:sz w:val="24"/>
              </w:rPr>
              <w:t>Необходимость связи и координации:</w:t>
            </w:r>
          </w:p>
        </w:tc>
        <w:tc>
          <w:tcPr>
            <w:tcW w:w="2538" w:type="dxa"/>
            <w:gridSpan w:val="2"/>
            <w:tcBorders>
              <w:bottom w:val="nil"/>
            </w:tcBorders>
          </w:tcPr>
          <w:p w14:paraId="3BBF38BF" w14:textId="77777777" w:rsidR="006F503C" w:rsidRDefault="006F503C" w:rsidP="006F503C">
            <w:pPr>
              <w:rPr>
                <w:sz w:val="24"/>
              </w:rPr>
            </w:pPr>
          </w:p>
        </w:tc>
      </w:tr>
      <w:tr w:rsidR="006F503C" w14:paraId="1763F99E" w14:textId="77777777" w:rsidTr="006F503C">
        <w:tc>
          <w:tcPr>
            <w:tcW w:w="2263" w:type="dxa"/>
            <w:tcBorders>
              <w:top w:val="nil"/>
              <w:bottom w:val="single" w:sz="4" w:space="0" w:color="auto"/>
            </w:tcBorders>
          </w:tcPr>
          <w:p w14:paraId="7D415F21" w14:textId="77777777" w:rsidR="006F503C" w:rsidRDefault="006F503C" w:rsidP="006F503C">
            <w:pPr>
              <w:rPr>
                <w:sz w:val="24"/>
              </w:rPr>
            </w:pPr>
          </w:p>
        </w:tc>
        <w:tc>
          <w:tcPr>
            <w:tcW w:w="2263" w:type="dxa"/>
            <w:tcBorders>
              <w:top w:val="nil"/>
              <w:bottom w:val="single" w:sz="4" w:space="0" w:color="auto"/>
            </w:tcBorders>
          </w:tcPr>
          <w:p w14:paraId="4FEB6C6C" w14:textId="77777777" w:rsidR="006F503C" w:rsidRDefault="006F503C" w:rsidP="006F503C">
            <w:pPr>
              <w:rPr>
                <w:sz w:val="24"/>
              </w:rPr>
            </w:pPr>
          </w:p>
        </w:tc>
        <w:tc>
          <w:tcPr>
            <w:tcW w:w="1990" w:type="dxa"/>
            <w:tcBorders>
              <w:top w:val="nil"/>
              <w:bottom w:val="single" w:sz="4" w:space="0" w:color="auto"/>
            </w:tcBorders>
          </w:tcPr>
          <w:p w14:paraId="15AB59C2" w14:textId="77777777" w:rsidR="006F503C" w:rsidRDefault="006F503C" w:rsidP="006F503C">
            <w:pPr>
              <w:rPr>
                <w:sz w:val="24"/>
              </w:rPr>
            </w:pPr>
          </w:p>
        </w:tc>
        <w:tc>
          <w:tcPr>
            <w:tcW w:w="2538" w:type="dxa"/>
            <w:gridSpan w:val="2"/>
            <w:tcBorders>
              <w:top w:val="nil"/>
              <w:bottom w:val="single" w:sz="4" w:space="0" w:color="auto"/>
            </w:tcBorders>
          </w:tcPr>
          <w:p w14:paraId="699F17E1" w14:textId="596D68EF" w:rsidR="006F503C" w:rsidRDefault="006F503C" w:rsidP="006F503C">
            <w:pPr>
              <w:rPr>
                <w:sz w:val="24"/>
              </w:rPr>
            </w:pPr>
            <w:r w:rsidRPr="006F503C">
              <w:rPr>
                <w:sz w:val="24"/>
              </w:rPr>
              <w:t>(другие заинтересованные комитеты, включая ISO и другие органы)</w:t>
            </w:r>
          </w:p>
        </w:tc>
      </w:tr>
      <w:tr w:rsidR="006F503C" w14:paraId="6AFA8DA1" w14:textId="77777777" w:rsidTr="006F503C">
        <w:trPr>
          <w:trHeight w:val="1309"/>
        </w:trPr>
        <w:tc>
          <w:tcPr>
            <w:tcW w:w="2263" w:type="dxa"/>
            <w:tcBorders>
              <w:top w:val="single" w:sz="4" w:space="0" w:color="auto"/>
              <w:bottom w:val="nil"/>
            </w:tcBorders>
          </w:tcPr>
          <w:p w14:paraId="716BE4EF" w14:textId="42D71F2C" w:rsidR="006F503C" w:rsidRPr="006F503C" w:rsidRDefault="006F503C" w:rsidP="006F503C">
            <w:pPr>
              <w:rPr>
                <w:b/>
                <w:sz w:val="24"/>
              </w:rPr>
            </w:pPr>
            <w:r w:rsidRPr="006F503C">
              <w:rPr>
                <w:b/>
                <w:sz w:val="24"/>
              </w:rPr>
              <w:t>Рисунок:</w:t>
            </w:r>
          </w:p>
        </w:tc>
        <w:tc>
          <w:tcPr>
            <w:tcW w:w="2263" w:type="dxa"/>
            <w:tcBorders>
              <w:top w:val="single" w:sz="4" w:space="0" w:color="auto"/>
              <w:bottom w:val="nil"/>
            </w:tcBorders>
          </w:tcPr>
          <w:p w14:paraId="1862E74B" w14:textId="61622FBA" w:rsidR="006F503C" w:rsidRPr="006F503C" w:rsidRDefault="006F503C" w:rsidP="006F503C">
            <w:pPr>
              <w:rPr>
                <w:sz w:val="24"/>
                <w:lang w:val="kk-KZ"/>
              </w:rPr>
            </w:pPr>
            <w:r>
              <w:rPr>
                <w:noProof/>
                <w:sz w:val="24"/>
              </w:rPr>
              <mc:AlternateContent>
                <mc:Choice Requires="wps">
                  <w:drawing>
                    <wp:anchor distT="0" distB="0" distL="114300" distR="114300" simplePos="0" relativeHeight="251707392" behindDoc="0" locked="0" layoutInCell="1" allowOverlap="1" wp14:anchorId="41AA1997" wp14:editId="5A2D7164">
                      <wp:simplePos x="0" y="0"/>
                      <wp:positionH relativeFrom="column">
                        <wp:posOffset>2540</wp:posOffset>
                      </wp:positionH>
                      <wp:positionV relativeFrom="paragraph">
                        <wp:posOffset>43815</wp:posOffset>
                      </wp:positionV>
                      <wp:extent cx="243840" cy="228600"/>
                      <wp:effectExtent l="0" t="0" r="22860" b="19050"/>
                      <wp:wrapNone/>
                      <wp:docPr id="13" name="Прямая соединительная линия 13"/>
                      <wp:cNvGraphicFramePr/>
                      <a:graphic xmlns:a="http://schemas.openxmlformats.org/drawingml/2006/main">
                        <a:graphicData uri="http://schemas.microsoft.com/office/word/2010/wordprocessingShape">
                          <wps:wsp>
                            <wps:cNvCnPr/>
                            <wps:spPr>
                              <a:xfrm flipV="1">
                                <a:off x="0" y="0"/>
                                <a:ext cx="243840" cy="228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41D2D288" id="Прямая соединительная линия 13" o:spid="_x0000_s1026" style="position:absolute;flip:y;z-index:251707392;visibility:visible;mso-wrap-style:square;mso-wrap-distance-left:9pt;mso-wrap-distance-top:0;mso-wrap-distance-right:9pt;mso-wrap-distance-bottom:0;mso-position-horizontal:absolute;mso-position-horizontal-relative:text;mso-position-vertical:absolute;mso-position-vertical-relative:text" from=".2pt,3.45pt" to="19.4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" strokecolor="black [3040]"/>
                  </w:pict>
                </mc:Fallback>
              </mc:AlternateContent>
            </w:r>
            <w:r>
              <w:rPr>
                <w:noProof/>
                <w:sz w:val="24"/>
              </w:rPr>
              <mc:AlternateContent>
                <mc:Choice Requires="wps">
                  <w:drawing>
                    <wp:anchor distT="0" distB="0" distL="114300" distR="114300" simplePos="0" relativeHeight="251708416" behindDoc="0" locked="0" layoutInCell="1" allowOverlap="1" wp14:anchorId="6F3095E2" wp14:editId="375E3D15">
                      <wp:simplePos x="0" y="0"/>
                      <wp:positionH relativeFrom="column">
                        <wp:posOffset>-12700</wp:posOffset>
                      </wp:positionH>
                      <wp:positionV relativeFrom="paragraph">
                        <wp:posOffset>36195</wp:posOffset>
                      </wp:positionV>
                      <wp:extent cx="243840" cy="236220"/>
                      <wp:effectExtent l="0" t="0" r="22860" b="3048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243840" cy="2362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2050B99F" id="Прямая соединительная линия 12"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pt,2.85pt" to="18.2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" strokecolor="black [3040]"/>
                  </w:pict>
                </mc:Fallback>
              </mc:AlternateContent>
            </w:r>
            <w:r>
              <w:rPr>
                <w:noProof/>
                <w:sz w:val="24"/>
              </w:rPr>
              <mc:AlternateContent>
                <mc:Choice Requires="wps">
                  <w:drawing>
                    <wp:anchor distT="0" distB="0" distL="114300" distR="114300" simplePos="0" relativeHeight="251706368" behindDoc="0" locked="0" layoutInCell="1" allowOverlap="1" wp14:anchorId="03EA5FB2" wp14:editId="5C81E830">
                      <wp:simplePos x="0" y="0"/>
                      <wp:positionH relativeFrom="column">
                        <wp:posOffset>-5080</wp:posOffset>
                      </wp:positionH>
                      <wp:positionV relativeFrom="paragraph">
                        <wp:posOffset>43815</wp:posOffset>
                      </wp:positionV>
                      <wp:extent cx="251460" cy="243840"/>
                      <wp:effectExtent l="0" t="0" r="15240" b="22860"/>
                      <wp:wrapNone/>
                      <wp:docPr id="14" name="Блок-схема: процесс 14"/>
                      <wp:cNvGraphicFramePr/>
                      <a:graphic xmlns:a="http://schemas.openxmlformats.org/drawingml/2006/main">
                        <a:graphicData uri="http://schemas.microsoft.com/office/word/2010/wordprocessingShape">
                          <wps:wsp>
                            <wps:cNvSpPr/>
                            <wps:spPr>
                              <a:xfrm>
                                <a:off x="0" y="0"/>
                                <a:ext cx="251460" cy="243840"/>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shapetype w14:anchorId="7A60E19D" id="_x0000_t109" coordsize="21600,21600" o:spt="109" path="m,l,21600r21600,l21600,xe">
                      <v:stroke joinstyle="miter"/>
                      <v:path gradientshapeok="t" o:connecttype="rect"/>
                    </v:shapetype>
                    <v:shape id="Блок-схема: процесс 14" o:spid="_x0000_s1026" type="#_x0000_t109" style="position:absolute;margin-left:-.4pt;margin-top:3.45pt;width:19.8pt;height:19.2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" fillcolor="white [3212]" strokecolor="black [3213]" strokeweight="2pt"/>
                  </w:pict>
                </mc:Fallback>
              </mc:AlternateContent>
            </w:r>
            <w:r>
              <w:rPr>
                <w:sz w:val="24"/>
              </w:rPr>
              <w:t xml:space="preserve">        </w:t>
            </w:r>
            <w:r w:rsidRPr="006F503C">
              <w:rPr>
                <w:sz w:val="24"/>
                <w:lang w:val="kk-KZ"/>
              </w:rPr>
              <w:t>Встроено ниже</w:t>
            </w:r>
          </w:p>
          <w:p w14:paraId="254FE1A5" w14:textId="77777777" w:rsidR="006F503C" w:rsidRDefault="006F503C" w:rsidP="006F503C">
            <w:pPr>
              <w:rPr>
                <w:sz w:val="24"/>
              </w:rPr>
            </w:pPr>
          </w:p>
          <w:p w14:paraId="1D9C34F3" w14:textId="77777777" w:rsidR="006F503C" w:rsidRDefault="006F503C" w:rsidP="006F503C">
            <w:pPr>
              <w:rPr>
                <w:sz w:val="24"/>
              </w:rPr>
            </w:pPr>
            <w:r>
              <w:rPr>
                <w:noProof/>
                <w:sz w:val="24"/>
              </w:rPr>
              <mc:AlternateContent>
                <mc:Choice Requires="wps">
                  <w:drawing>
                    <wp:anchor distT="0" distB="0" distL="114300" distR="114300" simplePos="0" relativeHeight="251709440" behindDoc="0" locked="0" layoutInCell="1" allowOverlap="1" wp14:anchorId="2A81537E" wp14:editId="3151C8FC">
                      <wp:simplePos x="0" y="0"/>
                      <wp:positionH relativeFrom="column">
                        <wp:posOffset>10160</wp:posOffset>
                      </wp:positionH>
                      <wp:positionV relativeFrom="paragraph">
                        <wp:posOffset>59055</wp:posOffset>
                      </wp:positionV>
                      <wp:extent cx="228600" cy="220980"/>
                      <wp:effectExtent l="0" t="0" r="19050" b="26670"/>
                      <wp:wrapNone/>
                      <wp:docPr id="7" name="Блок-схема: процесс 7"/>
                      <wp:cNvGraphicFramePr/>
                      <a:graphic xmlns:a="http://schemas.openxmlformats.org/drawingml/2006/main">
                        <a:graphicData uri="http://schemas.microsoft.com/office/word/2010/wordprocessingShape">
                          <wps:wsp>
                            <wps:cNvSpPr/>
                            <wps:spPr>
                              <a:xfrm>
                                <a:off x="0" y="0"/>
                                <a:ext cx="228600" cy="220980"/>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shape w14:anchorId="3950EB5D" id="Блок-схема: процесс 7" o:spid="_x0000_s1026" type="#_x0000_t109" style="position:absolute;margin-left:.8pt;margin-top:4.65pt;width:18pt;height:17.4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" fillcolor="white [3212]" strokecolor="black [3213]" strokeweight="2pt"/>
                  </w:pict>
                </mc:Fallback>
              </mc:AlternateContent>
            </w:r>
            <w:r>
              <w:rPr>
                <w:sz w:val="24"/>
              </w:rPr>
              <w:t xml:space="preserve">        </w:t>
            </w:r>
          </w:p>
          <w:p w14:paraId="533A8A0D" w14:textId="246F19C1" w:rsidR="006F503C" w:rsidRDefault="006F503C" w:rsidP="006F503C">
            <w:pPr>
              <w:rPr>
                <w:sz w:val="24"/>
              </w:rPr>
            </w:pPr>
            <w:r>
              <w:rPr>
                <w:sz w:val="24"/>
                <w:lang w:val="kk-KZ"/>
              </w:rPr>
              <w:t xml:space="preserve">        </w:t>
            </w:r>
            <w:r w:rsidRPr="006F503C">
              <w:rPr>
                <w:sz w:val="24"/>
              </w:rPr>
              <w:t>Представлено отдельно</w:t>
            </w:r>
          </w:p>
        </w:tc>
        <w:tc>
          <w:tcPr>
            <w:tcW w:w="1990" w:type="dxa"/>
            <w:tcBorders>
              <w:top w:val="single" w:sz="4" w:space="0" w:color="auto"/>
              <w:bottom w:val="nil"/>
            </w:tcBorders>
          </w:tcPr>
          <w:p w14:paraId="07CEFDDA" w14:textId="77777777" w:rsidR="006F503C" w:rsidRDefault="006F503C" w:rsidP="006F503C">
            <w:pPr>
              <w:rPr>
                <w:sz w:val="24"/>
              </w:rPr>
            </w:pPr>
          </w:p>
        </w:tc>
        <w:tc>
          <w:tcPr>
            <w:tcW w:w="2538" w:type="dxa"/>
            <w:gridSpan w:val="2"/>
            <w:tcBorders>
              <w:top w:val="single" w:sz="4" w:space="0" w:color="auto"/>
              <w:bottom w:val="nil"/>
            </w:tcBorders>
          </w:tcPr>
          <w:p w14:paraId="2AED419A" w14:textId="77777777" w:rsidR="006F503C" w:rsidRDefault="006F503C" w:rsidP="006F503C">
            <w:pPr>
              <w:rPr>
                <w:sz w:val="24"/>
              </w:rPr>
            </w:pPr>
          </w:p>
        </w:tc>
      </w:tr>
      <w:tr w:rsidR="006F503C" w14:paraId="0205FB9C" w14:textId="77777777" w:rsidTr="006F503C">
        <w:tc>
          <w:tcPr>
            <w:tcW w:w="2263" w:type="dxa"/>
            <w:tcBorders>
              <w:top w:val="nil"/>
            </w:tcBorders>
          </w:tcPr>
          <w:p w14:paraId="29184DC7" w14:textId="11519D0E" w:rsidR="006F503C" w:rsidRPr="006F503C" w:rsidRDefault="006F503C" w:rsidP="006F503C">
            <w:pPr>
              <w:rPr>
                <w:b/>
                <w:sz w:val="24"/>
              </w:rPr>
            </w:pPr>
            <w:r w:rsidRPr="006F503C">
              <w:rPr>
                <w:b/>
                <w:sz w:val="24"/>
              </w:rPr>
              <w:t>Имя файла:</w:t>
            </w:r>
          </w:p>
        </w:tc>
        <w:tc>
          <w:tcPr>
            <w:tcW w:w="6791" w:type="dxa"/>
            <w:gridSpan w:val="4"/>
            <w:tcBorders>
              <w:top w:val="nil"/>
            </w:tcBorders>
          </w:tcPr>
          <w:p w14:paraId="563673D1" w14:textId="515B6DAE" w:rsidR="006F503C" w:rsidRDefault="006F503C" w:rsidP="006F503C">
            <w:pPr>
              <w:rPr>
                <w:sz w:val="24"/>
              </w:rPr>
            </w:pPr>
            <w:r w:rsidRPr="006F503C">
              <w:rPr>
                <w:sz w:val="24"/>
              </w:rPr>
              <w:t>(требуется только в том случае, если чертеж представляется отдельным файлом)</w:t>
            </w:r>
          </w:p>
        </w:tc>
      </w:tr>
    </w:tbl>
    <w:p w14:paraId="3930C482" w14:textId="77777777" w:rsidR="00C337F4" w:rsidRPr="00C337F4" w:rsidRDefault="00C337F4" w:rsidP="00C337F4">
      <w:pPr>
        <w:rPr>
          <w:sz w:val="24"/>
        </w:rPr>
      </w:pPr>
    </w:p>
    <w:p w14:paraId="32EC6D77" w14:textId="77777777" w:rsidR="006F503C" w:rsidRDefault="006F503C" w:rsidP="00C337F4">
      <w:pPr>
        <w:rPr>
          <w:sz w:val="24"/>
        </w:rPr>
        <w:sectPr w:rsidR="006F503C" w:rsidSect="00B0619A">
          <w:pgSz w:w="11900" w:h="16840"/>
          <w:pgMar w:top="1418" w:right="1418" w:bottom="851" w:left="1418" w:header="567" w:footer="400" w:gutter="0"/>
          <w:cols w:space="720"/>
        </w:sectPr>
      </w:pPr>
    </w:p>
    <w:p w14:paraId="1EEF8219" w14:textId="60331ED5" w:rsidR="00C337F4" w:rsidRPr="00C337F4" w:rsidRDefault="006F503C" w:rsidP="00C337F4">
      <w:pPr>
        <w:rPr>
          <w:sz w:val="24"/>
        </w:rPr>
      </w:pPr>
      <w:r w:rsidRPr="006F503C">
        <w:rPr>
          <w:noProof/>
          <w:sz w:val="24"/>
        </w:rPr>
        <w:drawing>
          <wp:inline distT="0" distB="0" distL="0" distR="0" wp14:anchorId="2432B2DD" wp14:editId="77AB6F33">
            <wp:extent cx="2649220" cy="244221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49220" cy="2442210"/>
                    </a:xfrm>
                    <a:prstGeom prst="rect">
                      <a:avLst/>
                    </a:prstGeom>
                  </pic:spPr>
                </pic:pic>
              </a:graphicData>
            </a:graphic>
          </wp:inline>
        </w:drawing>
      </w:r>
    </w:p>
    <w:p w14:paraId="655ECEDF" w14:textId="50DFD24A" w:rsidR="00C337F4" w:rsidRPr="006F503C" w:rsidRDefault="006F503C" w:rsidP="00C337F4">
      <w:pPr>
        <w:rPr>
          <w:sz w:val="20"/>
        </w:rPr>
      </w:pPr>
      <w:r w:rsidRPr="006F503C">
        <w:rPr>
          <w:sz w:val="20"/>
        </w:rPr>
        <w:t>Примечание</w:t>
      </w:r>
      <w:r w:rsidRPr="006F503C">
        <w:rPr>
          <w:sz w:val="20"/>
          <w:lang w:val="kk-KZ"/>
        </w:rPr>
        <w:t xml:space="preserve"> –</w:t>
      </w:r>
      <w:r w:rsidRPr="006F503C">
        <w:rPr>
          <w:sz w:val="20"/>
        </w:rPr>
        <w:t xml:space="preserve"> Дополнительные шаблоны можно загрузить в разделе SC 3C веб-сайта МЭК. К ним относятся шаблон переменных, разделенных запятыми (</w:t>
      </w:r>
      <w:proofErr w:type="spellStart"/>
      <w:r w:rsidRPr="006F503C">
        <w:rPr>
          <w:sz w:val="20"/>
        </w:rPr>
        <w:t>csv</w:t>
      </w:r>
      <w:proofErr w:type="spellEnd"/>
      <w:r w:rsidRPr="006F503C">
        <w:rPr>
          <w:sz w:val="20"/>
        </w:rPr>
        <w:t xml:space="preserve">), содержащий имена полей для отправки текстов в формате, совместимом с базой данных, и файл Adobe </w:t>
      </w:r>
      <w:proofErr w:type="spellStart"/>
      <w:r w:rsidRPr="006F503C">
        <w:rPr>
          <w:sz w:val="20"/>
        </w:rPr>
        <w:t>Illustrator</w:t>
      </w:r>
      <w:proofErr w:type="spellEnd"/>
      <w:r w:rsidRPr="006F503C">
        <w:rPr>
          <w:sz w:val="20"/>
        </w:rPr>
        <w:t xml:space="preserve"> для рисунков, содержащий угловые отметки и основной узор.</w:t>
      </w:r>
    </w:p>
    <w:p w14:paraId="5D2D1903" w14:textId="7BCCC8D3" w:rsidR="006F503C" w:rsidRPr="006F503C" w:rsidRDefault="006F503C" w:rsidP="00C337F4">
      <w:pPr>
        <w:rPr>
          <w:sz w:val="24"/>
          <w:lang w:val="kk-KZ"/>
        </w:rPr>
        <w:sectPr w:rsidR="006F503C" w:rsidRPr="006F503C" w:rsidSect="006F503C">
          <w:type w:val="continuous"/>
          <w:pgSz w:w="11900" w:h="16840"/>
          <w:pgMar w:top="1418" w:right="1418" w:bottom="851" w:left="1418" w:header="0" w:footer="3" w:gutter="0"/>
          <w:cols w:num="2" w:space="720"/>
        </w:sectPr>
      </w:pPr>
      <w:r>
        <w:rPr>
          <w:sz w:val="24"/>
          <w:lang w:val="kk-KZ"/>
        </w:rPr>
        <w:t xml:space="preserve"> </w:t>
      </w:r>
    </w:p>
    <w:p w14:paraId="01334065" w14:textId="333040A7" w:rsidR="00C337F4" w:rsidRPr="00C337F4" w:rsidRDefault="00C337F4" w:rsidP="00C337F4">
      <w:pPr>
        <w:rPr>
          <w:sz w:val="24"/>
        </w:rPr>
      </w:pPr>
    </w:p>
    <w:p w14:paraId="7C0B35F1" w14:textId="77777777" w:rsidR="006F503C" w:rsidRPr="006F503C" w:rsidRDefault="006F503C" w:rsidP="006F503C">
      <w:pPr>
        <w:rPr>
          <w:b/>
          <w:sz w:val="24"/>
        </w:rPr>
      </w:pPr>
      <w:r w:rsidRPr="006F503C">
        <w:rPr>
          <w:b/>
          <w:sz w:val="24"/>
        </w:rPr>
        <w:t xml:space="preserve">Шаблон </w:t>
      </w:r>
      <w:proofErr w:type="spellStart"/>
      <w:r w:rsidRPr="006F503C">
        <w:rPr>
          <w:b/>
          <w:sz w:val="24"/>
        </w:rPr>
        <w:t>CorelDraw</w:t>
      </w:r>
      <w:proofErr w:type="spellEnd"/>
      <w:r w:rsidRPr="006F503C">
        <w:rPr>
          <w:b/>
          <w:sz w:val="24"/>
        </w:rPr>
        <w:t xml:space="preserve"> (встроенный файл) с углом</w:t>
      </w:r>
    </w:p>
    <w:p w14:paraId="263A0E14" w14:textId="55215BD4" w:rsidR="00C337F4" w:rsidRPr="006F503C" w:rsidRDefault="006F503C" w:rsidP="006F503C">
      <w:pPr>
        <w:rPr>
          <w:b/>
          <w:sz w:val="24"/>
        </w:rPr>
      </w:pPr>
      <w:r w:rsidRPr="006F503C">
        <w:rPr>
          <w:b/>
          <w:sz w:val="24"/>
        </w:rPr>
        <w:t>маркировка и базовый рисунок по IEC 80416-1</w:t>
      </w:r>
    </w:p>
    <w:p w14:paraId="1C3ACF44" w14:textId="77777777" w:rsidR="00C337F4" w:rsidRPr="006F503C" w:rsidRDefault="00C337F4" w:rsidP="00C337F4">
      <w:pPr>
        <w:rPr>
          <w:sz w:val="24"/>
        </w:rPr>
      </w:pPr>
    </w:p>
    <w:p w14:paraId="172E12F3" w14:textId="77777777" w:rsidR="00C337F4" w:rsidRPr="006F503C" w:rsidRDefault="00C337F4" w:rsidP="00C337F4">
      <w:pPr>
        <w:rPr>
          <w:sz w:val="24"/>
        </w:rPr>
      </w:pPr>
    </w:p>
    <w:p w14:paraId="5D99A8B0" w14:textId="77777777" w:rsidR="00C337F4" w:rsidRPr="006F503C" w:rsidRDefault="00C337F4" w:rsidP="00C337F4">
      <w:pPr>
        <w:rPr>
          <w:sz w:val="24"/>
        </w:rPr>
      </w:pPr>
    </w:p>
    <w:p w14:paraId="6AE9572B" w14:textId="77777777" w:rsidR="00C337F4" w:rsidRPr="006F503C" w:rsidRDefault="00C337F4" w:rsidP="00C337F4">
      <w:pPr>
        <w:rPr>
          <w:sz w:val="24"/>
        </w:rPr>
      </w:pPr>
    </w:p>
    <w:p w14:paraId="14C1EC15" w14:textId="77777777" w:rsidR="00C337F4" w:rsidRPr="006F503C" w:rsidRDefault="00C337F4" w:rsidP="00C337F4">
      <w:pPr>
        <w:rPr>
          <w:sz w:val="24"/>
        </w:rPr>
      </w:pPr>
    </w:p>
    <w:p w14:paraId="6EB340AF" w14:textId="77777777" w:rsidR="006F503C" w:rsidRDefault="006F503C">
      <w:pPr>
        <w:jc w:val="left"/>
        <w:rPr>
          <w:rStyle w:val="affd"/>
          <w:b/>
          <w:bCs/>
          <w:color w:val="000000"/>
          <w:sz w:val="24"/>
          <w:szCs w:val="24"/>
        </w:rPr>
      </w:pPr>
      <w:r>
        <w:rPr>
          <w:rStyle w:val="affd"/>
          <w:b/>
          <w:bCs/>
          <w:color w:val="000000"/>
          <w:sz w:val="24"/>
          <w:szCs w:val="24"/>
        </w:rPr>
        <w:br w:type="page"/>
      </w:r>
    </w:p>
    <w:p w14:paraId="57E86310" w14:textId="35934B0F" w:rsidR="00C337F4" w:rsidRPr="00C337F4" w:rsidRDefault="00C337F4" w:rsidP="00B0619A">
      <w:pPr>
        <w:pStyle w:val="affe"/>
        <w:spacing w:line="240" w:lineRule="auto"/>
        <w:ind w:firstLine="0"/>
        <w:jc w:val="center"/>
        <w:rPr>
          <w:sz w:val="24"/>
          <w:szCs w:val="24"/>
        </w:rPr>
      </w:pPr>
      <w:r w:rsidRPr="00C337F4">
        <w:rPr>
          <w:rStyle w:val="affd"/>
          <w:b/>
          <w:bCs/>
          <w:color w:val="000000"/>
          <w:sz w:val="24"/>
          <w:szCs w:val="24"/>
        </w:rPr>
        <w:lastRenderedPageBreak/>
        <w:t>Библиография</w:t>
      </w:r>
    </w:p>
    <w:p w14:paraId="46463D6C" w14:textId="77777777" w:rsidR="00C337F4" w:rsidRPr="00B0619A" w:rsidRDefault="00C337F4" w:rsidP="00C337F4">
      <w:pPr>
        <w:rPr>
          <w:sz w:val="24"/>
        </w:rPr>
      </w:pPr>
    </w:p>
    <w:p w14:paraId="5D7DB16A" w14:textId="3EC83FC2" w:rsidR="006F503C" w:rsidRPr="00B0619A" w:rsidRDefault="006F503C" w:rsidP="0010465C">
      <w:pPr>
        <w:ind w:firstLine="567"/>
        <w:rPr>
          <w:sz w:val="24"/>
          <w:lang w:val="en-US"/>
        </w:rPr>
      </w:pPr>
      <w:r w:rsidRPr="008D5090">
        <w:rPr>
          <w:sz w:val="24"/>
        </w:rPr>
        <w:t xml:space="preserve">[1] ISO 7000, </w:t>
      </w:r>
      <w:proofErr w:type="spellStart"/>
      <w:r w:rsidRPr="008D5090">
        <w:rPr>
          <w:sz w:val="24"/>
        </w:rPr>
        <w:t>Graphical</w:t>
      </w:r>
      <w:proofErr w:type="spellEnd"/>
      <w:r w:rsidRPr="008D5090">
        <w:rPr>
          <w:sz w:val="24"/>
        </w:rPr>
        <w:t xml:space="preserve"> </w:t>
      </w:r>
      <w:proofErr w:type="spellStart"/>
      <w:r w:rsidRPr="008D5090">
        <w:rPr>
          <w:sz w:val="24"/>
        </w:rPr>
        <w:t>symbols</w:t>
      </w:r>
      <w:proofErr w:type="spellEnd"/>
      <w:r w:rsidRPr="008D5090">
        <w:rPr>
          <w:sz w:val="24"/>
        </w:rPr>
        <w:t xml:space="preserve"> </w:t>
      </w:r>
      <w:proofErr w:type="spellStart"/>
      <w:r w:rsidRPr="008D5090">
        <w:rPr>
          <w:sz w:val="24"/>
        </w:rPr>
        <w:t>for</w:t>
      </w:r>
      <w:proofErr w:type="spellEnd"/>
      <w:r w:rsidRPr="008D5090">
        <w:rPr>
          <w:sz w:val="24"/>
        </w:rPr>
        <w:t xml:space="preserve"> </w:t>
      </w:r>
      <w:proofErr w:type="spellStart"/>
      <w:r w:rsidRPr="008D5090">
        <w:rPr>
          <w:sz w:val="24"/>
        </w:rPr>
        <w:t>use</w:t>
      </w:r>
      <w:proofErr w:type="spellEnd"/>
      <w:r w:rsidRPr="008D5090">
        <w:rPr>
          <w:sz w:val="24"/>
        </w:rPr>
        <w:t xml:space="preserve"> </w:t>
      </w:r>
      <w:proofErr w:type="spellStart"/>
      <w:r w:rsidRPr="008D5090">
        <w:rPr>
          <w:sz w:val="24"/>
        </w:rPr>
        <w:t>on</w:t>
      </w:r>
      <w:proofErr w:type="spellEnd"/>
      <w:r w:rsidRPr="008D5090">
        <w:rPr>
          <w:sz w:val="24"/>
        </w:rPr>
        <w:t xml:space="preserve"> </w:t>
      </w:r>
      <w:proofErr w:type="spellStart"/>
      <w:r w:rsidRPr="008D5090">
        <w:rPr>
          <w:sz w:val="24"/>
        </w:rPr>
        <w:t>equipment</w:t>
      </w:r>
      <w:proofErr w:type="spellEnd"/>
      <w:r w:rsidRPr="008D5090">
        <w:rPr>
          <w:sz w:val="24"/>
        </w:rPr>
        <w:t xml:space="preserve"> — Index </w:t>
      </w:r>
      <w:proofErr w:type="spellStart"/>
      <w:r w:rsidRPr="008D5090">
        <w:rPr>
          <w:sz w:val="24"/>
        </w:rPr>
        <w:t>and</w:t>
      </w:r>
      <w:proofErr w:type="spellEnd"/>
      <w:r w:rsidRPr="008D5090">
        <w:rPr>
          <w:sz w:val="24"/>
        </w:rPr>
        <w:t xml:space="preserve"> </w:t>
      </w:r>
      <w:proofErr w:type="spellStart"/>
      <w:r w:rsidRPr="008D5090">
        <w:rPr>
          <w:sz w:val="24"/>
        </w:rPr>
        <w:t>synopsis</w:t>
      </w:r>
      <w:proofErr w:type="spellEnd"/>
      <w:r w:rsidRPr="00B0619A">
        <w:rPr>
          <w:sz w:val="24"/>
          <w:lang w:val="kk-KZ"/>
        </w:rPr>
        <w:t xml:space="preserve"> </w:t>
      </w:r>
      <w:r w:rsidRPr="008D5090">
        <w:rPr>
          <w:sz w:val="24"/>
        </w:rPr>
        <w:t xml:space="preserve">(Графические символы, наносимые на оборудование. </w:t>
      </w:r>
      <w:proofErr w:type="spellStart"/>
      <w:r w:rsidRPr="00B0619A">
        <w:rPr>
          <w:sz w:val="24"/>
          <w:lang w:val="en-US"/>
        </w:rPr>
        <w:t>Регистрационные</w:t>
      </w:r>
      <w:proofErr w:type="spellEnd"/>
      <w:r w:rsidRPr="00B0619A">
        <w:rPr>
          <w:sz w:val="24"/>
          <w:lang w:val="en-US"/>
        </w:rPr>
        <w:t xml:space="preserve"> </w:t>
      </w:r>
      <w:proofErr w:type="spellStart"/>
      <w:r w:rsidRPr="00B0619A">
        <w:rPr>
          <w:sz w:val="24"/>
          <w:lang w:val="en-US"/>
        </w:rPr>
        <w:t>символы</w:t>
      </w:r>
      <w:proofErr w:type="spellEnd"/>
      <w:r w:rsidRPr="00B0619A">
        <w:rPr>
          <w:sz w:val="24"/>
          <w:lang w:val="en-US"/>
        </w:rPr>
        <w:t xml:space="preserve">) </w:t>
      </w:r>
    </w:p>
    <w:p w14:paraId="7BAFA2EA" w14:textId="48CA133F" w:rsidR="006F503C" w:rsidRPr="008D5090" w:rsidRDefault="006F503C" w:rsidP="0010465C">
      <w:pPr>
        <w:ind w:firstLine="567"/>
        <w:rPr>
          <w:sz w:val="24"/>
        </w:rPr>
      </w:pPr>
      <w:r w:rsidRPr="00B0619A">
        <w:rPr>
          <w:sz w:val="24"/>
          <w:lang w:val="en-US"/>
        </w:rPr>
        <w:t xml:space="preserve">[2] ISO 7010, Graphical symbols — Safety </w:t>
      </w:r>
      <w:proofErr w:type="spellStart"/>
      <w:r w:rsidRPr="00B0619A">
        <w:rPr>
          <w:sz w:val="24"/>
          <w:lang w:val="en-US"/>
        </w:rPr>
        <w:t>colours</w:t>
      </w:r>
      <w:proofErr w:type="spellEnd"/>
      <w:r w:rsidRPr="00B0619A">
        <w:rPr>
          <w:sz w:val="24"/>
          <w:lang w:val="en-US"/>
        </w:rPr>
        <w:t xml:space="preserve"> and safety signs — Safety signs used in workplaces and public areas (</w:t>
      </w:r>
      <w:proofErr w:type="spellStart"/>
      <w:r w:rsidRPr="00B0619A">
        <w:rPr>
          <w:sz w:val="24"/>
          <w:lang w:val="en-US"/>
        </w:rPr>
        <w:t>Символы</w:t>
      </w:r>
      <w:proofErr w:type="spellEnd"/>
      <w:r w:rsidRPr="00B0619A">
        <w:rPr>
          <w:sz w:val="24"/>
          <w:lang w:val="en-US"/>
        </w:rPr>
        <w:t xml:space="preserve"> </w:t>
      </w:r>
      <w:proofErr w:type="spellStart"/>
      <w:r w:rsidRPr="00B0619A">
        <w:rPr>
          <w:sz w:val="24"/>
          <w:lang w:val="en-US"/>
        </w:rPr>
        <w:t>графические</w:t>
      </w:r>
      <w:proofErr w:type="spellEnd"/>
      <w:r w:rsidRPr="00B0619A">
        <w:rPr>
          <w:sz w:val="24"/>
          <w:lang w:val="en-US"/>
        </w:rPr>
        <w:t xml:space="preserve">. </w:t>
      </w:r>
      <w:r w:rsidRPr="008D5090">
        <w:rPr>
          <w:sz w:val="24"/>
        </w:rPr>
        <w:t>Цвета и знаки безопасности. Зарегистрированные знаки безопасности)</w:t>
      </w:r>
    </w:p>
    <w:p w14:paraId="4152623B" w14:textId="12BE959F" w:rsidR="006F503C" w:rsidRPr="008D5090" w:rsidRDefault="006F503C" w:rsidP="0010465C">
      <w:pPr>
        <w:ind w:firstLine="567"/>
        <w:rPr>
          <w:sz w:val="24"/>
        </w:rPr>
      </w:pPr>
      <w:r w:rsidRPr="008D5090">
        <w:rPr>
          <w:sz w:val="24"/>
        </w:rPr>
        <w:t xml:space="preserve">[3] </w:t>
      </w:r>
      <w:r w:rsidRPr="00B0619A">
        <w:rPr>
          <w:sz w:val="24"/>
          <w:lang w:val="en-US"/>
        </w:rPr>
        <w:t>ISO</w:t>
      </w:r>
      <w:r w:rsidRPr="008D5090">
        <w:rPr>
          <w:sz w:val="24"/>
        </w:rPr>
        <w:t>/</w:t>
      </w:r>
      <w:r w:rsidRPr="00B0619A">
        <w:rPr>
          <w:sz w:val="24"/>
          <w:lang w:val="en-US"/>
        </w:rPr>
        <w:t>TR</w:t>
      </w:r>
      <w:r w:rsidRPr="008D5090">
        <w:rPr>
          <w:sz w:val="24"/>
        </w:rPr>
        <w:t xml:space="preserve"> 7239, </w:t>
      </w:r>
      <w:r w:rsidRPr="00B0619A">
        <w:rPr>
          <w:sz w:val="24"/>
          <w:lang w:val="en-US"/>
        </w:rPr>
        <w:t>Development</w:t>
      </w:r>
      <w:r w:rsidRPr="008D5090">
        <w:rPr>
          <w:sz w:val="24"/>
        </w:rPr>
        <w:t xml:space="preserve"> </w:t>
      </w:r>
      <w:r w:rsidRPr="00B0619A">
        <w:rPr>
          <w:sz w:val="24"/>
          <w:lang w:val="en-US"/>
        </w:rPr>
        <w:t>and</w:t>
      </w:r>
      <w:r w:rsidRPr="008D5090">
        <w:rPr>
          <w:sz w:val="24"/>
        </w:rPr>
        <w:t xml:space="preserve"> </w:t>
      </w:r>
      <w:r w:rsidRPr="00B0619A">
        <w:rPr>
          <w:sz w:val="24"/>
          <w:lang w:val="en-US"/>
        </w:rPr>
        <w:t>principles</w:t>
      </w:r>
      <w:r w:rsidRPr="008D5090">
        <w:rPr>
          <w:sz w:val="24"/>
        </w:rPr>
        <w:t xml:space="preserve"> </w:t>
      </w:r>
      <w:r w:rsidRPr="00B0619A">
        <w:rPr>
          <w:sz w:val="24"/>
          <w:lang w:val="en-US"/>
        </w:rPr>
        <w:t>for</w:t>
      </w:r>
      <w:r w:rsidRPr="008D5090">
        <w:rPr>
          <w:sz w:val="24"/>
        </w:rPr>
        <w:t xml:space="preserve"> </w:t>
      </w:r>
      <w:r w:rsidRPr="00B0619A">
        <w:rPr>
          <w:sz w:val="24"/>
          <w:lang w:val="en-US"/>
        </w:rPr>
        <w:t>application</w:t>
      </w:r>
      <w:r w:rsidRPr="008D5090">
        <w:rPr>
          <w:sz w:val="24"/>
        </w:rPr>
        <w:t xml:space="preserve"> </w:t>
      </w:r>
      <w:r w:rsidRPr="00B0619A">
        <w:rPr>
          <w:sz w:val="24"/>
          <w:lang w:val="en-US"/>
        </w:rPr>
        <w:t>of</w:t>
      </w:r>
      <w:r w:rsidRPr="008D5090">
        <w:rPr>
          <w:sz w:val="24"/>
        </w:rPr>
        <w:t xml:space="preserve"> </w:t>
      </w:r>
      <w:r w:rsidRPr="00B0619A">
        <w:rPr>
          <w:sz w:val="24"/>
          <w:lang w:val="en-US"/>
        </w:rPr>
        <w:t>public</w:t>
      </w:r>
      <w:r w:rsidRPr="008D5090">
        <w:rPr>
          <w:sz w:val="24"/>
        </w:rPr>
        <w:t xml:space="preserve"> </w:t>
      </w:r>
      <w:r w:rsidRPr="00B0619A">
        <w:rPr>
          <w:sz w:val="24"/>
          <w:lang w:val="en-US"/>
        </w:rPr>
        <w:t>information</w:t>
      </w:r>
      <w:r w:rsidRPr="008D5090">
        <w:rPr>
          <w:sz w:val="24"/>
        </w:rPr>
        <w:t xml:space="preserve"> </w:t>
      </w:r>
      <w:r w:rsidRPr="00B0619A">
        <w:rPr>
          <w:sz w:val="24"/>
          <w:lang w:val="en-US"/>
        </w:rPr>
        <w:t>symbols</w:t>
      </w:r>
      <w:r w:rsidRPr="008D5090">
        <w:rPr>
          <w:sz w:val="24"/>
        </w:rPr>
        <w:t xml:space="preserve"> (Разработка и принципы применения информационных условных знаков для населения)</w:t>
      </w:r>
    </w:p>
    <w:p w14:paraId="624AC4FE" w14:textId="2C43E39A" w:rsidR="006F503C" w:rsidRPr="00B0619A" w:rsidRDefault="006F503C" w:rsidP="0010465C">
      <w:pPr>
        <w:ind w:firstLine="567"/>
        <w:rPr>
          <w:sz w:val="24"/>
          <w:lang w:val="en-US"/>
        </w:rPr>
      </w:pPr>
      <w:r w:rsidRPr="00B0619A">
        <w:rPr>
          <w:sz w:val="24"/>
          <w:lang w:val="en-US"/>
        </w:rPr>
        <w:t>[4] ISO 14971, Medical devices — Application of risk management to medical devices (</w:t>
      </w:r>
      <w:proofErr w:type="spellStart"/>
      <w:r w:rsidRPr="00B0619A">
        <w:rPr>
          <w:sz w:val="24"/>
          <w:lang w:val="en-US"/>
        </w:rPr>
        <w:t>Медицинские</w:t>
      </w:r>
      <w:proofErr w:type="spellEnd"/>
      <w:r w:rsidRPr="00B0619A">
        <w:rPr>
          <w:sz w:val="24"/>
          <w:lang w:val="en-US"/>
        </w:rPr>
        <w:t xml:space="preserve"> </w:t>
      </w:r>
      <w:proofErr w:type="spellStart"/>
      <w:r w:rsidRPr="00B0619A">
        <w:rPr>
          <w:sz w:val="24"/>
          <w:lang w:val="en-US"/>
        </w:rPr>
        <w:t>изделия</w:t>
      </w:r>
      <w:proofErr w:type="spellEnd"/>
      <w:r w:rsidRPr="00B0619A">
        <w:rPr>
          <w:sz w:val="24"/>
          <w:lang w:val="en-US"/>
        </w:rPr>
        <w:t xml:space="preserve">. </w:t>
      </w:r>
      <w:proofErr w:type="spellStart"/>
      <w:r w:rsidRPr="00B0619A">
        <w:rPr>
          <w:sz w:val="24"/>
          <w:lang w:val="en-US"/>
        </w:rPr>
        <w:t>Применение</w:t>
      </w:r>
      <w:proofErr w:type="spellEnd"/>
      <w:r w:rsidRPr="00B0619A">
        <w:rPr>
          <w:sz w:val="24"/>
          <w:lang w:val="en-US"/>
        </w:rPr>
        <w:t xml:space="preserve"> </w:t>
      </w:r>
      <w:proofErr w:type="spellStart"/>
      <w:r w:rsidRPr="00B0619A">
        <w:rPr>
          <w:sz w:val="24"/>
          <w:lang w:val="en-US"/>
        </w:rPr>
        <w:t>менеджмента</w:t>
      </w:r>
      <w:proofErr w:type="spellEnd"/>
      <w:r w:rsidRPr="00B0619A">
        <w:rPr>
          <w:sz w:val="24"/>
          <w:lang w:val="en-US"/>
        </w:rPr>
        <w:t xml:space="preserve"> </w:t>
      </w:r>
      <w:proofErr w:type="spellStart"/>
      <w:r w:rsidRPr="00B0619A">
        <w:rPr>
          <w:sz w:val="24"/>
          <w:lang w:val="en-US"/>
        </w:rPr>
        <w:t>риска</w:t>
      </w:r>
      <w:proofErr w:type="spellEnd"/>
      <w:r w:rsidRPr="00B0619A">
        <w:rPr>
          <w:sz w:val="24"/>
          <w:lang w:val="en-US"/>
        </w:rPr>
        <w:t xml:space="preserve"> к </w:t>
      </w:r>
      <w:proofErr w:type="spellStart"/>
      <w:r w:rsidRPr="00B0619A">
        <w:rPr>
          <w:sz w:val="24"/>
          <w:lang w:val="en-US"/>
        </w:rPr>
        <w:t>медицинским</w:t>
      </w:r>
      <w:proofErr w:type="spellEnd"/>
      <w:r w:rsidRPr="00B0619A">
        <w:rPr>
          <w:sz w:val="24"/>
          <w:lang w:val="en-US"/>
        </w:rPr>
        <w:t xml:space="preserve"> </w:t>
      </w:r>
      <w:proofErr w:type="spellStart"/>
      <w:r w:rsidRPr="00B0619A">
        <w:rPr>
          <w:sz w:val="24"/>
          <w:lang w:val="en-US"/>
        </w:rPr>
        <w:t>изделиям</w:t>
      </w:r>
      <w:proofErr w:type="spellEnd"/>
      <w:r w:rsidRPr="00B0619A">
        <w:rPr>
          <w:sz w:val="24"/>
          <w:lang w:val="en-US"/>
        </w:rPr>
        <w:t>)</w:t>
      </w:r>
    </w:p>
    <w:p w14:paraId="4E2BCA5E" w14:textId="230A40B5" w:rsidR="006F503C" w:rsidRPr="00B0619A" w:rsidRDefault="006F503C" w:rsidP="0010465C">
      <w:pPr>
        <w:ind w:firstLine="567"/>
        <w:rPr>
          <w:sz w:val="24"/>
        </w:rPr>
      </w:pPr>
      <w:r w:rsidRPr="00B0619A">
        <w:rPr>
          <w:sz w:val="24"/>
          <w:lang w:val="en-US"/>
        </w:rPr>
        <w:t>[5] ISO 15225, Medical devices — Quality management — Medical device nomenclature data structure (</w:t>
      </w:r>
      <w:proofErr w:type="spellStart"/>
      <w:r w:rsidRPr="00B0619A">
        <w:rPr>
          <w:sz w:val="24"/>
          <w:lang w:val="en-US"/>
        </w:rPr>
        <w:t>Медицинские</w:t>
      </w:r>
      <w:proofErr w:type="spellEnd"/>
      <w:r w:rsidRPr="00B0619A">
        <w:rPr>
          <w:sz w:val="24"/>
          <w:lang w:val="en-US"/>
        </w:rPr>
        <w:t xml:space="preserve"> </w:t>
      </w:r>
      <w:proofErr w:type="spellStart"/>
      <w:r w:rsidRPr="00B0619A">
        <w:rPr>
          <w:sz w:val="24"/>
          <w:lang w:val="en-US"/>
        </w:rPr>
        <w:t>изделия</w:t>
      </w:r>
      <w:proofErr w:type="spellEnd"/>
      <w:r w:rsidRPr="00B0619A">
        <w:rPr>
          <w:sz w:val="24"/>
          <w:lang w:val="en-US"/>
        </w:rPr>
        <w:t xml:space="preserve">. </w:t>
      </w:r>
      <w:r w:rsidRPr="008D5090">
        <w:rPr>
          <w:sz w:val="24"/>
        </w:rPr>
        <w:t xml:space="preserve">Менеджмент качества. </w:t>
      </w:r>
      <w:r w:rsidRPr="00B0619A">
        <w:rPr>
          <w:sz w:val="24"/>
        </w:rPr>
        <w:t>Структура данных номенклатуры медицинских изделий)</w:t>
      </w:r>
      <w:r w:rsidRPr="00B0619A">
        <w:rPr>
          <w:sz w:val="24"/>
        </w:rPr>
        <w:cr/>
        <w:t xml:space="preserve">[6] </w:t>
      </w:r>
      <w:r w:rsidRPr="00B0619A">
        <w:rPr>
          <w:sz w:val="24"/>
          <w:lang w:val="en-US"/>
        </w:rPr>
        <w:t>IEC</w:t>
      </w:r>
      <w:r w:rsidRPr="00B0619A">
        <w:rPr>
          <w:sz w:val="24"/>
        </w:rPr>
        <w:t xml:space="preserve"> 60417-</w:t>
      </w:r>
      <w:r w:rsidRPr="00B0619A">
        <w:rPr>
          <w:sz w:val="24"/>
          <w:lang w:val="en-US"/>
        </w:rPr>
        <w:t>DB</w:t>
      </w:r>
      <w:r w:rsidRPr="00B0619A">
        <w:rPr>
          <w:sz w:val="24"/>
        </w:rPr>
        <w:t xml:space="preserve">, </w:t>
      </w:r>
      <w:r w:rsidRPr="00B0619A">
        <w:rPr>
          <w:sz w:val="24"/>
          <w:lang w:val="en-US"/>
        </w:rPr>
        <w:t>Graphical</w:t>
      </w:r>
      <w:r w:rsidRPr="00B0619A">
        <w:rPr>
          <w:sz w:val="24"/>
        </w:rPr>
        <w:t xml:space="preserve"> </w:t>
      </w:r>
      <w:r w:rsidRPr="00B0619A">
        <w:rPr>
          <w:sz w:val="24"/>
          <w:lang w:val="en-US"/>
        </w:rPr>
        <w:t>symbols</w:t>
      </w:r>
      <w:r w:rsidRPr="00B0619A">
        <w:rPr>
          <w:sz w:val="24"/>
        </w:rPr>
        <w:t xml:space="preserve"> </w:t>
      </w:r>
      <w:r w:rsidRPr="00B0619A">
        <w:rPr>
          <w:sz w:val="24"/>
          <w:lang w:val="en-US"/>
        </w:rPr>
        <w:t>for</w:t>
      </w:r>
      <w:r w:rsidRPr="00B0619A">
        <w:rPr>
          <w:sz w:val="24"/>
        </w:rPr>
        <w:t xml:space="preserve"> </w:t>
      </w:r>
      <w:r w:rsidRPr="00B0619A">
        <w:rPr>
          <w:sz w:val="24"/>
          <w:lang w:val="en-US"/>
        </w:rPr>
        <w:t>use</w:t>
      </w:r>
      <w:r w:rsidRPr="00B0619A">
        <w:rPr>
          <w:sz w:val="24"/>
        </w:rPr>
        <w:t xml:space="preserve"> </w:t>
      </w:r>
      <w:r w:rsidRPr="00B0619A">
        <w:rPr>
          <w:sz w:val="24"/>
          <w:lang w:val="en-US"/>
        </w:rPr>
        <w:t>on</w:t>
      </w:r>
      <w:r w:rsidRPr="00B0619A">
        <w:rPr>
          <w:sz w:val="24"/>
        </w:rPr>
        <w:t xml:space="preserve"> </w:t>
      </w:r>
      <w:r w:rsidRPr="00B0619A">
        <w:rPr>
          <w:sz w:val="24"/>
          <w:lang w:val="en-US"/>
        </w:rPr>
        <w:t>equipment</w:t>
      </w:r>
      <w:r w:rsidRPr="00B0619A">
        <w:rPr>
          <w:sz w:val="24"/>
        </w:rPr>
        <w:t xml:space="preserve"> (Графические символы, наносимые на оборудование) </w:t>
      </w:r>
    </w:p>
    <w:p w14:paraId="6182DB9F" w14:textId="77777777" w:rsidR="006F503C" w:rsidRPr="00B0619A" w:rsidRDefault="006F503C" w:rsidP="0010465C">
      <w:pPr>
        <w:ind w:firstLine="567"/>
        <w:rPr>
          <w:sz w:val="24"/>
          <w:lang w:val="en-US"/>
        </w:rPr>
      </w:pPr>
      <w:r w:rsidRPr="00B0619A">
        <w:rPr>
          <w:sz w:val="24"/>
          <w:lang w:val="en-US"/>
        </w:rPr>
        <w:t>[7] IEC/TR 60878, Graphical symbols for electrical equipment in medical practice (</w:t>
      </w:r>
      <w:proofErr w:type="spellStart"/>
      <w:r w:rsidRPr="00B0619A">
        <w:rPr>
          <w:sz w:val="24"/>
          <w:lang w:val="en-US"/>
        </w:rPr>
        <w:t>Графические</w:t>
      </w:r>
      <w:proofErr w:type="spellEnd"/>
      <w:r w:rsidRPr="00B0619A">
        <w:rPr>
          <w:sz w:val="24"/>
          <w:lang w:val="en-US"/>
        </w:rPr>
        <w:t xml:space="preserve"> </w:t>
      </w:r>
      <w:proofErr w:type="spellStart"/>
      <w:r w:rsidRPr="00B0619A">
        <w:rPr>
          <w:sz w:val="24"/>
          <w:lang w:val="en-US"/>
        </w:rPr>
        <w:t>символы</w:t>
      </w:r>
      <w:proofErr w:type="spellEnd"/>
      <w:r w:rsidRPr="00B0619A">
        <w:rPr>
          <w:sz w:val="24"/>
          <w:lang w:val="en-US"/>
        </w:rPr>
        <w:t xml:space="preserve"> </w:t>
      </w:r>
      <w:proofErr w:type="spellStart"/>
      <w:r w:rsidRPr="00B0619A">
        <w:rPr>
          <w:sz w:val="24"/>
          <w:lang w:val="en-US"/>
        </w:rPr>
        <w:t>для</w:t>
      </w:r>
      <w:proofErr w:type="spellEnd"/>
      <w:r w:rsidRPr="00B0619A">
        <w:rPr>
          <w:sz w:val="24"/>
          <w:lang w:val="en-US"/>
        </w:rPr>
        <w:t xml:space="preserve"> </w:t>
      </w:r>
      <w:proofErr w:type="spellStart"/>
      <w:r w:rsidRPr="00B0619A">
        <w:rPr>
          <w:sz w:val="24"/>
          <w:lang w:val="en-US"/>
        </w:rPr>
        <w:t>электрооборудования</w:t>
      </w:r>
      <w:proofErr w:type="spellEnd"/>
      <w:r w:rsidRPr="00B0619A">
        <w:rPr>
          <w:sz w:val="24"/>
          <w:lang w:val="en-US"/>
        </w:rPr>
        <w:t xml:space="preserve"> в </w:t>
      </w:r>
      <w:proofErr w:type="spellStart"/>
      <w:r w:rsidRPr="00B0619A">
        <w:rPr>
          <w:sz w:val="24"/>
          <w:lang w:val="en-US"/>
        </w:rPr>
        <w:t>медицинской</w:t>
      </w:r>
      <w:proofErr w:type="spellEnd"/>
      <w:r w:rsidRPr="00B0619A">
        <w:rPr>
          <w:sz w:val="24"/>
          <w:lang w:val="en-US"/>
        </w:rPr>
        <w:t xml:space="preserve"> </w:t>
      </w:r>
    </w:p>
    <w:p w14:paraId="611564C2" w14:textId="79807264" w:rsidR="006F503C" w:rsidRPr="00B0619A" w:rsidRDefault="006F503C" w:rsidP="0010465C">
      <w:pPr>
        <w:ind w:firstLine="567"/>
        <w:rPr>
          <w:sz w:val="24"/>
          <w:lang w:val="en-US"/>
        </w:rPr>
      </w:pPr>
      <w:proofErr w:type="spellStart"/>
      <w:r w:rsidRPr="00B0619A">
        <w:rPr>
          <w:sz w:val="24"/>
          <w:lang w:val="en-US"/>
        </w:rPr>
        <w:t>практике</w:t>
      </w:r>
      <w:proofErr w:type="spellEnd"/>
      <w:r w:rsidRPr="00B0619A">
        <w:rPr>
          <w:sz w:val="24"/>
          <w:lang w:val="en-US"/>
        </w:rPr>
        <w:t>)</w:t>
      </w:r>
    </w:p>
    <w:p w14:paraId="5451512C" w14:textId="71E23F9A" w:rsidR="006F503C" w:rsidRPr="00B0619A" w:rsidRDefault="006F503C" w:rsidP="0010465C">
      <w:pPr>
        <w:ind w:firstLine="567"/>
        <w:rPr>
          <w:sz w:val="24"/>
        </w:rPr>
      </w:pPr>
      <w:r w:rsidRPr="00B0619A">
        <w:rPr>
          <w:sz w:val="24"/>
          <w:lang w:val="en-US"/>
        </w:rPr>
        <w:t>[8] IEC 80416-3, Basic principles for graphical symbols for use on equipment — Part 3: Guidelines for the application of graphical symbols</w:t>
      </w:r>
      <w:r w:rsidR="00B0619A" w:rsidRPr="00B0619A">
        <w:rPr>
          <w:sz w:val="24"/>
          <w:lang w:val="en-US"/>
        </w:rPr>
        <w:t xml:space="preserve"> (</w:t>
      </w:r>
      <w:r w:rsidR="00B0619A" w:rsidRPr="00B0619A">
        <w:rPr>
          <w:sz w:val="24"/>
        </w:rPr>
        <w:t>Основные</w:t>
      </w:r>
      <w:r w:rsidR="00B0619A" w:rsidRPr="00B0619A">
        <w:rPr>
          <w:sz w:val="24"/>
          <w:lang w:val="en-US"/>
        </w:rPr>
        <w:t xml:space="preserve"> </w:t>
      </w:r>
      <w:r w:rsidR="00B0619A" w:rsidRPr="00B0619A">
        <w:rPr>
          <w:sz w:val="24"/>
        </w:rPr>
        <w:t>принципы</w:t>
      </w:r>
      <w:r w:rsidR="00B0619A" w:rsidRPr="00B0619A">
        <w:rPr>
          <w:sz w:val="24"/>
          <w:lang w:val="en-US"/>
        </w:rPr>
        <w:t xml:space="preserve"> </w:t>
      </w:r>
      <w:r w:rsidR="00B0619A" w:rsidRPr="00B0619A">
        <w:rPr>
          <w:sz w:val="24"/>
        </w:rPr>
        <w:t>для</w:t>
      </w:r>
      <w:r w:rsidR="00B0619A" w:rsidRPr="00B0619A">
        <w:rPr>
          <w:sz w:val="24"/>
          <w:lang w:val="en-US"/>
        </w:rPr>
        <w:t xml:space="preserve"> </w:t>
      </w:r>
      <w:r w:rsidR="00B0619A" w:rsidRPr="00B0619A">
        <w:rPr>
          <w:sz w:val="24"/>
        </w:rPr>
        <w:t>графических</w:t>
      </w:r>
      <w:r w:rsidR="00B0619A" w:rsidRPr="00B0619A">
        <w:rPr>
          <w:sz w:val="24"/>
          <w:lang w:val="en-US"/>
        </w:rPr>
        <w:t xml:space="preserve"> </w:t>
      </w:r>
      <w:r w:rsidR="00B0619A" w:rsidRPr="00B0619A">
        <w:rPr>
          <w:sz w:val="24"/>
        </w:rPr>
        <w:t>символов</w:t>
      </w:r>
      <w:r w:rsidR="00B0619A" w:rsidRPr="00B0619A">
        <w:rPr>
          <w:sz w:val="24"/>
          <w:lang w:val="en-US"/>
        </w:rPr>
        <w:t xml:space="preserve">, </w:t>
      </w:r>
      <w:r w:rsidR="00B0619A" w:rsidRPr="00B0619A">
        <w:rPr>
          <w:sz w:val="24"/>
        </w:rPr>
        <w:t>наносимых</w:t>
      </w:r>
      <w:r w:rsidR="00B0619A" w:rsidRPr="00B0619A">
        <w:rPr>
          <w:sz w:val="24"/>
          <w:lang w:val="en-US"/>
        </w:rPr>
        <w:t xml:space="preserve"> </w:t>
      </w:r>
      <w:r w:rsidR="00B0619A" w:rsidRPr="00B0619A">
        <w:rPr>
          <w:sz w:val="24"/>
        </w:rPr>
        <w:t>на</w:t>
      </w:r>
      <w:r w:rsidR="00B0619A" w:rsidRPr="00B0619A">
        <w:rPr>
          <w:sz w:val="24"/>
          <w:lang w:val="en-US"/>
        </w:rPr>
        <w:t xml:space="preserve"> </w:t>
      </w:r>
      <w:r w:rsidR="00B0619A" w:rsidRPr="00B0619A">
        <w:rPr>
          <w:sz w:val="24"/>
        </w:rPr>
        <w:t>оборудование</w:t>
      </w:r>
      <w:r w:rsidR="00B0619A" w:rsidRPr="00B0619A">
        <w:rPr>
          <w:sz w:val="24"/>
          <w:lang w:val="en-US"/>
        </w:rPr>
        <w:t xml:space="preserve">. </w:t>
      </w:r>
      <w:r w:rsidR="00B0619A" w:rsidRPr="00B0619A">
        <w:rPr>
          <w:sz w:val="24"/>
        </w:rPr>
        <w:t>Часть 3. Руководство для применения графических символов)</w:t>
      </w:r>
    </w:p>
    <w:p w14:paraId="11E073C3" w14:textId="1C4409EC" w:rsidR="006F503C" w:rsidRPr="00544859" w:rsidRDefault="006F503C" w:rsidP="0010465C">
      <w:pPr>
        <w:ind w:firstLine="567"/>
        <w:rPr>
          <w:sz w:val="24"/>
        </w:rPr>
      </w:pPr>
      <w:r w:rsidRPr="00544859">
        <w:rPr>
          <w:sz w:val="24"/>
        </w:rPr>
        <w:t xml:space="preserve">[9] </w:t>
      </w:r>
      <w:r w:rsidRPr="00B0619A">
        <w:rPr>
          <w:sz w:val="24"/>
          <w:lang w:val="en-US"/>
        </w:rPr>
        <w:t>EN</w:t>
      </w:r>
      <w:r w:rsidRPr="00544859">
        <w:rPr>
          <w:sz w:val="24"/>
        </w:rPr>
        <w:t xml:space="preserve"> 980, </w:t>
      </w:r>
      <w:r w:rsidRPr="00B0619A">
        <w:rPr>
          <w:sz w:val="24"/>
          <w:lang w:val="en-US"/>
        </w:rPr>
        <w:t>Symbols</w:t>
      </w:r>
      <w:r w:rsidRPr="00544859">
        <w:rPr>
          <w:sz w:val="24"/>
        </w:rPr>
        <w:t xml:space="preserve"> </w:t>
      </w:r>
      <w:r w:rsidRPr="00B0619A">
        <w:rPr>
          <w:sz w:val="24"/>
          <w:lang w:val="en-US"/>
        </w:rPr>
        <w:t>for</w:t>
      </w:r>
      <w:r w:rsidRPr="00544859">
        <w:rPr>
          <w:sz w:val="24"/>
        </w:rPr>
        <w:t xml:space="preserve"> </w:t>
      </w:r>
      <w:r w:rsidRPr="00B0619A">
        <w:rPr>
          <w:sz w:val="24"/>
          <w:lang w:val="en-US"/>
        </w:rPr>
        <w:t>use</w:t>
      </w:r>
      <w:r w:rsidRPr="00544859">
        <w:rPr>
          <w:sz w:val="24"/>
        </w:rPr>
        <w:t xml:space="preserve"> </w:t>
      </w:r>
      <w:r w:rsidRPr="00B0619A">
        <w:rPr>
          <w:sz w:val="24"/>
          <w:lang w:val="en-US"/>
        </w:rPr>
        <w:t>in</w:t>
      </w:r>
      <w:r w:rsidRPr="00544859">
        <w:rPr>
          <w:sz w:val="24"/>
        </w:rPr>
        <w:t xml:space="preserve"> </w:t>
      </w:r>
      <w:r w:rsidRPr="00B0619A">
        <w:rPr>
          <w:sz w:val="24"/>
          <w:lang w:val="en-US"/>
        </w:rPr>
        <w:t>the</w:t>
      </w:r>
      <w:r w:rsidRPr="00544859">
        <w:rPr>
          <w:sz w:val="24"/>
        </w:rPr>
        <w:t xml:space="preserve"> </w:t>
      </w:r>
      <w:r w:rsidRPr="00B0619A">
        <w:rPr>
          <w:sz w:val="24"/>
          <w:lang w:val="en-US"/>
        </w:rPr>
        <w:t>labelling</w:t>
      </w:r>
      <w:r w:rsidRPr="00544859">
        <w:rPr>
          <w:sz w:val="24"/>
        </w:rPr>
        <w:t xml:space="preserve"> </w:t>
      </w:r>
      <w:r w:rsidRPr="00B0619A">
        <w:rPr>
          <w:sz w:val="24"/>
          <w:lang w:val="en-US"/>
        </w:rPr>
        <w:t>of</w:t>
      </w:r>
      <w:r w:rsidRPr="00544859">
        <w:rPr>
          <w:sz w:val="24"/>
        </w:rPr>
        <w:t xml:space="preserve"> </w:t>
      </w:r>
      <w:r w:rsidRPr="00B0619A">
        <w:rPr>
          <w:sz w:val="24"/>
          <w:lang w:val="en-US"/>
        </w:rPr>
        <w:t>medical</w:t>
      </w:r>
      <w:r w:rsidRPr="00544859">
        <w:rPr>
          <w:sz w:val="24"/>
        </w:rPr>
        <w:t xml:space="preserve"> </w:t>
      </w:r>
      <w:r w:rsidRPr="00B0619A">
        <w:rPr>
          <w:sz w:val="24"/>
          <w:lang w:val="en-US"/>
        </w:rPr>
        <w:t>devices</w:t>
      </w:r>
      <w:r w:rsidRPr="00544859">
        <w:rPr>
          <w:sz w:val="24"/>
        </w:rPr>
        <w:t xml:space="preserve"> </w:t>
      </w:r>
      <w:r w:rsidR="00B0619A" w:rsidRPr="00544859">
        <w:rPr>
          <w:sz w:val="24"/>
        </w:rPr>
        <w:t>(</w:t>
      </w:r>
      <w:r w:rsidR="00B0619A" w:rsidRPr="00B0619A">
        <w:rPr>
          <w:sz w:val="24"/>
        </w:rPr>
        <w:t>Символы</w:t>
      </w:r>
      <w:r w:rsidR="00B0619A" w:rsidRPr="00544859">
        <w:rPr>
          <w:sz w:val="24"/>
        </w:rPr>
        <w:t xml:space="preserve">, </w:t>
      </w:r>
      <w:r w:rsidR="00B0619A" w:rsidRPr="00B0619A">
        <w:rPr>
          <w:sz w:val="24"/>
        </w:rPr>
        <w:t>наносимые</w:t>
      </w:r>
      <w:r w:rsidR="00B0619A" w:rsidRPr="00544859">
        <w:rPr>
          <w:sz w:val="24"/>
        </w:rPr>
        <w:t xml:space="preserve"> </w:t>
      </w:r>
      <w:r w:rsidR="00B0619A" w:rsidRPr="00B0619A">
        <w:rPr>
          <w:sz w:val="24"/>
        </w:rPr>
        <w:t>на</w:t>
      </w:r>
      <w:r w:rsidR="00B0619A" w:rsidRPr="00544859">
        <w:rPr>
          <w:sz w:val="24"/>
        </w:rPr>
        <w:t xml:space="preserve"> </w:t>
      </w:r>
      <w:r w:rsidR="00B0619A" w:rsidRPr="00B0619A">
        <w:rPr>
          <w:sz w:val="24"/>
        </w:rPr>
        <w:t>упаковку</w:t>
      </w:r>
      <w:r w:rsidR="00B0619A" w:rsidRPr="00544859">
        <w:rPr>
          <w:sz w:val="24"/>
        </w:rPr>
        <w:t xml:space="preserve"> </w:t>
      </w:r>
      <w:r w:rsidR="00B0619A" w:rsidRPr="00B0619A">
        <w:rPr>
          <w:sz w:val="24"/>
        </w:rPr>
        <w:t>медицинских</w:t>
      </w:r>
      <w:r w:rsidR="00B0619A" w:rsidRPr="00544859">
        <w:rPr>
          <w:sz w:val="24"/>
        </w:rPr>
        <w:t xml:space="preserve"> </w:t>
      </w:r>
      <w:r w:rsidR="00B0619A" w:rsidRPr="00B0619A">
        <w:rPr>
          <w:sz w:val="24"/>
        </w:rPr>
        <w:t>изделий</w:t>
      </w:r>
      <w:r w:rsidR="00B0619A" w:rsidRPr="00544859">
        <w:rPr>
          <w:sz w:val="24"/>
        </w:rPr>
        <w:t>)</w:t>
      </w:r>
    </w:p>
    <w:p w14:paraId="43865679" w14:textId="6AEC2E83" w:rsidR="006F503C" w:rsidRPr="00B0619A" w:rsidRDefault="006F503C" w:rsidP="0010465C">
      <w:pPr>
        <w:ind w:firstLine="567"/>
        <w:rPr>
          <w:sz w:val="24"/>
        </w:rPr>
      </w:pPr>
      <w:r w:rsidRPr="00B0619A">
        <w:rPr>
          <w:sz w:val="24"/>
          <w:lang w:val="en-US"/>
        </w:rPr>
        <w:t>[10] IEC 62366, Medical devices — Application of usability engineering to medical devices</w:t>
      </w:r>
      <w:r w:rsidR="00B0619A" w:rsidRPr="00B0619A">
        <w:rPr>
          <w:sz w:val="24"/>
          <w:lang w:val="en-US"/>
        </w:rPr>
        <w:t xml:space="preserve"> (</w:t>
      </w:r>
      <w:r w:rsidR="00B0619A" w:rsidRPr="00B0619A">
        <w:rPr>
          <w:sz w:val="24"/>
        </w:rPr>
        <w:t>Медицинские</w:t>
      </w:r>
      <w:r w:rsidR="00B0619A" w:rsidRPr="00B0619A">
        <w:rPr>
          <w:sz w:val="24"/>
          <w:lang w:val="en-US"/>
        </w:rPr>
        <w:t xml:space="preserve"> </w:t>
      </w:r>
      <w:r w:rsidR="00B0619A" w:rsidRPr="00B0619A">
        <w:rPr>
          <w:sz w:val="24"/>
        </w:rPr>
        <w:t>изделия</w:t>
      </w:r>
      <w:r w:rsidR="00B0619A" w:rsidRPr="00B0619A">
        <w:rPr>
          <w:sz w:val="24"/>
          <w:lang w:val="en-US"/>
        </w:rPr>
        <w:t xml:space="preserve">. </w:t>
      </w:r>
      <w:r w:rsidR="00B0619A" w:rsidRPr="00B0619A">
        <w:rPr>
          <w:sz w:val="24"/>
        </w:rPr>
        <w:t>Проектирование медицинских изделий с учетом эксплуатационной пригодности)</w:t>
      </w:r>
    </w:p>
    <w:p w14:paraId="13B04B7B" w14:textId="77777777" w:rsidR="006F503C" w:rsidRPr="00B0619A" w:rsidRDefault="006F503C" w:rsidP="00C337F4">
      <w:pPr>
        <w:rPr>
          <w:sz w:val="24"/>
        </w:rPr>
      </w:pPr>
    </w:p>
    <w:p w14:paraId="6D4C7A42" w14:textId="77777777" w:rsidR="006F503C" w:rsidRPr="00B0619A" w:rsidRDefault="006F503C" w:rsidP="00C337F4">
      <w:pPr>
        <w:rPr>
          <w:sz w:val="24"/>
        </w:rPr>
      </w:pPr>
    </w:p>
    <w:p w14:paraId="29FB283E" w14:textId="77777777" w:rsidR="006F503C" w:rsidRDefault="006F503C" w:rsidP="00C337F4">
      <w:pPr>
        <w:rPr>
          <w:sz w:val="24"/>
        </w:rPr>
      </w:pPr>
    </w:p>
    <w:p w14:paraId="2343AC84" w14:textId="77777777" w:rsidR="006F503C" w:rsidRPr="00C337F4" w:rsidRDefault="006F503C" w:rsidP="00C337F4">
      <w:pPr>
        <w:rPr>
          <w:sz w:val="24"/>
        </w:rPr>
        <w:sectPr w:rsidR="006F503C" w:rsidRPr="00C337F4" w:rsidSect="00B0619A">
          <w:type w:val="continuous"/>
          <w:pgSz w:w="11900" w:h="16840"/>
          <w:pgMar w:top="1418" w:right="1418" w:bottom="851" w:left="1418" w:header="709" w:footer="3" w:gutter="0"/>
          <w:cols w:space="720"/>
        </w:sectPr>
      </w:pPr>
    </w:p>
    <w:p w14:paraId="0FAF1FB8" w14:textId="1A3A2BC8" w:rsidR="00C337F4" w:rsidRPr="00B0619A" w:rsidRDefault="00C337F4" w:rsidP="00C337F4">
      <w:pPr>
        <w:pStyle w:val="23"/>
        <w:spacing w:line="240" w:lineRule="auto"/>
        <w:jc w:val="center"/>
        <w:rPr>
          <w:rStyle w:val="22"/>
          <w:rFonts w:ascii="Times New Roman" w:hAnsi="Times New Roman" w:cs="Times New Roman"/>
          <w:bCs/>
          <w:i/>
          <w:color w:val="000000"/>
          <w:sz w:val="24"/>
          <w:szCs w:val="24"/>
        </w:rPr>
      </w:pPr>
      <w:r w:rsidRPr="00C337F4">
        <w:rPr>
          <w:rStyle w:val="22"/>
          <w:rFonts w:ascii="Times New Roman" w:hAnsi="Times New Roman" w:cs="Times New Roman"/>
          <w:b/>
          <w:bCs/>
          <w:color w:val="000000"/>
          <w:sz w:val="24"/>
          <w:szCs w:val="24"/>
        </w:rPr>
        <w:lastRenderedPageBreak/>
        <w:t xml:space="preserve">Приложение </w:t>
      </w:r>
      <w:r w:rsidR="00B0619A">
        <w:rPr>
          <w:rStyle w:val="22"/>
          <w:rFonts w:ascii="Times New Roman" w:hAnsi="Times New Roman" w:cs="Times New Roman"/>
          <w:b/>
          <w:bCs/>
          <w:color w:val="000000"/>
          <w:sz w:val="24"/>
          <w:szCs w:val="24"/>
          <w:lang w:val="kk-KZ"/>
        </w:rPr>
        <w:t>В</w:t>
      </w:r>
      <w:r w:rsidR="00B0619A">
        <w:rPr>
          <w:rStyle w:val="22"/>
          <w:rFonts w:ascii="Times New Roman" w:hAnsi="Times New Roman" w:cs="Times New Roman"/>
          <w:b/>
          <w:bCs/>
          <w:color w:val="000000"/>
          <w:sz w:val="24"/>
          <w:szCs w:val="24"/>
        </w:rPr>
        <w:t>.</w:t>
      </w:r>
      <w:r w:rsidRPr="00C337F4">
        <w:rPr>
          <w:rStyle w:val="22"/>
          <w:rFonts w:ascii="Times New Roman" w:hAnsi="Times New Roman" w:cs="Times New Roman"/>
          <w:b/>
          <w:bCs/>
          <w:color w:val="000000"/>
          <w:sz w:val="24"/>
          <w:szCs w:val="24"/>
        </w:rPr>
        <w:t>А</w:t>
      </w:r>
      <w:r w:rsidRPr="00C337F4">
        <w:rPr>
          <w:rFonts w:ascii="Times New Roman" w:hAnsi="Times New Roman" w:cs="Times New Roman"/>
          <w:b/>
          <w:bCs/>
          <w:color w:val="000000"/>
          <w:sz w:val="24"/>
          <w:szCs w:val="24"/>
        </w:rPr>
        <w:br/>
      </w:r>
      <w:r w:rsidRPr="00B0619A">
        <w:rPr>
          <w:rStyle w:val="22"/>
          <w:rFonts w:ascii="Times New Roman" w:hAnsi="Times New Roman" w:cs="Times New Roman"/>
          <w:bCs/>
          <w:i/>
          <w:color w:val="000000"/>
          <w:sz w:val="24"/>
          <w:szCs w:val="24"/>
        </w:rPr>
        <w:t>(</w:t>
      </w:r>
      <w:r w:rsidR="00B0619A" w:rsidRPr="00B0619A">
        <w:rPr>
          <w:rStyle w:val="22"/>
          <w:rFonts w:ascii="Times New Roman" w:hAnsi="Times New Roman" w:cs="Times New Roman"/>
          <w:bCs/>
          <w:i/>
          <w:color w:val="000000"/>
          <w:sz w:val="24"/>
          <w:szCs w:val="24"/>
        </w:rPr>
        <w:t>информационное</w:t>
      </w:r>
      <w:r w:rsidRPr="00B0619A">
        <w:rPr>
          <w:rStyle w:val="22"/>
          <w:rFonts w:ascii="Times New Roman" w:hAnsi="Times New Roman" w:cs="Times New Roman"/>
          <w:bCs/>
          <w:i/>
          <w:color w:val="000000"/>
          <w:sz w:val="24"/>
          <w:szCs w:val="24"/>
        </w:rPr>
        <w:t>)</w:t>
      </w:r>
    </w:p>
    <w:p w14:paraId="543CE18B" w14:textId="77777777" w:rsidR="00B0619A" w:rsidRPr="00C337F4" w:rsidRDefault="00B0619A" w:rsidP="00C337F4">
      <w:pPr>
        <w:pStyle w:val="23"/>
        <w:spacing w:line="240" w:lineRule="auto"/>
        <w:jc w:val="center"/>
        <w:rPr>
          <w:rFonts w:ascii="Times New Roman" w:hAnsi="Times New Roman" w:cs="Times New Roman"/>
          <w:sz w:val="24"/>
          <w:szCs w:val="24"/>
        </w:rPr>
      </w:pPr>
    </w:p>
    <w:p w14:paraId="4C609442" w14:textId="27784B74" w:rsidR="00C337F4" w:rsidRDefault="00C337F4" w:rsidP="00B0619A">
      <w:pPr>
        <w:pStyle w:val="afe"/>
        <w:spacing w:after="0"/>
        <w:jc w:val="center"/>
        <w:rPr>
          <w:rStyle w:val="19"/>
          <w:rFonts w:ascii="Times New Roman" w:hAnsi="Times New Roman" w:cs="Times New Roman"/>
          <w:b/>
          <w:bCs/>
          <w:color w:val="000000"/>
          <w:sz w:val="24"/>
          <w:szCs w:val="24"/>
        </w:rPr>
      </w:pPr>
      <w:r w:rsidRPr="00C337F4">
        <w:rPr>
          <w:rStyle w:val="19"/>
          <w:rFonts w:ascii="Times New Roman" w:hAnsi="Times New Roman" w:cs="Times New Roman"/>
          <w:b/>
          <w:bCs/>
          <w:color w:val="000000"/>
          <w:sz w:val="24"/>
          <w:szCs w:val="24"/>
        </w:rPr>
        <w:t>Сведения о соответствии ссылочных международных стандартов национальным</w:t>
      </w:r>
      <w:r w:rsidR="008D5090" w:rsidRPr="007D2815">
        <w:rPr>
          <w:rStyle w:val="19"/>
          <w:rFonts w:ascii="Times New Roman" w:hAnsi="Times New Roman" w:cs="Times New Roman"/>
          <w:b/>
          <w:bCs/>
          <w:color w:val="000000"/>
          <w:sz w:val="24"/>
          <w:szCs w:val="24"/>
        </w:rPr>
        <w:t xml:space="preserve"> </w:t>
      </w:r>
      <w:r w:rsidRPr="00C337F4">
        <w:rPr>
          <w:rStyle w:val="19"/>
          <w:rFonts w:ascii="Times New Roman" w:hAnsi="Times New Roman" w:cs="Times New Roman"/>
          <w:b/>
          <w:bCs/>
          <w:color w:val="000000"/>
          <w:sz w:val="24"/>
          <w:szCs w:val="24"/>
        </w:rPr>
        <w:t>стандартам</w:t>
      </w:r>
    </w:p>
    <w:p w14:paraId="3EA56A23" w14:textId="77777777" w:rsidR="00B0619A" w:rsidRPr="00C337F4" w:rsidRDefault="00B0619A" w:rsidP="00C337F4">
      <w:pPr>
        <w:pStyle w:val="afe"/>
        <w:spacing w:after="0"/>
        <w:rPr>
          <w:sz w:val="24"/>
        </w:rPr>
      </w:pPr>
    </w:p>
    <w:p w14:paraId="30248D95" w14:textId="6751F852" w:rsidR="00C337F4" w:rsidRPr="00C337F4" w:rsidRDefault="00C337F4" w:rsidP="00C337F4">
      <w:pPr>
        <w:pStyle w:val="affe"/>
        <w:spacing w:line="240" w:lineRule="auto"/>
        <w:ind w:firstLine="0"/>
        <w:rPr>
          <w:sz w:val="24"/>
          <w:szCs w:val="24"/>
        </w:rPr>
      </w:pPr>
      <w:r w:rsidRPr="00C337F4">
        <w:rPr>
          <w:rStyle w:val="affd"/>
          <w:color w:val="000000"/>
          <w:sz w:val="24"/>
          <w:szCs w:val="24"/>
        </w:rPr>
        <w:t xml:space="preserve">Таблица </w:t>
      </w:r>
      <w:r w:rsidR="00B0619A">
        <w:rPr>
          <w:rStyle w:val="affd"/>
          <w:color w:val="000000"/>
          <w:sz w:val="24"/>
          <w:szCs w:val="24"/>
        </w:rPr>
        <w:t>В.</w:t>
      </w:r>
      <w:r w:rsidRPr="00C337F4">
        <w:rPr>
          <w:rStyle w:val="affd"/>
          <w:color w:val="000000"/>
          <w:sz w:val="24"/>
          <w:szCs w:val="24"/>
        </w:rPr>
        <w:t>А. 1</w:t>
      </w:r>
    </w:p>
    <w:tbl>
      <w:tblPr>
        <w:tblW w:w="9659" w:type="dxa"/>
        <w:jc w:val="center"/>
        <w:tblLayout w:type="fixed"/>
        <w:tblCellMar>
          <w:left w:w="0" w:type="dxa"/>
          <w:right w:w="0" w:type="dxa"/>
        </w:tblCellMar>
        <w:tblLook w:val="04A0" w:firstRow="1" w:lastRow="0" w:firstColumn="1" w:lastColumn="0" w:noHBand="0" w:noVBand="1"/>
      </w:tblPr>
      <w:tblGrid>
        <w:gridCol w:w="3681"/>
        <w:gridCol w:w="1712"/>
        <w:gridCol w:w="4266"/>
      </w:tblGrid>
      <w:tr w:rsidR="00C337F4" w:rsidRPr="00C337F4" w14:paraId="69A17642" w14:textId="77777777" w:rsidTr="00544859">
        <w:trPr>
          <w:trHeight w:hRule="exact" w:val="890"/>
          <w:jc w:val="center"/>
        </w:trPr>
        <w:tc>
          <w:tcPr>
            <w:tcW w:w="3681" w:type="dxa"/>
            <w:tcBorders>
              <w:top w:val="single" w:sz="4" w:space="0" w:color="auto"/>
              <w:left w:val="single" w:sz="4" w:space="0" w:color="auto"/>
              <w:bottom w:val="double" w:sz="4" w:space="0" w:color="auto"/>
              <w:right w:val="single" w:sz="4" w:space="0" w:color="auto"/>
            </w:tcBorders>
            <w:vAlign w:val="center"/>
            <w:hideMark/>
          </w:tcPr>
          <w:p w14:paraId="05584C4C" w14:textId="31C97806" w:rsidR="00C337F4" w:rsidRPr="00C337F4" w:rsidRDefault="00C337F4" w:rsidP="00B0619A">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Обозначение ссылочного</w:t>
            </w:r>
            <w:r w:rsidR="00B0619A">
              <w:rPr>
                <w:rStyle w:val="aff5"/>
                <w:rFonts w:ascii="Times New Roman" w:hAnsi="Times New Roman" w:cs="Times New Roman"/>
                <w:color w:val="000000"/>
                <w:sz w:val="24"/>
                <w:szCs w:val="24"/>
              </w:rPr>
              <w:t xml:space="preserve"> </w:t>
            </w:r>
            <w:r w:rsidRPr="00C337F4">
              <w:rPr>
                <w:rStyle w:val="aff5"/>
                <w:rFonts w:ascii="Times New Roman" w:hAnsi="Times New Roman" w:cs="Times New Roman"/>
                <w:color w:val="000000"/>
                <w:sz w:val="24"/>
                <w:szCs w:val="24"/>
              </w:rPr>
              <w:t>международного, стандарта</w:t>
            </w:r>
          </w:p>
        </w:tc>
        <w:tc>
          <w:tcPr>
            <w:tcW w:w="1712" w:type="dxa"/>
            <w:tcBorders>
              <w:top w:val="single" w:sz="4" w:space="0" w:color="auto"/>
              <w:left w:val="single" w:sz="4" w:space="0" w:color="auto"/>
              <w:bottom w:val="double" w:sz="4" w:space="0" w:color="auto"/>
              <w:right w:val="nil"/>
            </w:tcBorders>
            <w:vAlign w:val="center"/>
            <w:hideMark/>
          </w:tcPr>
          <w:p w14:paraId="2773B7CF" w14:textId="7A7D6351" w:rsidR="00C337F4" w:rsidRPr="00C337F4" w:rsidRDefault="00C337F4" w:rsidP="00B0619A">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Степень соответствия</w:t>
            </w:r>
          </w:p>
        </w:tc>
        <w:tc>
          <w:tcPr>
            <w:tcW w:w="4266" w:type="dxa"/>
            <w:tcBorders>
              <w:top w:val="single" w:sz="4" w:space="0" w:color="auto"/>
              <w:left w:val="single" w:sz="4" w:space="0" w:color="auto"/>
              <w:bottom w:val="double" w:sz="4" w:space="0" w:color="auto"/>
              <w:right w:val="single" w:sz="4" w:space="0" w:color="auto"/>
            </w:tcBorders>
            <w:vAlign w:val="center"/>
            <w:hideMark/>
          </w:tcPr>
          <w:p w14:paraId="1D5F3C85" w14:textId="77777777" w:rsidR="00C337F4" w:rsidRPr="00C337F4" w:rsidRDefault="00C337F4" w:rsidP="00B0619A">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Обозначение и наименование</w:t>
            </w:r>
            <w:r w:rsidRPr="00C337F4">
              <w:rPr>
                <w:rFonts w:ascii="Times New Roman" w:hAnsi="Times New Roman" w:cs="Times New Roman"/>
                <w:color w:val="000000"/>
                <w:sz w:val="24"/>
                <w:szCs w:val="24"/>
              </w:rPr>
              <w:br/>
            </w:r>
            <w:r w:rsidRPr="00C337F4">
              <w:rPr>
                <w:rStyle w:val="aff5"/>
                <w:rFonts w:ascii="Times New Roman" w:hAnsi="Times New Roman" w:cs="Times New Roman"/>
                <w:color w:val="000000"/>
                <w:sz w:val="24"/>
                <w:szCs w:val="24"/>
              </w:rPr>
              <w:t>соответствующего национального стандарта</w:t>
            </w:r>
          </w:p>
        </w:tc>
      </w:tr>
      <w:tr w:rsidR="00C337F4" w:rsidRPr="00C337F4" w14:paraId="64306EDE" w14:textId="77777777" w:rsidTr="00544859">
        <w:trPr>
          <w:trHeight w:hRule="exact" w:val="295"/>
          <w:jc w:val="center"/>
        </w:trPr>
        <w:tc>
          <w:tcPr>
            <w:tcW w:w="3681" w:type="dxa"/>
            <w:tcBorders>
              <w:top w:val="double" w:sz="4" w:space="0" w:color="auto"/>
              <w:left w:val="single" w:sz="4" w:space="0" w:color="auto"/>
              <w:bottom w:val="nil"/>
              <w:right w:val="nil"/>
            </w:tcBorders>
            <w:vAlign w:val="center"/>
            <w:hideMark/>
          </w:tcPr>
          <w:p w14:paraId="7242A7CD" w14:textId="09A9B703" w:rsidR="00C337F4" w:rsidRPr="00C337F4" w:rsidRDefault="00B0619A" w:rsidP="00B0619A">
            <w:pPr>
              <w:pStyle w:val="aff6"/>
              <w:spacing w:after="0"/>
              <w:jc w:val="center"/>
              <w:rPr>
                <w:rFonts w:ascii="Times New Roman" w:hAnsi="Times New Roman" w:cs="Times New Roman"/>
                <w:sz w:val="24"/>
                <w:szCs w:val="24"/>
              </w:rPr>
            </w:pPr>
            <w:r>
              <w:rPr>
                <w:rStyle w:val="aff5"/>
                <w:rFonts w:ascii="Times New Roman" w:hAnsi="Times New Roman" w:cs="Times New Roman"/>
                <w:color w:val="000000"/>
                <w:sz w:val="24"/>
                <w:szCs w:val="24"/>
                <w:lang w:val="en-US"/>
              </w:rPr>
              <w:t>ISO</w:t>
            </w:r>
            <w:r w:rsidR="00C337F4" w:rsidRPr="00C337F4">
              <w:rPr>
                <w:rStyle w:val="aff5"/>
                <w:rFonts w:ascii="Times New Roman" w:hAnsi="Times New Roman" w:cs="Times New Roman"/>
                <w:color w:val="000000"/>
                <w:sz w:val="24"/>
                <w:szCs w:val="24"/>
              </w:rPr>
              <w:t xml:space="preserve"> 9186-1:2007</w:t>
            </w:r>
          </w:p>
        </w:tc>
        <w:tc>
          <w:tcPr>
            <w:tcW w:w="1712" w:type="dxa"/>
            <w:tcBorders>
              <w:top w:val="double" w:sz="4" w:space="0" w:color="auto"/>
              <w:left w:val="single" w:sz="4" w:space="0" w:color="auto"/>
              <w:bottom w:val="nil"/>
              <w:right w:val="nil"/>
            </w:tcBorders>
            <w:vAlign w:val="center"/>
            <w:hideMark/>
          </w:tcPr>
          <w:p w14:paraId="022C5DE9" w14:textId="77777777" w:rsidR="00C337F4" w:rsidRPr="00C337F4" w:rsidRDefault="00C337F4" w:rsidP="00B0619A">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w:t>
            </w:r>
          </w:p>
        </w:tc>
        <w:tc>
          <w:tcPr>
            <w:tcW w:w="4266" w:type="dxa"/>
            <w:tcBorders>
              <w:top w:val="double" w:sz="4" w:space="0" w:color="auto"/>
              <w:left w:val="single" w:sz="4" w:space="0" w:color="auto"/>
              <w:bottom w:val="nil"/>
              <w:right w:val="single" w:sz="4" w:space="0" w:color="auto"/>
            </w:tcBorders>
            <w:vAlign w:val="center"/>
            <w:hideMark/>
          </w:tcPr>
          <w:p w14:paraId="7B1B5FA0" w14:textId="77777777" w:rsidR="00C337F4" w:rsidRPr="00C337F4" w:rsidRDefault="00C337F4" w:rsidP="00B0619A">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w:t>
            </w:r>
          </w:p>
        </w:tc>
      </w:tr>
      <w:tr w:rsidR="00C337F4" w:rsidRPr="00C337F4" w14:paraId="1B658C84" w14:textId="77777777" w:rsidTr="008D73E9">
        <w:trPr>
          <w:trHeight w:hRule="exact" w:val="1695"/>
          <w:jc w:val="center"/>
        </w:trPr>
        <w:tc>
          <w:tcPr>
            <w:tcW w:w="3681" w:type="dxa"/>
            <w:tcBorders>
              <w:top w:val="single" w:sz="4" w:space="0" w:color="auto"/>
              <w:left w:val="single" w:sz="4" w:space="0" w:color="auto"/>
              <w:bottom w:val="nil"/>
              <w:right w:val="nil"/>
            </w:tcBorders>
            <w:vAlign w:val="center"/>
            <w:hideMark/>
          </w:tcPr>
          <w:p w14:paraId="311A213A" w14:textId="50478E0F" w:rsidR="00C337F4" w:rsidRPr="00C337F4" w:rsidRDefault="00B0619A" w:rsidP="00B0619A">
            <w:pPr>
              <w:pStyle w:val="aff6"/>
              <w:spacing w:after="0"/>
              <w:jc w:val="center"/>
              <w:rPr>
                <w:rFonts w:ascii="Times New Roman" w:hAnsi="Times New Roman" w:cs="Times New Roman"/>
                <w:sz w:val="24"/>
                <w:szCs w:val="24"/>
              </w:rPr>
            </w:pPr>
            <w:r>
              <w:rPr>
                <w:rStyle w:val="aff5"/>
                <w:rFonts w:ascii="Times New Roman" w:hAnsi="Times New Roman" w:cs="Times New Roman"/>
                <w:color w:val="000000"/>
                <w:sz w:val="24"/>
                <w:szCs w:val="24"/>
                <w:lang w:val="en-US"/>
              </w:rPr>
              <w:t>ISO</w:t>
            </w:r>
            <w:r w:rsidR="00C337F4" w:rsidRPr="00C337F4">
              <w:rPr>
                <w:rStyle w:val="aff5"/>
                <w:rFonts w:ascii="Times New Roman" w:hAnsi="Times New Roman" w:cs="Times New Roman"/>
                <w:color w:val="000000"/>
                <w:sz w:val="24"/>
                <w:szCs w:val="24"/>
              </w:rPr>
              <w:t xml:space="preserve"> 15223-1</w:t>
            </w:r>
          </w:p>
        </w:tc>
        <w:tc>
          <w:tcPr>
            <w:tcW w:w="1712" w:type="dxa"/>
            <w:tcBorders>
              <w:top w:val="single" w:sz="4" w:space="0" w:color="auto"/>
              <w:left w:val="single" w:sz="4" w:space="0" w:color="auto"/>
              <w:bottom w:val="nil"/>
              <w:right w:val="nil"/>
            </w:tcBorders>
            <w:vAlign w:val="center"/>
            <w:hideMark/>
          </w:tcPr>
          <w:p w14:paraId="52797B19" w14:textId="0642C178" w:rsidR="00C337F4" w:rsidRPr="008D73E9" w:rsidRDefault="008D73E9" w:rsidP="00B0619A">
            <w:pPr>
              <w:pStyle w:val="aff6"/>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IDT</w:t>
            </w:r>
          </w:p>
        </w:tc>
        <w:tc>
          <w:tcPr>
            <w:tcW w:w="4266" w:type="dxa"/>
            <w:tcBorders>
              <w:top w:val="single" w:sz="4" w:space="0" w:color="auto"/>
              <w:left w:val="single" w:sz="4" w:space="0" w:color="auto"/>
              <w:bottom w:val="nil"/>
              <w:right w:val="single" w:sz="4" w:space="0" w:color="auto"/>
            </w:tcBorders>
            <w:vAlign w:val="center"/>
            <w:hideMark/>
          </w:tcPr>
          <w:p w14:paraId="19743D6F" w14:textId="0D65C621" w:rsidR="00C337F4" w:rsidRPr="008D73E9" w:rsidRDefault="008D73E9" w:rsidP="00B0619A">
            <w:pPr>
              <w:pStyle w:val="aff6"/>
              <w:spacing w:after="0"/>
              <w:jc w:val="center"/>
              <w:rPr>
                <w:rFonts w:ascii="Times New Roman" w:hAnsi="Times New Roman" w:cs="Times New Roman"/>
                <w:sz w:val="24"/>
                <w:szCs w:val="24"/>
              </w:rPr>
            </w:pPr>
            <w:bookmarkStart w:id="99" w:name="_Hlk144666616"/>
            <w:r>
              <w:rPr>
                <w:rFonts w:ascii="Times New Roman" w:hAnsi="Times New Roman" w:cs="Times New Roman"/>
                <w:sz w:val="24"/>
                <w:szCs w:val="24"/>
              </w:rPr>
              <w:t xml:space="preserve">СТ РК </w:t>
            </w:r>
            <w:r>
              <w:rPr>
                <w:rFonts w:ascii="Times New Roman" w:hAnsi="Times New Roman" w:cs="Times New Roman"/>
                <w:sz w:val="24"/>
                <w:szCs w:val="24"/>
                <w:lang w:val="en-US"/>
              </w:rPr>
              <w:t>ISO</w:t>
            </w:r>
            <w:r w:rsidRPr="008D73E9">
              <w:rPr>
                <w:rFonts w:ascii="Times New Roman" w:hAnsi="Times New Roman" w:cs="Times New Roman"/>
                <w:sz w:val="24"/>
                <w:szCs w:val="24"/>
              </w:rPr>
              <w:t xml:space="preserve"> </w:t>
            </w:r>
            <w:r>
              <w:rPr>
                <w:rFonts w:ascii="Times New Roman" w:hAnsi="Times New Roman" w:cs="Times New Roman"/>
                <w:sz w:val="24"/>
                <w:szCs w:val="24"/>
              </w:rPr>
              <w:t xml:space="preserve">15223-1-2018 </w:t>
            </w:r>
            <w:r w:rsidRPr="008D73E9">
              <w:rPr>
                <w:rFonts w:ascii="Times New Roman" w:hAnsi="Times New Roman" w:cs="Times New Roman"/>
                <w:sz w:val="24"/>
                <w:szCs w:val="24"/>
              </w:rPr>
              <w:t>Изделия медицинские Символы, используемые на этикетках и ярлыках медицинских изделий и предлагаемая информация Часть 1 Общие требования</w:t>
            </w:r>
            <w:bookmarkEnd w:id="99"/>
          </w:p>
        </w:tc>
      </w:tr>
      <w:tr w:rsidR="00C337F4" w:rsidRPr="00C337F4" w14:paraId="094F4397" w14:textId="77777777" w:rsidTr="00B0619A">
        <w:trPr>
          <w:trHeight w:hRule="exact" w:val="270"/>
          <w:jc w:val="center"/>
        </w:trPr>
        <w:tc>
          <w:tcPr>
            <w:tcW w:w="3681" w:type="dxa"/>
            <w:tcBorders>
              <w:top w:val="single" w:sz="4" w:space="0" w:color="auto"/>
              <w:left w:val="single" w:sz="4" w:space="0" w:color="auto"/>
              <w:bottom w:val="nil"/>
              <w:right w:val="nil"/>
            </w:tcBorders>
            <w:vAlign w:val="center"/>
            <w:hideMark/>
          </w:tcPr>
          <w:p w14:paraId="21CC587B" w14:textId="7D28C636" w:rsidR="00C337F4" w:rsidRPr="00C337F4" w:rsidRDefault="00B0619A" w:rsidP="00B0619A">
            <w:pPr>
              <w:pStyle w:val="aff6"/>
              <w:spacing w:after="0"/>
              <w:jc w:val="center"/>
              <w:rPr>
                <w:rFonts w:ascii="Times New Roman" w:hAnsi="Times New Roman" w:cs="Times New Roman"/>
                <w:sz w:val="24"/>
                <w:szCs w:val="24"/>
              </w:rPr>
            </w:pPr>
            <w:r>
              <w:rPr>
                <w:rStyle w:val="aff5"/>
                <w:rFonts w:ascii="Times New Roman" w:hAnsi="Times New Roman" w:cs="Times New Roman"/>
                <w:color w:val="000000"/>
                <w:sz w:val="24"/>
                <w:szCs w:val="24"/>
                <w:lang w:val="en-US"/>
              </w:rPr>
              <w:t>ISO</w:t>
            </w:r>
            <w:r w:rsidR="00C337F4" w:rsidRPr="00C337F4">
              <w:rPr>
                <w:rStyle w:val="aff5"/>
                <w:rFonts w:ascii="Times New Roman" w:hAnsi="Times New Roman" w:cs="Times New Roman"/>
                <w:color w:val="000000"/>
                <w:sz w:val="24"/>
                <w:szCs w:val="24"/>
              </w:rPr>
              <w:t xml:space="preserve"> 80416-2</w:t>
            </w:r>
          </w:p>
        </w:tc>
        <w:tc>
          <w:tcPr>
            <w:tcW w:w="1712" w:type="dxa"/>
            <w:tcBorders>
              <w:top w:val="single" w:sz="4" w:space="0" w:color="auto"/>
              <w:left w:val="single" w:sz="4" w:space="0" w:color="auto"/>
              <w:bottom w:val="nil"/>
              <w:right w:val="nil"/>
            </w:tcBorders>
            <w:vAlign w:val="center"/>
            <w:hideMark/>
          </w:tcPr>
          <w:p w14:paraId="376B26D3" w14:textId="77777777" w:rsidR="00C337F4" w:rsidRPr="00C337F4" w:rsidRDefault="00C337F4" w:rsidP="00B0619A">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w:t>
            </w:r>
          </w:p>
        </w:tc>
        <w:tc>
          <w:tcPr>
            <w:tcW w:w="4266" w:type="dxa"/>
            <w:tcBorders>
              <w:top w:val="single" w:sz="4" w:space="0" w:color="auto"/>
              <w:left w:val="single" w:sz="4" w:space="0" w:color="auto"/>
              <w:bottom w:val="nil"/>
              <w:right w:val="single" w:sz="4" w:space="0" w:color="auto"/>
            </w:tcBorders>
            <w:vAlign w:val="center"/>
            <w:hideMark/>
          </w:tcPr>
          <w:p w14:paraId="24BD32B6" w14:textId="77777777" w:rsidR="00C337F4" w:rsidRPr="00C337F4" w:rsidRDefault="00C337F4" w:rsidP="00B0619A">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w:t>
            </w:r>
          </w:p>
        </w:tc>
      </w:tr>
      <w:tr w:rsidR="00C337F4" w:rsidRPr="00C337F4" w14:paraId="1E89C05B" w14:textId="77777777" w:rsidTr="00B0619A">
        <w:trPr>
          <w:trHeight w:hRule="exact" w:val="580"/>
          <w:jc w:val="center"/>
        </w:trPr>
        <w:tc>
          <w:tcPr>
            <w:tcW w:w="3681" w:type="dxa"/>
            <w:tcBorders>
              <w:top w:val="single" w:sz="4" w:space="0" w:color="auto"/>
              <w:left w:val="single" w:sz="4" w:space="0" w:color="auto"/>
              <w:bottom w:val="nil"/>
              <w:right w:val="nil"/>
            </w:tcBorders>
            <w:vAlign w:val="center"/>
            <w:hideMark/>
          </w:tcPr>
          <w:p w14:paraId="40E0B8AB" w14:textId="2DF529A7" w:rsidR="00C337F4" w:rsidRPr="00C337F4" w:rsidRDefault="00B0619A" w:rsidP="00B0619A">
            <w:pPr>
              <w:pStyle w:val="aff6"/>
              <w:spacing w:after="0"/>
              <w:jc w:val="center"/>
              <w:rPr>
                <w:rFonts w:ascii="Times New Roman" w:hAnsi="Times New Roman" w:cs="Times New Roman"/>
                <w:sz w:val="24"/>
                <w:szCs w:val="24"/>
              </w:rPr>
            </w:pPr>
            <w:r>
              <w:rPr>
                <w:rStyle w:val="aff5"/>
                <w:rFonts w:ascii="Times New Roman" w:hAnsi="Times New Roman" w:cs="Times New Roman"/>
                <w:color w:val="000000"/>
                <w:sz w:val="24"/>
                <w:szCs w:val="24"/>
                <w:lang w:val="en-US"/>
              </w:rPr>
              <w:t>IEC</w:t>
            </w:r>
            <w:r w:rsidR="00C337F4" w:rsidRPr="00C337F4">
              <w:rPr>
                <w:rStyle w:val="aff5"/>
                <w:rFonts w:ascii="Times New Roman" w:hAnsi="Times New Roman" w:cs="Times New Roman"/>
                <w:color w:val="000000"/>
                <w:sz w:val="24"/>
                <w:szCs w:val="24"/>
              </w:rPr>
              <w:t xml:space="preserve"> 80416-1:2008</w:t>
            </w:r>
          </w:p>
        </w:tc>
        <w:tc>
          <w:tcPr>
            <w:tcW w:w="1712" w:type="dxa"/>
            <w:tcBorders>
              <w:top w:val="single" w:sz="4" w:space="0" w:color="auto"/>
              <w:left w:val="single" w:sz="4" w:space="0" w:color="auto"/>
              <w:bottom w:val="nil"/>
              <w:right w:val="nil"/>
            </w:tcBorders>
            <w:vAlign w:val="center"/>
            <w:hideMark/>
          </w:tcPr>
          <w:p w14:paraId="08195689" w14:textId="77777777" w:rsidR="00C337F4" w:rsidRPr="00C337F4" w:rsidRDefault="00C337F4" w:rsidP="00B0619A">
            <w:pPr>
              <w:pStyle w:val="aff6"/>
              <w:spacing w:after="0"/>
              <w:jc w:val="center"/>
              <w:rPr>
                <w:rFonts w:ascii="Times New Roman" w:hAnsi="Times New Roman" w:cs="Times New Roman"/>
                <w:sz w:val="24"/>
                <w:szCs w:val="24"/>
              </w:rPr>
            </w:pPr>
            <w:r w:rsidRPr="00C337F4">
              <w:rPr>
                <w:rStyle w:val="aff5"/>
                <w:rFonts w:ascii="Times New Roman" w:hAnsi="Times New Roman" w:cs="Times New Roman"/>
                <w:color w:val="000000"/>
                <w:sz w:val="24"/>
                <w:szCs w:val="24"/>
              </w:rPr>
              <w:t>—</w:t>
            </w:r>
          </w:p>
        </w:tc>
        <w:tc>
          <w:tcPr>
            <w:tcW w:w="4266" w:type="dxa"/>
            <w:tcBorders>
              <w:top w:val="single" w:sz="4" w:space="0" w:color="auto"/>
              <w:left w:val="single" w:sz="4" w:space="0" w:color="auto"/>
              <w:bottom w:val="nil"/>
              <w:right w:val="single" w:sz="4" w:space="0" w:color="auto"/>
            </w:tcBorders>
            <w:vAlign w:val="center"/>
          </w:tcPr>
          <w:p w14:paraId="4F197426" w14:textId="77777777" w:rsidR="00C337F4" w:rsidRPr="00C337F4" w:rsidRDefault="00C337F4" w:rsidP="00B0619A">
            <w:pPr>
              <w:jc w:val="center"/>
              <w:rPr>
                <w:sz w:val="24"/>
              </w:rPr>
            </w:pPr>
          </w:p>
        </w:tc>
      </w:tr>
      <w:tr w:rsidR="00C337F4" w:rsidRPr="00C337F4" w14:paraId="79A3B2B0" w14:textId="77777777" w:rsidTr="00B0619A">
        <w:trPr>
          <w:trHeight w:val="1321"/>
          <w:jc w:val="center"/>
        </w:trPr>
        <w:tc>
          <w:tcPr>
            <w:tcW w:w="9659" w:type="dxa"/>
            <w:gridSpan w:val="3"/>
            <w:tcBorders>
              <w:top w:val="single" w:sz="4" w:space="0" w:color="auto"/>
              <w:left w:val="single" w:sz="4" w:space="0" w:color="auto"/>
              <w:bottom w:val="single" w:sz="4" w:space="0" w:color="auto"/>
              <w:right w:val="single" w:sz="4" w:space="0" w:color="auto"/>
            </w:tcBorders>
            <w:vAlign w:val="center"/>
            <w:hideMark/>
          </w:tcPr>
          <w:p w14:paraId="25A521C7" w14:textId="54EAFF38" w:rsidR="00C337F4" w:rsidRPr="00C337F4" w:rsidRDefault="00C337F4" w:rsidP="00B0619A">
            <w:pPr>
              <w:pStyle w:val="aff6"/>
              <w:spacing w:after="0"/>
              <w:rPr>
                <w:rFonts w:ascii="Times New Roman" w:hAnsi="Times New Roman" w:cs="Times New Roman"/>
                <w:color w:val="auto"/>
                <w:sz w:val="24"/>
                <w:szCs w:val="24"/>
              </w:rPr>
            </w:pPr>
            <w:r w:rsidRPr="00C337F4">
              <w:rPr>
                <w:rStyle w:val="aff5"/>
                <w:rFonts w:ascii="Times New Roman" w:hAnsi="Times New Roman" w:cs="Times New Roman"/>
                <w:color w:val="000000"/>
                <w:sz w:val="24"/>
                <w:szCs w:val="24"/>
              </w:rPr>
              <w:t>* Соответствующий национальный стандарт отсутствует. До его принятия рекомендуется использовать перевод на русский</w:t>
            </w:r>
            <w:r w:rsidR="00B0619A" w:rsidRPr="00B0619A">
              <w:rPr>
                <w:rStyle w:val="aff5"/>
                <w:rFonts w:ascii="Times New Roman" w:hAnsi="Times New Roman" w:cs="Times New Roman"/>
                <w:color w:val="000000"/>
                <w:sz w:val="24"/>
                <w:szCs w:val="24"/>
              </w:rPr>
              <w:t xml:space="preserve"> </w:t>
            </w:r>
            <w:r w:rsidRPr="00C337F4">
              <w:rPr>
                <w:rStyle w:val="aff5"/>
                <w:rFonts w:ascii="Times New Roman" w:hAnsi="Times New Roman" w:cs="Times New Roman"/>
                <w:color w:val="000000"/>
                <w:sz w:val="24"/>
                <w:szCs w:val="24"/>
              </w:rPr>
              <w:t xml:space="preserve">язык данного международного стандарта. </w:t>
            </w:r>
          </w:p>
          <w:p w14:paraId="564DDB43" w14:textId="77777777" w:rsidR="00B0619A" w:rsidRDefault="00B0619A" w:rsidP="00B0619A">
            <w:pPr>
              <w:pStyle w:val="aff6"/>
              <w:spacing w:after="0"/>
              <w:rPr>
                <w:rStyle w:val="aff5"/>
                <w:rFonts w:ascii="Times New Roman" w:hAnsi="Times New Roman" w:cs="Times New Roman"/>
                <w:color w:val="000000"/>
                <w:sz w:val="24"/>
                <w:szCs w:val="24"/>
              </w:rPr>
            </w:pPr>
          </w:p>
          <w:p w14:paraId="4B0D840B" w14:textId="77777777" w:rsidR="00C337F4" w:rsidRPr="00C337F4" w:rsidRDefault="00C337F4" w:rsidP="00B0619A">
            <w:pPr>
              <w:pStyle w:val="aff6"/>
              <w:spacing w:after="0"/>
              <w:rPr>
                <w:rFonts w:ascii="Times New Roman" w:hAnsi="Times New Roman" w:cs="Times New Roman"/>
                <w:sz w:val="24"/>
                <w:szCs w:val="24"/>
              </w:rPr>
            </w:pPr>
            <w:r w:rsidRPr="00C337F4">
              <w:rPr>
                <w:rStyle w:val="aff5"/>
                <w:rFonts w:ascii="Times New Roman" w:hAnsi="Times New Roman" w:cs="Times New Roman"/>
                <w:color w:val="000000"/>
                <w:sz w:val="24"/>
                <w:szCs w:val="24"/>
              </w:rPr>
              <w:t>Примечание - В настоящей таблице использовано следующее условное обозначение степени</w:t>
            </w:r>
            <w:r w:rsidRPr="00C337F4">
              <w:rPr>
                <w:rFonts w:ascii="Times New Roman" w:hAnsi="Times New Roman" w:cs="Times New Roman"/>
                <w:color w:val="000000"/>
                <w:sz w:val="24"/>
                <w:szCs w:val="24"/>
              </w:rPr>
              <w:br/>
            </w:r>
            <w:r w:rsidRPr="00C337F4">
              <w:rPr>
                <w:rStyle w:val="aff5"/>
                <w:rFonts w:ascii="Times New Roman" w:hAnsi="Times New Roman" w:cs="Times New Roman"/>
                <w:color w:val="000000"/>
                <w:sz w:val="24"/>
                <w:szCs w:val="24"/>
              </w:rPr>
              <w:t>соответствия стандартов:</w:t>
            </w:r>
          </w:p>
          <w:p w14:paraId="608F6F0A" w14:textId="77777777" w:rsidR="00C337F4" w:rsidRPr="00C337F4" w:rsidRDefault="00C337F4" w:rsidP="00B0619A">
            <w:pPr>
              <w:pStyle w:val="aff6"/>
              <w:spacing w:after="0"/>
              <w:rPr>
                <w:rFonts w:ascii="Times New Roman" w:hAnsi="Times New Roman" w:cs="Times New Roman"/>
                <w:sz w:val="24"/>
                <w:szCs w:val="24"/>
              </w:rPr>
            </w:pPr>
            <w:r w:rsidRPr="00C337F4">
              <w:rPr>
                <w:rStyle w:val="aff5"/>
                <w:rFonts w:ascii="Times New Roman" w:hAnsi="Times New Roman" w:cs="Times New Roman"/>
                <w:color w:val="000000"/>
                <w:sz w:val="24"/>
                <w:szCs w:val="24"/>
              </w:rPr>
              <w:t xml:space="preserve">- </w:t>
            </w:r>
            <w:r w:rsidRPr="00C337F4">
              <w:rPr>
                <w:rStyle w:val="aff5"/>
                <w:rFonts w:ascii="Times New Roman" w:hAnsi="Times New Roman" w:cs="Times New Roman"/>
                <w:color w:val="000000"/>
                <w:sz w:val="24"/>
                <w:szCs w:val="24"/>
                <w:lang w:val="en-US" w:eastAsia="en-US"/>
              </w:rPr>
              <w:t xml:space="preserve">IDT </w:t>
            </w:r>
            <w:r w:rsidRPr="00C337F4">
              <w:rPr>
                <w:rStyle w:val="aff5"/>
                <w:rFonts w:ascii="Times New Roman" w:hAnsi="Times New Roman" w:cs="Times New Roman"/>
                <w:color w:val="000000"/>
                <w:sz w:val="24"/>
                <w:szCs w:val="24"/>
              </w:rPr>
              <w:t>- идентичные стандарты.</w:t>
            </w:r>
          </w:p>
        </w:tc>
      </w:tr>
    </w:tbl>
    <w:p w14:paraId="33D44094" w14:textId="77777777" w:rsidR="006A24B4" w:rsidRPr="00C337F4" w:rsidRDefault="006A24B4" w:rsidP="00C337F4">
      <w:pPr>
        <w:rPr>
          <w:sz w:val="24"/>
        </w:rPr>
      </w:pPr>
    </w:p>
    <w:p w14:paraId="70BE43A1" w14:textId="77777777" w:rsidR="006A24B4" w:rsidRPr="00C337F4" w:rsidRDefault="006A24B4" w:rsidP="00C337F4">
      <w:pPr>
        <w:rPr>
          <w:sz w:val="24"/>
        </w:rPr>
      </w:pPr>
    </w:p>
    <w:p w14:paraId="4E357DD6" w14:textId="77777777" w:rsidR="006A24B4" w:rsidRPr="00C337F4" w:rsidRDefault="006A24B4" w:rsidP="00C337F4">
      <w:pPr>
        <w:rPr>
          <w:sz w:val="24"/>
        </w:rPr>
      </w:pPr>
    </w:p>
    <w:p w14:paraId="75294871" w14:textId="77777777" w:rsidR="006A24B4" w:rsidRPr="00C337F4" w:rsidRDefault="006A24B4" w:rsidP="00C337F4">
      <w:pPr>
        <w:rPr>
          <w:sz w:val="24"/>
        </w:rPr>
      </w:pPr>
    </w:p>
    <w:p w14:paraId="4BCCFEC0" w14:textId="77777777" w:rsidR="006A24B4" w:rsidRPr="00C337F4" w:rsidRDefault="006A24B4" w:rsidP="00C337F4">
      <w:pPr>
        <w:rPr>
          <w:sz w:val="24"/>
        </w:rPr>
      </w:pPr>
    </w:p>
    <w:p w14:paraId="4C3201D5" w14:textId="77777777" w:rsidR="005C18FF" w:rsidRPr="00C337F4" w:rsidRDefault="005C18FF" w:rsidP="00C337F4">
      <w:pPr>
        <w:rPr>
          <w:sz w:val="24"/>
        </w:rPr>
      </w:pPr>
    </w:p>
    <w:p w14:paraId="357D17F4" w14:textId="77777777" w:rsidR="005C18FF" w:rsidRPr="00C337F4" w:rsidRDefault="005C18FF" w:rsidP="00C337F4">
      <w:pPr>
        <w:rPr>
          <w:sz w:val="24"/>
        </w:rPr>
      </w:pPr>
    </w:p>
    <w:p w14:paraId="1B0CC1BC" w14:textId="77777777" w:rsidR="005C18FF" w:rsidRPr="00C337F4" w:rsidRDefault="005C18FF" w:rsidP="00C337F4">
      <w:pPr>
        <w:rPr>
          <w:sz w:val="24"/>
        </w:rPr>
      </w:pPr>
    </w:p>
    <w:p w14:paraId="537117D2" w14:textId="77777777" w:rsidR="005C18FF" w:rsidRPr="00C337F4" w:rsidRDefault="005C18FF" w:rsidP="00C337F4">
      <w:pPr>
        <w:rPr>
          <w:sz w:val="24"/>
        </w:rPr>
      </w:pPr>
    </w:p>
    <w:p w14:paraId="34ABBAEA" w14:textId="77777777" w:rsidR="005C18FF" w:rsidRPr="00C337F4" w:rsidRDefault="005C18FF" w:rsidP="00C337F4">
      <w:pPr>
        <w:rPr>
          <w:sz w:val="24"/>
        </w:rPr>
      </w:pPr>
    </w:p>
    <w:p w14:paraId="3B2E84DD" w14:textId="77777777" w:rsidR="005C18FF" w:rsidRPr="00C337F4" w:rsidRDefault="005C18FF" w:rsidP="00C337F4">
      <w:pPr>
        <w:rPr>
          <w:sz w:val="24"/>
        </w:rPr>
      </w:pPr>
    </w:p>
    <w:p w14:paraId="05C35530" w14:textId="25AF61D6" w:rsidR="005C18FF" w:rsidRPr="00C337F4" w:rsidRDefault="005C18FF" w:rsidP="00C337F4">
      <w:pPr>
        <w:rPr>
          <w:sz w:val="24"/>
        </w:rPr>
      </w:pPr>
    </w:p>
    <w:p w14:paraId="54490810" w14:textId="10C725EE" w:rsidR="00625C60" w:rsidRPr="00C337F4" w:rsidRDefault="00625C60" w:rsidP="00C337F4">
      <w:pPr>
        <w:rPr>
          <w:sz w:val="24"/>
        </w:rPr>
      </w:pPr>
    </w:p>
    <w:p w14:paraId="3AFEBB7C" w14:textId="596B50D9" w:rsidR="00BF6F16" w:rsidRPr="00C337F4" w:rsidRDefault="00BF6F16" w:rsidP="00C337F4">
      <w:pPr>
        <w:rPr>
          <w:sz w:val="24"/>
        </w:rPr>
      </w:pPr>
      <w:bookmarkStart w:id="100" w:name="_Hlk122969578"/>
    </w:p>
    <w:p w14:paraId="050975A5" w14:textId="77777777" w:rsidR="00BF6F16" w:rsidRPr="00C337F4" w:rsidRDefault="00BF6F16" w:rsidP="00C337F4">
      <w:pPr>
        <w:rPr>
          <w:sz w:val="24"/>
        </w:rPr>
      </w:pPr>
    </w:p>
    <w:p w14:paraId="0ED8D73B" w14:textId="77777777" w:rsidR="005C18FF" w:rsidRPr="00C337F4" w:rsidRDefault="005C18FF" w:rsidP="00C337F4">
      <w:pPr>
        <w:rPr>
          <w:sz w:val="24"/>
        </w:rPr>
      </w:pPr>
    </w:p>
    <w:p w14:paraId="5F02AB16" w14:textId="77777777" w:rsidR="006A24B4" w:rsidRDefault="006A24B4" w:rsidP="00C337F4">
      <w:pPr>
        <w:rPr>
          <w:sz w:val="24"/>
        </w:rPr>
      </w:pPr>
    </w:p>
    <w:p w14:paraId="7B9A7427" w14:textId="02E11A7E" w:rsidR="00B53285" w:rsidRPr="00C337F4" w:rsidRDefault="00B53285" w:rsidP="00C337F4">
      <w:pPr>
        <w:rPr>
          <w:sz w:val="24"/>
        </w:rPr>
      </w:pPr>
    </w:p>
    <w:p w14:paraId="6F66EBBC" w14:textId="31CE0E7C" w:rsidR="0095157D" w:rsidRPr="00C337F4" w:rsidRDefault="0051794E" w:rsidP="00C337F4">
      <w:pPr>
        <w:pStyle w:val="Style41"/>
        <w:pBdr>
          <w:top w:val="single" w:sz="12" w:space="1" w:color="auto"/>
        </w:pBdr>
        <w:suppressAutoHyphens/>
        <w:jc w:val="right"/>
        <w:rPr>
          <w:rFonts w:ascii="Times New Roman" w:hAnsi="Times New Roman" w:cs="Times New Roman"/>
          <w:b/>
        </w:rPr>
      </w:pPr>
      <w:bookmarkStart w:id="101" w:name="_Hlk85634952"/>
      <w:r w:rsidRPr="00C337F4">
        <w:rPr>
          <w:rFonts w:ascii="Times New Roman" w:hAnsi="Times New Roman" w:cs="Times New Roman"/>
          <w:b/>
        </w:rPr>
        <w:t xml:space="preserve">МКС </w:t>
      </w:r>
      <w:r w:rsidR="00B0619A" w:rsidRPr="00B0619A">
        <w:rPr>
          <w:rFonts w:ascii="Times New Roman" w:hAnsi="Times New Roman" w:cs="Times New Roman"/>
          <w:b/>
        </w:rPr>
        <w:t>01.080.20; 11.040.01</w:t>
      </w:r>
    </w:p>
    <w:bookmarkEnd w:id="101"/>
    <w:p w14:paraId="5A6E76F8" w14:textId="77777777" w:rsidR="00B53285" w:rsidRPr="00C337F4" w:rsidRDefault="00B53285" w:rsidP="00C337F4">
      <w:pPr>
        <w:pStyle w:val="Style41"/>
        <w:suppressAutoHyphens/>
        <w:jc w:val="both"/>
        <w:rPr>
          <w:rFonts w:ascii="Times New Roman" w:hAnsi="Times New Roman" w:cs="Times New Roman"/>
          <w:b/>
        </w:rPr>
      </w:pPr>
    </w:p>
    <w:p w14:paraId="00C31E35" w14:textId="5A047A00" w:rsidR="004C75DF" w:rsidRPr="00C337F4" w:rsidRDefault="00B0619A" w:rsidP="00C337F4">
      <w:pPr>
        <w:rPr>
          <w:sz w:val="24"/>
        </w:rPr>
      </w:pPr>
      <w:r w:rsidRPr="00B0619A">
        <w:rPr>
          <w:b/>
          <w:sz w:val="24"/>
        </w:rPr>
        <w:t xml:space="preserve">Ключевые слова: </w:t>
      </w:r>
      <w:r w:rsidRPr="00B0619A">
        <w:rPr>
          <w:sz w:val="24"/>
        </w:rPr>
        <w:t>медицинские изделия, маркирование, символы, этикетки, валидация</w:t>
      </w:r>
    </w:p>
    <w:p w14:paraId="292AA8CA" w14:textId="77777777" w:rsidR="00DD19A7" w:rsidRPr="00C337F4" w:rsidRDefault="00DD19A7" w:rsidP="00C337F4">
      <w:pPr>
        <w:rPr>
          <w:sz w:val="24"/>
        </w:rPr>
      </w:pPr>
    </w:p>
    <w:p w14:paraId="6511CB08" w14:textId="77777777" w:rsidR="00B0619A" w:rsidRDefault="00B0619A" w:rsidP="00C337F4">
      <w:pPr>
        <w:pStyle w:val="Style41"/>
        <w:pBdr>
          <w:top w:val="single" w:sz="12" w:space="1" w:color="auto"/>
        </w:pBdr>
        <w:suppressAutoHyphens/>
        <w:jc w:val="right"/>
        <w:rPr>
          <w:rFonts w:ascii="Times New Roman" w:hAnsi="Times New Roman" w:cs="Times New Roman"/>
          <w:b/>
        </w:rPr>
      </w:pPr>
      <w:bookmarkStart w:id="102" w:name="_Hlk112491101"/>
    </w:p>
    <w:bookmarkEnd w:id="10"/>
    <w:bookmarkEnd w:id="11"/>
    <w:bookmarkEnd w:id="12"/>
    <w:p w14:paraId="1B7FE5C0" w14:textId="77777777" w:rsidR="00B0619A" w:rsidRPr="00C337F4" w:rsidRDefault="00B0619A" w:rsidP="00B0619A">
      <w:pPr>
        <w:rPr>
          <w:sz w:val="24"/>
        </w:rPr>
      </w:pPr>
    </w:p>
    <w:p w14:paraId="149DBD69" w14:textId="77777777" w:rsidR="00B0619A" w:rsidRPr="00C337F4" w:rsidRDefault="00B0619A" w:rsidP="00B0619A">
      <w:pPr>
        <w:pStyle w:val="Style41"/>
        <w:pBdr>
          <w:top w:val="single" w:sz="12" w:space="1" w:color="auto"/>
        </w:pBdr>
        <w:suppressAutoHyphens/>
        <w:jc w:val="right"/>
        <w:rPr>
          <w:rFonts w:ascii="Times New Roman" w:hAnsi="Times New Roman" w:cs="Times New Roman"/>
          <w:b/>
        </w:rPr>
      </w:pPr>
      <w:r w:rsidRPr="00C337F4">
        <w:rPr>
          <w:rFonts w:ascii="Times New Roman" w:hAnsi="Times New Roman" w:cs="Times New Roman"/>
          <w:b/>
        </w:rPr>
        <w:t xml:space="preserve">МКС </w:t>
      </w:r>
      <w:r w:rsidRPr="00B0619A">
        <w:rPr>
          <w:rFonts w:ascii="Times New Roman" w:hAnsi="Times New Roman" w:cs="Times New Roman"/>
          <w:b/>
        </w:rPr>
        <w:t>01.080.20; 11.040.01</w:t>
      </w:r>
    </w:p>
    <w:p w14:paraId="027823A4" w14:textId="77777777" w:rsidR="00B0619A" w:rsidRPr="00C337F4" w:rsidRDefault="00B0619A" w:rsidP="00B0619A">
      <w:pPr>
        <w:pStyle w:val="Style41"/>
        <w:suppressAutoHyphens/>
        <w:jc w:val="both"/>
        <w:rPr>
          <w:rFonts w:ascii="Times New Roman" w:hAnsi="Times New Roman" w:cs="Times New Roman"/>
          <w:b/>
        </w:rPr>
      </w:pPr>
    </w:p>
    <w:p w14:paraId="55FBEA6C" w14:textId="77777777" w:rsidR="00B0619A" w:rsidRDefault="00B0619A" w:rsidP="00B0619A">
      <w:pPr>
        <w:pBdr>
          <w:bottom w:val="single" w:sz="12" w:space="1" w:color="auto"/>
        </w:pBdr>
        <w:rPr>
          <w:sz w:val="24"/>
        </w:rPr>
      </w:pPr>
      <w:r w:rsidRPr="00B0619A">
        <w:rPr>
          <w:b/>
          <w:sz w:val="24"/>
        </w:rPr>
        <w:t xml:space="preserve">Ключевые слова: </w:t>
      </w:r>
      <w:r w:rsidRPr="00B0619A">
        <w:rPr>
          <w:sz w:val="24"/>
        </w:rPr>
        <w:t>медицинские изделия, маркирование, символы, этикетки, валидация</w:t>
      </w:r>
    </w:p>
    <w:p w14:paraId="44DAEBE2" w14:textId="77777777" w:rsidR="00B0619A" w:rsidRPr="00C337F4" w:rsidRDefault="00B0619A" w:rsidP="00B0619A">
      <w:pPr>
        <w:pBdr>
          <w:bottom w:val="single" w:sz="12" w:space="1" w:color="auto"/>
        </w:pBdr>
        <w:rPr>
          <w:sz w:val="24"/>
        </w:rPr>
      </w:pPr>
    </w:p>
    <w:p w14:paraId="1376850C" w14:textId="77777777" w:rsidR="00B0619A" w:rsidRDefault="00B0619A" w:rsidP="00B0619A">
      <w:pPr>
        <w:rPr>
          <w:sz w:val="24"/>
        </w:rPr>
      </w:pPr>
    </w:p>
    <w:p w14:paraId="1D9824BB" w14:textId="77777777" w:rsidR="00B0619A" w:rsidRPr="00C337F4" w:rsidRDefault="00B0619A" w:rsidP="00B0619A">
      <w:pPr>
        <w:rPr>
          <w:sz w:val="24"/>
        </w:rPr>
      </w:pPr>
    </w:p>
    <w:p w14:paraId="2E711367" w14:textId="77777777" w:rsidR="00B64EB6" w:rsidRPr="00C337F4" w:rsidRDefault="00B64EB6" w:rsidP="00C337F4">
      <w:pPr>
        <w:suppressAutoHyphens/>
        <w:rPr>
          <w:sz w:val="24"/>
        </w:rPr>
      </w:pPr>
      <w:r w:rsidRPr="00C337F4">
        <w:rPr>
          <w:sz w:val="24"/>
        </w:rPr>
        <w:t>РАЗРАБОТЧИК:</w:t>
      </w:r>
    </w:p>
    <w:p w14:paraId="43022744" w14:textId="38DA2579" w:rsidR="00B64EB6" w:rsidRPr="00B0619A" w:rsidRDefault="00B64EB6" w:rsidP="00C337F4">
      <w:pPr>
        <w:suppressAutoHyphens/>
        <w:rPr>
          <w:sz w:val="24"/>
        </w:rPr>
      </w:pPr>
      <w:r w:rsidRPr="00C337F4">
        <w:rPr>
          <w:sz w:val="24"/>
        </w:rPr>
        <w:t>Товарищество с ограниченной ответственностью «</w:t>
      </w:r>
      <w:proofErr w:type="spellStart"/>
      <w:r w:rsidR="00B0619A">
        <w:rPr>
          <w:sz w:val="24"/>
          <w:lang w:val="en-US"/>
        </w:rPr>
        <w:t>NavyCo</w:t>
      </w:r>
      <w:proofErr w:type="spellEnd"/>
      <w:r w:rsidR="00B0619A">
        <w:rPr>
          <w:sz w:val="24"/>
        </w:rPr>
        <w:t>»</w:t>
      </w:r>
    </w:p>
    <w:p w14:paraId="44A9352B" w14:textId="77777777" w:rsidR="00B64EB6" w:rsidRPr="00C337F4" w:rsidRDefault="00B64EB6" w:rsidP="00C337F4">
      <w:pPr>
        <w:tabs>
          <w:tab w:val="left" w:pos="3104"/>
        </w:tabs>
        <w:suppressAutoHyphens/>
        <w:rPr>
          <w:sz w:val="24"/>
        </w:rPr>
      </w:pPr>
      <w:r w:rsidRPr="00C337F4">
        <w:rPr>
          <w:sz w:val="24"/>
        </w:rPr>
        <w:tab/>
      </w:r>
    </w:p>
    <w:p w14:paraId="2A6987D1" w14:textId="77777777" w:rsidR="00B64EB6" w:rsidRPr="00C337F4" w:rsidRDefault="00B64EB6" w:rsidP="00C337F4">
      <w:pPr>
        <w:suppressAutoHyphens/>
        <w:rPr>
          <w:sz w:val="24"/>
        </w:rPr>
      </w:pPr>
    </w:p>
    <w:tbl>
      <w:tblPr>
        <w:tblW w:w="5000" w:type="pct"/>
        <w:tblLook w:val="01E0" w:firstRow="1" w:lastRow="1" w:firstColumn="1" w:lastColumn="1" w:noHBand="0" w:noVBand="0"/>
      </w:tblPr>
      <w:tblGrid>
        <w:gridCol w:w="4328"/>
        <w:gridCol w:w="2948"/>
        <w:gridCol w:w="1794"/>
      </w:tblGrid>
      <w:tr w:rsidR="00B64EB6" w:rsidRPr="00C337F4" w14:paraId="60C39C00" w14:textId="77777777" w:rsidTr="009D024C">
        <w:tc>
          <w:tcPr>
            <w:tcW w:w="2386" w:type="pct"/>
          </w:tcPr>
          <w:p w14:paraId="2D8C248F" w14:textId="77777777" w:rsidR="00B64EB6" w:rsidRPr="00C337F4" w:rsidRDefault="00B64EB6" w:rsidP="00C337F4">
            <w:pPr>
              <w:suppressAutoHyphens/>
              <w:rPr>
                <w:sz w:val="24"/>
                <w:lang w:val="en-US" w:eastAsia="en-US"/>
              </w:rPr>
            </w:pPr>
            <w:r w:rsidRPr="00C337F4">
              <w:rPr>
                <w:sz w:val="24"/>
                <w:lang w:eastAsia="en-US"/>
              </w:rPr>
              <w:t>Директор</w:t>
            </w:r>
          </w:p>
          <w:p w14:paraId="20BFBD56" w14:textId="77777777" w:rsidR="00B64EB6" w:rsidRPr="00C337F4" w:rsidRDefault="00B64EB6" w:rsidP="00B0619A">
            <w:pPr>
              <w:suppressAutoHyphens/>
              <w:rPr>
                <w:sz w:val="24"/>
                <w:lang w:val="en-US" w:eastAsia="en-US"/>
              </w:rPr>
            </w:pPr>
          </w:p>
        </w:tc>
        <w:tc>
          <w:tcPr>
            <w:tcW w:w="1625" w:type="pct"/>
          </w:tcPr>
          <w:p w14:paraId="76CF4C4E" w14:textId="77777777" w:rsidR="00B64EB6" w:rsidRPr="00C337F4" w:rsidRDefault="00B64EB6" w:rsidP="00C337F4">
            <w:pPr>
              <w:suppressAutoHyphens/>
              <w:rPr>
                <w:sz w:val="24"/>
                <w:lang w:val="en-US" w:eastAsia="en-US"/>
              </w:rPr>
            </w:pPr>
          </w:p>
        </w:tc>
        <w:tc>
          <w:tcPr>
            <w:tcW w:w="989" w:type="pct"/>
          </w:tcPr>
          <w:p w14:paraId="2115EA20" w14:textId="5AD0712F" w:rsidR="00B64EB6" w:rsidRPr="00B61E9C" w:rsidRDefault="00B61E9C" w:rsidP="00C337F4">
            <w:pPr>
              <w:suppressAutoHyphens/>
              <w:jc w:val="right"/>
              <w:rPr>
                <w:sz w:val="24"/>
                <w:lang w:eastAsia="en-US"/>
              </w:rPr>
            </w:pPr>
            <w:r>
              <w:rPr>
                <w:sz w:val="24"/>
                <w:lang w:eastAsia="en-US"/>
              </w:rPr>
              <w:t xml:space="preserve">А. </w:t>
            </w:r>
            <w:proofErr w:type="spellStart"/>
            <w:r>
              <w:rPr>
                <w:sz w:val="24"/>
                <w:lang w:eastAsia="en-US"/>
              </w:rPr>
              <w:t>Нуртазин</w:t>
            </w:r>
            <w:proofErr w:type="spellEnd"/>
          </w:p>
        </w:tc>
      </w:tr>
      <w:tr w:rsidR="00B64EB6" w:rsidRPr="00C337F4" w14:paraId="18CC49EF" w14:textId="77777777" w:rsidTr="009D024C">
        <w:tc>
          <w:tcPr>
            <w:tcW w:w="2386" w:type="pct"/>
          </w:tcPr>
          <w:p w14:paraId="4B4485B0" w14:textId="77777777" w:rsidR="00B64EB6" w:rsidRPr="00C337F4" w:rsidRDefault="00B64EB6" w:rsidP="00C337F4">
            <w:pPr>
              <w:suppressAutoHyphens/>
              <w:rPr>
                <w:sz w:val="24"/>
                <w:lang w:val="en-US" w:eastAsia="en-US"/>
              </w:rPr>
            </w:pPr>
            <w:r w:rsidRPr="00C337F4">
              <w:rPr>
                <w:sz w:val="24"/>
                <w:lang w:eastAsia="en-US"/>
              </w:rPr>
              <w:t>Эксперт</w:t>
            </w:r>
            <w:r w:rsidRPr="00C337F4">
              <w:rPr>
                <w:sz w:val="24"/>
                <w:lang w:val="en-US" w:eastAsia="en-US"/>
              </w:rPr>
              <w:t xml:space="preserve"> </w:t>
            </w:r>
          </w:p>
          <w:p w14:paraId="374D89E7" w14:textId="77777777" w:rsidR="00B64EB6" w:rsidRPr="00C337F4" w:rsidRDefault="00B64EB6" w:rsidP="00B0619A">
            <w:pPr>
              <w:suppressAutoHyphens/>
              <w:rPr>
                <w:sz w:val="24"/>
                <w:lang w:val="en-US" w:eastAsia="en-US"/>
              </w:rPr>
            </w:pPr>
          </w:p>
        </w:tc>
        <w:tc>
          <w:tcPr>
            <w:tcW w:w="1625" w:type="pct"/>
          </w:tcPr>
          <w:p w14:paraId="34B03065" w14:textId="77777777" w:rsidR="00B64EB6" w:rsidRPr="00C337F4" w:rsidRDefault="00B64EB6" w:rsidP="00C337F4">
            <w:pPr>
              <w:suppressAutoHyphens/>
              <w:rPr>
                <w:sz w:val="24"/>
                <w:lang w:val="en-US" w:eastAsia="en-US"/>
              </w:rPr>
            </w:pPr>
          </w:p>
        </w:tc>
        <w:tc>
          <w:tcPr>
            <w:tcW w:w="989" w:type="pct"/>
          </w:tcPr>
          <w:p w14:paraId="5C6B3B3C" w14:textId="22EE0917" w:rsidR="00B64EB6" w:rsidRPr="00C337F4" w:rsidRDefault="00B0619A" w:rsidP="00B0619A">
            <w:pPr>
              <w:suppressAutoHyphens/>
              <w:jc w:val="right"/>
              <w:rPr>
                <w:sz w:val="24"/>
                <w:lang w:val="kk-KZ" w:eastAsia="en-US"/>
              </w:rPr>
            </w:pPr>
            <w:r w:rsidRPr="00C337F4">
              <w:rPr>
                <w:sz w:val="24"/>
                <w:lang w:eastAsia="en-US"/>
              </w:rPr>
              <w:t>А</w:t>
            </w:r>
            <w:r w:rsidRPr="00C337F4">
              <w:rPr>
                <w:sz w:val="24"/>
                <w:lang w:val="en-US" w:eastAsia="en-US"/>
              </w:rPr>
              <w:t xml:space="preserve">. </w:t>
            </w:r>
            <w:proofErr w:type="spellStart"/>
            <w:r w:rsidRPr="00C337F4">
              <w:rPr>
                <w:sz w:val="24"/>
                <w:lang w:val="en-US" w:eastAsia="en-US"/>
              </w:rPr>
              <w:t>Ибраева</w:t>
            </w:r>
            <w:proofErr w:type="spellEnd"/>
          </w:p>
        </w:tc>
      </w:tr>
      <w:bookmarkEnd w:id="100"/>
    </w:tbl>
    <w:p w14:paraId="75158D0A" w14:textId="77777777" w:rsidR="007853F7" w:rsidRPr="00C337F4" w:rsidRDefault="007853F7" w:rsidP="00C337F4">
      <w:pPr>
        <w:shd w:val="clear" w:color="auto" w:fill="FFFFFF"/>
        <w:rPr>
          <w:sz w:val="24"/>
        </w:rPr>
      </w:pPr>
    </w:p>
    <w:bookmarkEnd w:id="102"/>
    <w:p w14:paraId="56D0BDC8" w14:textId="77777777" w:rsidR="007853F7" w:rsidRPr="00C337F4" w:rsidRDefault="007853F7" w:rsidP="00C337F4">
      <w:pPr>
        <w:shd w:val="clear" w:color="auto" w:fill="FFFFFF"/>
        <w:rPr>
          <w:sz w:val="24"/>
        </w:rPr>
      </w:pPr>
    </w:p>
    <w:sectPr w:rsidR="007853F7" w:rsidRPr="00C337F4" w:rsidSect="00C337F4">
      <w:headerReference w:type="even" r:id="rId27"/>
      <w:pgSz w:w="11906" w:h="16838" w:code="9"/>
      <w:pgMar w:top="1418" w:right="1418" w:bottom="851" w:left="1418" w:header="1022" w:footer="1021"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D6A9C" w14:textId="77777777" w:rsidR="007F286F" w:rsidRDefault="007F286F">
      <w:r>
        <w:separator/>
      </w:r>
    </w:p>
    <w:p w14:paraId="3F8FC188" w14:textId="77777777" w:rsidR="007F286F" w:rsidRDefault="007F286F"/>
  </w:endnote>
  <w:endnote w:type="continuationSeparator" w:id="0">
    <w:p w14:paraId="6D0CBD25" w14:textId="77777777" w:rsidR="007F286F" w:rsidRDefault="007F286F">
      <w:r>
        <w:continuationSeparator/>
      </w:r>
    </w:p>
    <w:p w14:paraId="1CC11387" w14:textId="77777777" w:rsidR="007F286F" w:rsidRDefault="007F28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1"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0250" w14:textId="1E3BD2E3" w:rsidR="006F503C" w:rsidRPr="00205DDC" w:rsidRDefault="006F503C">
    <w:pPr>
      <w:ind w:right="-8"/>
      <w:rPr>
        <w:sz w:val="24"/>
      </w:rPr>
    </w:pPr>
    <w:r w:rsidRPr="00205DDC">
      <w:rPr>
        <w:sz w:val="24"/>
      </w:rPr>
      <w:fldChar w:fldCharType="begin"/>
    </w:r>
    <w:r w:rsidRPr="00205DDC">
      <w:rPr>
        <w:sz w:val="24"/>
      </w:rPr>
      <w:instrText xml:space="preserve"> PAGE </w:instrText>
    </w:r>
    <w:r w:rsidRPr="00205DDC">
      <w:rPr>
        <w:sz w:val="24"/>
      </w:rPr>
      <w:fldChar w:fldCharType="separate"/>
    </w:r>
    <w:r w:rsidR="00B61E9C">
      <w:rPr>
        <w:noProof/>
        <w:sz w:val="24"/>
      </w:rPr>
      <w:t>IV</w:t>
    </w:r>
    <w:r w:rsidRPr="00205DD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1FFA" w14:textId="2DCB60CD" w:rsidR="006F503C" w:rsidRPr="00235499" w:rsidRDefault="006F503C">
    <w:pPr>
      <w:ind w:right="-8"/>
      <w:jc w:val="right"/>
      <w:rPr>
        <w:sz w:val="24"/>
      </w:rPr>
    </w:pPr>
    <w:r w:rsidRPr="00235499">
      <w:rPr>
        <w:sz w:val="24"/>
      </w:rPr>
      <w:fldChar w:fldCharType="begin"/>
    </w:r>
    <w:r w:rsidRPr="00235499">
      <w:rPr>
        <w:sz w:val="24"/>
      </w:rPr>
      <w:instrText xml:space="preserve"> PAGE </w:instrText>
    </w:r>
    <w:r w:rsidRPr="00235499">
      <w:rPr>
        <w:sz w:val="24"/>
      </w:rPr>
      <w:fldChar w:fldCharType="separate"/>
    </w:r>
    <w:r w:rsidR="00B61E9C">
      <w:rPr>
        <w:noProof/>
        <w:sz w:val="24"/>
      </w:rPr>
      <w:t>III</w:t>
    </w:r>
    <w:r w:rsidRPr="0023549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3EC0" w14:textId="77777777" w:rsidR="006F503C" w:rsidRDefault="006F503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4C5BC" w14:textId="77777777" w:rsidR="007F286F" w:rsidRDefault="007F286F">
      <w:r>
        <w:separator/>
      </w:r>
    </w:p>
    <w:p w14:paraId="44F2B81B" w14:textId="77777777" w:rsidR="007F286F" w:rsidRDefault="007F286F"/>
  </w:footnote>
  <w:footnote w:type="continuationSeparator" w:id="0">
    <w:p w14:paraId="0D07EE1F" w14:textId="77777777" w:rsidR="007F286F" w:rsidRDefault="007F286F">
      <w:r>
        <w:continuationSeparator/>
      </w:r>
    </w:p>
    <w:p w14:paraId="0446CA65" w14:textId="77777777" w:rsidR="007F286F" w:rsidRDefault="007F28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8C02" w14:textId="06A8100C" w:rsidR="006F503C" w:rsidRPr="00D4460D" w:rsidRDefault="006F503C" w:rsidP="00B0619A">
    <w:pPr>
      <w:jc w:val="left"/>
      <w:rPr>
        <w:sz w:val="24"/>
      </w:rPr>
    </w:pPr>
    <w:r>
      <w:rPr>
        <w:b/>
        <w:bCs/>
        <w:sz w:val="24"/>
      </w:rPr>
      <w:t>СТ РК</w:t>
    </w:r>
    <w:r w:rsidRPr="00D4460D">
      <w:rPr>
        <w:b/>
        <w:bCs/>
        <w:sz w:val="24"/>
      </w:rPr>
      <w:t xml:space="preserve"> </w:t>
    </w:r>
    <w:r>
      <w:rPr>
        <w:b/>
        <w:bCs/>
        <w:sz w:val="24"/>
        <w:lang w:val="en-US"/>
      </w:rPr>
      <w:t>ISO</w:t>
    </w:r>
    <w:r w:rsidRPr="00D4460D">
      <w:rPr>
        <w:b/>
        <w:bCs/>
        <w:sz w:val="24"/>
      </w:rPr>
      <w:t xml:space="preserve"> 15223-2</w:t>
    </w:r>
  </w:p>
  <w:p w14:paraId="73ED4E99" w14:textId="51B9B150" w:rsidR="006F503C" w:rsidRPr="00E675FA" w:rsidRDefault="006F503C" w:rsidP="00B0619A">
    <w:pPr>
      <w:jc w:val="left"/>
      <w:rPr>
        <w:i/>
        <w:sz w:val="24"/>
      </w:rPr>
    </w:pPr>
    <w:r>
      <w:rPr>
        <w:i/>
        <w:sz w:val="24"/>
      </w:rPr>
      <w:t xml:space="preserve">(проект, редакция </w:t>
    </w:r>
    <w:r w:rsidRPr="00D4460D">
      <w:rPr>
        <w:i/>
        <w:sz w:val="24"/>
      </w:rPr>
      <w:t>1</w:t>
    </w:r>
    <w:r>
      <w:rPr>
        <w:i/>
        <w:sz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06BE6" w14:textId="77777777" w:rsidR="00B0619A" w:rsidRPr="00B0619A" w:rsidRDefault="00B0619A" w:rsidP="00B0619A">
    <w:pPr>
      <w:jc w:val="right"/>
      <w:rPr>
        <w:sz w:val="24"/>
      </w:rPr>
    </w:pPr>
    <w:r>
      <w:rPr>
        <w:b/>
        <w:bCs/>
        <w:sz w:val="24"/>
      </w:rPr>
      <w:t xml:space="preserve">СТ РК </w:t>
    </w:r>
    <w:r>
      <w:rPr>
        <w:b/>
        <w:bCs/>
        <w:sz w:val="24"/>
        <w:lang w:val="en-US"/>
      </w:rPr>
      <w:t>ISO</w:t>
    </w:r>
    <w:r w:rsidRPr="00B0619A">
      <w:rPr>
        <w:b/>
        <w:bCs/>
        <w:sz w:val="24"/>
      </w:rPr>
      <w:t xml:space="preserve"> 15223-2</w:t>
    </w:r>
  </w:p>
  <w:p w14:paraId="4E8BC024" w14:textId="147F4334" w:rsidR="006F503C" w:rsidRPr="00B0619A" w:rsidRDefault="00B0619A" w:rsidP="00B0619A">
    <w:pPr>
      <w:jc w:val="right"/>
      <w:rPr>
        <w:i/>
        <w:sz w:val="24"/>
      </w:rPr>
    </w:pPr>
    <w:r>
      <w:rPr>
        <w:i/>
        <w:sz w:val="24"/>
      </w:rPr>
      <w:t>(проект, редакция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8E22B" w14:textId="2FEF53D1" w:rsidR="006F503C" w:rsidRPr="00612651" w:rsidRDefault="006F503C" w:rsidP="00612651">
    <w:pPr>
      <w:pStyle w:val="a5"/>
      <w:jc w:val="right"/>
    </w:pPr>
    <w:r w:rsidRPr="00612651">
      <w:rPr>
        <w:noProof/>
        <w:sz w:val="24"/>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551F" w14:textId="5572E16C" w:rsidR="006F503C" w:rsidRPr="00B0619A" w:rsidRDefault="006F503C" w:rsidP="00E675FA">
    <w:pPr>
      <w:jc w:val="left"/>
      <w:rPr>
        <w:sz w:val="24"/>
      </w:rPr>
    </w:pPr>
    <w:r>
      <w:rPr>
        <w:b/>
        <w:bCs/>
        <w:sz w:val="24"/>
      </w:rPr>
      <w:t xml:space="preserve">СТ РК </w:t>
    </w:r>
    <w:r w:rsidR="00B0619A">
      <w:rPr>
        <w:b/>
        <w:bCs/>
        <w:sz w:val="24"/>
        <w:lang w:val="en-US"/>
      </w:rPr>
      <w:t>ISO</w:t>
    </w:r>
    <w:r w:rsidR="00B0619A" w:rsidRPr="00B0619A">
      <w:rPr>
        <w:b/>
        <w:bCs/>
        <w:sz w:val="24"/>
      </w:rPr>
      <w:t xml:space="preserve"> 15223-2</w:t>
    </w:r>
  </w:p>
  <w:p w14:paraId="05A45881" w14:textId="3809486B" w:rsidR="006F503C" w:rsidRPr="00E675FA" w:rsidRDefault="006F503C" w:rsidP="00E675FA">
    <w:pPr>
      <w:jc w:val="left"/>
      <w:rPr>
        <w:i/>
        <w:sz w:val="24"/>
      </w:rPr>
    </w:pPr>
    <w:r>
      <w:rPr>
        <w:i/>
        <w:sz w:val="24"/>
      </w:rPr>
      <w:t xml:space="preserve">(проект, редакция </w:t>
    </w:r>
    <w:r w:rsidR="00B0619A">
      <w:rPr>
        <w:i/>
        <w:sz w:val="24"/>
      </w:rPr>
      <w:t>1</w:t>
    </w:r>
    <w:r>
      <w:rPr>
        <w:i/>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D67AB5C6"/>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abstractNum>
  <w:abstractNum w:abstractNumId="1" w15:restartNumberingAfterBreak="0">
    <w:nsid w:val="00000007"/>
    <w:multiLevelType w:val="multilevel"/>
    <w:tmpl w:val="6B4E1F20"/>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2" w15:restartNumberingAfterBreak="0">
    <w:nsid w:val="00000009"/>
    <w:multiLevelType w:val="multilevel"/>
    <w:tmpl w:val="B10A5952"/>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3" w15:restartNumberingAfterBreak="0">
    <w:nsid w:val="0000000B"/>
    <w:multiLevelType w:val="multilevel"/>
    <w:tmpl w:val="4D0091F6"/>
    <w:lvl w:ilvl="0">
      <w:start w:val="1"/>
      <w:numFmt w:val="lowerLetter"/>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2">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3">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4">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5">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6">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7">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8">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abstractNum>
  <w:abstractNum w:abstractNumId="4" w15:restartNumberingAfterBreak="0">
    <w:nsid w:val="0000000D"/>
    <w:multiLevelType w:val="multilevel"/>
    <w:tmpl w:val="1ED06E1A"/>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abstractNum>
  <w:abstractNum w:abstractNumId="5" w15:restartNumberingAfterBreak="0">
    <w:nsid w:val="0000000F"/>
    <w:multiLevelType w:val="multilevel"/>
    <w:tmpl w:val="8FC6430E"/>
    <w:lvl w:ilvl="0">
      <w:start w:val="7"/>
      <w:numFmt w:val="decimal"/>
      <w:lvlText w:val="%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4"/>
        <w:szCs w:val="20"/>
        <w:u w:val="none"/>
        <w:effect w:val="none"/>
      </w:rPr>
    </w:lvl>
    <w:lvl w:ilvl="2">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abstractNum>
  <w:abstractNum w:abstractNumId="6" w15:restartNumberingAfterBreak="0">
    <w:nsid w:val="00000011"/>
    <w:multiLevelType w:val="multilevel"/>
    <w:tmpl w:val="F8B863D6"/>
    <w:lvl w:ilvl="0">
      <w:start w:val="4"/>
      <w:numFmt w:val="decimal"/>
      <w:lvlText w:val="%1"/>
      <w:lvlJc w:val="left"/>
      <w:rPr>
        <w:rFonts w:ascii="Times New Roman" w:hAnsi="Times New Roman" w:cs="Times New Roman" w:hint="default"/>
        <w:b w:val="0"/>
        <w:bCs/>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b/>
        <w:bCs/>
        <w:i w:val="0"/>
        <w:iCs w:val="0"/>
        <w:smallCaps w:val="0"/>
        <w:strike w:val="0"/>
        <w:color w:val="000000"/>
        <w:spacing w:val="0"/>
        <w:w w:val="100"/>
        <w:position w:val="0"/>
        <w:sz w:val="17"/>
        <w:szCs w:val="17"/>
        <w:u w:val="none"/>
      </w:rPr>
    </w:lvl>
    <w:lvl w:ilvl="2">
      <w:start w:val="1"/>
      <w:numFmt w:val="decimal"/>
      <w:lvlText w:val="%1.%2.%3"/>
      <w:lvlJc w:val="left"/>
      <w:rPr>
        <w:rFonts w:ascii="Arial" w:hAnsi="Arial" w:cs="Arial"/>
        <w:b/>
        <w:bCs/>
        <w:i w:val="0"/>
        <w:iCs w:val="0"/>
        <w:smallCaps w:val="0"/>
        <w:strike w:val="0"/>
        <w:color w:val="000000"/>
        <w:spacing w:val="0"/>
        <w:w w:val="100"/>
        <w:position w:val="0"/>
        <w:sz w:val="17"/>
        <w:szCs w:val="17"/>
        <w:u w:val="none"/>
      </w:rPr>
    </w:lvl>
    <w:lvl w:ilvl="3">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7" w15:restartNumberingAfterBreak="0">
    <w:nsid w:val="00000013"/>
    <w:multiLevelType w:val="multilevel"/>
    <w:tmpl w:val="90D0F8AA"/>
    <w:lvl w:ilvl="0">
      <w:start w:val="1"/>
      <w:numFmt w:val="decimal"/>
      <w:lvlText w:val="%1"/>
      <w:lvlJc w:val="left"/>
      <w:pPr>
        <w:ind w:left="0" w:firstLine="0"/>
      </w:pPr>
      <w:rPr>
        <w:rFonts w:ascii="Times New Roman" w:hAnsi="Times New Roman" w:cs="Times New Roman" w:hint="default"/>
        <w:b w:val="0"/>
        <w:bCs/>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abstractNum>
  <w:abstractNum w:abstractNumId="8" w15:restartNumberingAfterBreak="0">
    <w:nsid w:val="00000015"/>
    <w:multiLevelType w:val="multilevel"/>
    <w:tmpl w:val="599884A4"/>
    <w:lvl w:ilvl="0">
      <w:start w:val="1"/>
      <w:numFmt w:val="lowerLetter"/>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9" w15:restartNumberingAfterBreak="0">
    <w:nsid w:val="00000017"/>
    <w:multiLevelType w:val="multilevel"/>
    <w:tmpl w:val="C7C2103E"/>
    <w:lvl w:ilvl="0">
      <w:start w:val="8"/>
      <w:numFmt w:val="lowerLetter"/>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4"/>
        <w:szCs w:val="20"/>
        <w:u w:val="none"/>
        <w:effect w:val="none"/>
      </w:rPr>
    </w:lvl>
    <w:lvl w:ilvl="1">
      <w:start w:val="8"/>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8"/>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8"/>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8"/>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8"/>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8"/>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8"/>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8"/>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10" w15:restartNumberingAfterBreak="0">
    <w:nsid w:val="00000019"/>
    <w:multiLevelType w:val="multilevel"/>
    <w:tmpl w:val="FFFFFFFF"/>
    <w:lvl w:ilvl="0">
      <w:start w:val="8"/>
      <w:numFmt w:val="decimal"/>
      <w:lvlText w:val="%1"/>
      <w:lvlJc w:val="left"/>
      <w:pPr>
        <w:ind w:left="0" w:firstLine="0"/>
      </w:pPr>
    </w:lvl>
    <w:lvl w:ilvl="1">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2">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bCs/>
        <w:i w:val="0"/>
        <w:iCs w:val="0"/>
        <w:smallCaps w:val="0"/>
        <w:strike w:val="0"/>
        <w:dstrike w:val="0"/>
        <w:color w:val="000000"/>
        <w:spacing w:val="0"/>
        <w:w w:val="100"/>
        <w:position w:val="0"/>
        <w:sz w:val="20"/>
        <w:szCs w:val="20"/>
        <w:u w:val="none"/>
        <w:effect w:val="none"/>
      </w:rPr>
    </w:lvl>
  </w:abstractNum>
  <w:abstractNum w:abstractNumId="11" w15:restartNumberingAfterBreak="0">
    <w:nsid w:val="0000001B"/>
    <w:multiLevelType w:val="multilevel"/>
    <w:tmpl w:val="7E5E51DE"/>
    <w:lvl w:ilvl="0">
      <w:start w:val="1"/>
      <w:numFmt w:val="lowerLetter"/>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lowerLetter"/>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12" w15:restartNumberingAfterBreak="0">
    <w:nsid w:val="05286C68"/>
    <w:multiLevelType w:val="hybridMultilevel"/>
    <w:tmpl w:val="7EFAA632"/>
    <w:lvl w:ilvl="0" w:tplc="FC8ACDE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0E1BA5"/>
    <w:multiLevelType w:val="multilevel"/>
    <w:tmpl w:val="77DEF706"/>
    <w:lvl w:ilvl="0">
      <w:start w:val="9"/>
      <w:numFmt w:val="decimal"/>
      <w:lvlText w:val="%1"/>
      <w:lvlJc w:val="left"/>
      <w:pPr>
        <w:ind w:left="720" w:hanging="360"/>
      </w:pPr>
      <w:rPr>
        <w:rFonts w:ascii="Times New Roman" w:eastAsiaTheme="majorEastAsia" w:hAnsi="Times New Roman" w:cs="Times New Roman" w:hint="default"/>
        <w:color w:val="0000FF"/>
        <w:sz w:val="24"/>
        <w:u w:val="single"/>
      </w:rPr>
    </w:lvl>
    <w:lvl w:ilvl="1">
      <w:start w:val="1"/>
      <w:numFmt w:val="decimal"/>
      <w:isLgl/>
      <w:lvlText w:val="%1.%2"/>
      <w:lvlJc w:val="left"/>
      <w:pPr>
        <w:ind w:left="502" w:hanging="360"/>
      </w:pPr>
      <w:rPr>
        <w:rFonts w:ascii="Times New Roman" w:hAnsi="Times New Roman" w:cs="Times New Roman" w:hint="default"/>
        <w:b w:val="0"/>
        <w:sz w:val="24"/>
        <w:szCs w:val="24"/>
      </w:rPr>
    </w:lvl>
    <w:lvl w:ilvl="2">
      <w:start w:val="1"/>
      <w:numFmt w:val="decimal"/>
      <w:isLgl/>
      <w:lvlText w:val="%1.%2.%3"/>
      <w:lvlJc w:val="left"/>
      <w:pPr>
        <w:ind w:left="1494" w:hanging="720"/>
      </w:pPr>
      <w:rPr>
        <w:rFonts w:ascii="Arial" w:hAnsi="Arial" w:cs="Arial" w:hint="default"/>
        <w:b/>
        <w:sz w:val="20"/>
      </w:rPr>
    </w:lvl>
    <w:lvl w:ilvl="3">
      <w:start w:val="1"/>
      <w:numFmt w:val="decimal"/>
      <w:isLgl/>
      <w:lvlText w:val="%1.%2.%3.%4"/>
      <w:lvlJc w:val="left"/>
      <w:pPr>
        <w:ind w:left="1701" w:hanging="720"/>
      </w:pPr>
      <w:rPr>
        <w:rFonts w:ascii="Arial" w:hAnsi="Arial" w:cs="Arial" w:hint="default"/>
        <w:b/>
        <w:sz w:val="20"/>
      </w:rPr>
    </w:lvl>
    <w:lvl w:ilvl="4">
      <w:start w:val="1"/>
      <w:numFmt w:val="decimal"/>
      <w:isLgl/>
      <w:lvlText w:val="%1.%2.%3.%4.%5"/>
      <w:lvlJc w:val="left"/>
      <w:pPr>
        <w:ind w:left="2268" w:hanging="1080"/>
      </w:pPr>
      <w:rPr>
        <w:rFonts w:ascii="Arial" w:hAnsi="Arial" w:cs="Arial" w:hint="default"/>
        <w:b/>
        <w:sz w:val="20"/>
      </w:rPr>
    </w:lvl>
    <w:lvl w:ilvl="5">
      <w:start w:val="1"/>
      <w:numFmt w:val="decimal"/>
      <w:isLgl/>
      <w:lvlText w:val="%1.%2.%3.%4.%5.%6"/>
      <w:lvlJc w:val="left"/>
      <w:pPr>
        <w:ind w:left="2475" w:hanging="1080"/>
      </w:pPr>
      <w:rPr>
        <w:rFonts w:ascii="Arial" w:hAnsi="Arial" w:cs="Arial" w:hint="default"/>
        <w:b/>
        <w:sz w:val="20"/>
      </w:rPr>
    </w:lvl>
    <w:lvl w:ilvl="6">
      <w:start w:val="1"/>
      <w:numFmt w:val="decimal"/>
      <w:isLgl/>
      <w:lvlText w:val="%1.%2.%3.%4.%5.%6.%7"/>
      <w:lvlJc w:val="left"/>
      <w:pPr>
        <w:ind w:left="3042" w:hanging="1440"/>
      </w:pPr>
      <w:rPr>
        <w:rFonts w:ascii="Arial" w:hAnsi="Arial" w:cs="Arial" w:hint="default"/>
        <w:b/>
        <w:sz w:val="20"/>
      </w:rPr>
    </w:lvl>
    <w:lvl w:ilvl="7">
      <w:start w:val="1"/>
      <w:numFmt w:val="decimal"/>
      <w:isLgl/>
      <w:lvlText w:val="%1.%2.%3.%4.%5.%6.%7.%8"/>
      <w:lvlJc w:val="left"/>
      <w:pPr>
        <w:ind w:left="3249" w:hanging="1440"/>
      </w:pPr>
      <w:rPr>
        <w:rFonts w:ascii="Arial" w:hAnsi="Arial" w:cs="Arial" w:hint="default"/>
        <w:b/>
        <w:sz w:val="20"/>
      </w:rPr>
    </w:lvl>
    <w:lvl w:ilvl="8">
      <w:start w:val="1"/>
      <w:numFmt w:val="decimal"/>
      <w:isLgl/>
      <w:lvlText w:val="%1.%2.%3.%4.%5.%6.%7.%8.%9"/>
      <w:lvlJc w:val="left"/>
      <w:pPr>
        <w:ind w:left="3816" w:hanging="1800"/>
      </w:pPr>
      <w:rPr>
        <w:rFonts w:ascii="Arial" w:hAnsi="Arial" w:cs="Arial" w:hint="default"/>
        <w:b/>
        <w:sz w:val="20"/>
      </w:rPr>
    </w:lvl>
  </w:abstractNum>
  <w:abstractNum w:abstractNumId="14" w15:restartNumberingAfterBreak="0">
    <w:nsid w:val="2B871FEE"/>
    <w:multiLevelType w:val="hybridMultilevel"/>
    <w:tmpl w:val="2280E2CA"/>
    <w:lvl w:ilvl="0" w:tplc="58CE5032">
      <w:start w:val="1"/>
      <w:numFmt w:val="decimal"/>
      <w:lvlText w:val="%1"/>
      <w:lvlJc w:val="left"/>
      <w:pPr>
        <w:tabs>
          <w:tab w:val="num" w:pos="1080"/>
        </w:tabs>
        <w:ind w:left="1080" w:hanging="360"/>
      </w:pPr>
      <w:rPr>
        <w:rFonts w:hint="default"/>
        <w:b/>
        <w:i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0F9048E"/>
    <w:multiLevelType w:val="hybridMultilevel"/>
    <w:tmpl w:val="18FE2D58"/>
    <w:lvl w:ilvl="0" w:tplc="348EA360">
      <w:start w:val="1"/>
      <w:numFmt w:val="russianLower"/>
      <w:pStyle w:val="0"/>
      <w:lvlText w:val="%1)"/>
      <w:lvlJc w:val="left"/>
      <w:pPr>
        <w:tabs>
          <w:tab w:val="num" w:pos="1980"/>
        </w:tabs>
        <w:ind w:left="1980" w:hanging="360"/>
      </w:pPr>
      <w:rPr>
        <w:rFonts w:hint="default"/>
      </w:rPr>
    </w:lvl>
    <w:lvl w:ilvl="1" w:tplc="04190019">
      <w:start w:val="1"/>
      <w:numFmt w:val="lowerLetter"/>
      <w:lvlText w:val="%2."/>
      <w:lvlJc w:val="left"/>
      <w:pPr>
        <w:tabs>
          <w:tab w:val="num" w:pos="1260"/>
        </w:tabs>
        <w:ind w:left="1260" w:hanging="360"/>
      </w:pPr>
    </w:lvl>
    <w:lvl w:ilvl="2" w:tplc="82C2E75E">
      <w:start w:val="1"/>
      <w:numFmt w:val="decimal"/>
      <w:lvlText w:val="%3)"/>
      <w:lvlJc w:val="left"/>
      <w:pPr>
        <w:tabs>
          <w:tab w:val="num" w:pos="2160"/>
        </w:tabs>
        <w:ind w:left="216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6" w15:restartNumberingAfterBreak="0">
    <w:nsid w:val="599C7E27"/>
    <w:multiLevelType w:val="multilevel"/>
    <w:tmpl w:val="E34C660C"/>
    <w:styleLink w:val="1"/>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3A350F"/>
    <w:multiLevelType w:val="multilevel"/>
    <w:tmpl w:val="ECC009B4"/>
    <w:lvl w:ilvl="0">
      <w:start w:val="1"/>
      <w:numFmt w:val="decimal"/>
      <w:lvlText w:val="%1"/>
      <w:lvlJc w:val="left"/>
      <w:pPr>
        <w:tabs>
          <w:tab w:val="num" w:pos="1556"/>
        </w:tabs>
        <w:ind w:left="1556" w:hanging="705"/>
      </w:pPr>
      <w:rPr>
        <w:rFonts w:hint="default"/>
        <w:b/>
        <w:i w:val="0"/>
      </w:rPr>
    </w:lvl>
    <w:lvl w:ilvl="1">
      <w:start w:val="1"/>
      <w:numFmt w:val="decimal"/>
      <w:pStyle w:val="2"/>
      <w:lvlText w:val="%1.%2"/>
      <w:lvlJc w:val="left"/>
      <w:pPr>
        <w:tabs>
          <w:tab w:val="num" w:pos="1415"/>
        </w:tabs>
        <w:ind w:left="1415" w:hanging="705"/>
      </w:pPr>
      <w:rPr>
        <w:rFonts w:hint="default"/>
        <w:b/>
        <w:i w:val="0"/>
        <w:sz w:val="24"/>
        <w:szCs w:val="24"/>
      </w:rPr>
    </w:lvl>
    <w:lvl w:ilvl="2">
      <w:start w:val="1"/>
      <w:numFmt w:val="decimal"/>
      <w:pStyle w:val="a"/>
      <w:lvlText w:val="%1.%2.%3"/>
      <w:lvlJc w:val="left"/>
      <w:pPr>
        <w:tabs>
          <w:tab w:val="num" w:pos="1440"/>
        </w:tabs>
        <w:ind w:left="1440" w:hanging="720"/>
      </w:pPr>
      <w:rPr>
        <w:rFonts w:hint="default"/>
        <w:b w:val="0"/>
      </w:rPr>
    </w:lvl>
    <w:lvl w:ilvl="3">
      <w:start w:val="1"/>
      <w:numFmt w:val="decimal"/>
      <w:lvlText w:val="%1.%2.%3.%4"/>
      <w:lvlJc w:val="left"/>
      <w:pPr>
        <w:tabs>
          <w:tab w:val="num" w:pos="3204"/>
        </w:tabs>
        <w:ind w:left="3204" w:hanging="1080"/>
      </w:pPr>
      <w:rPr>
        <w:rFonts w:hint="default"/>
        <w:b w:val="0"/>
        <w:sz w:val="24"/>
        <w:szCs w:val="24"/>
      </w:rPr>
    </w:lvl>
    <w:lvl w:ilvl="4">
      <w:start w:val="1"/>
      <w:numFmt w:val="decimal"/>
      <w:lvlText w:val="%1.%2.%3.%4.%5"/>
      <w:lvlJc w:val="left"/>
      <w:pPr>
        <w:tabs>
          <w:tab w:val="num" w:pos="3912"/>
        </w:tabs>
        <w:ind w:left="3912" w:hanging="1080"/>
      </w:pPr>
      <w:rPr>
        <w:rFonts w:ascii="Times New Roman" w:hAnsi="Times New Roman" w:cs="Times New Roman" w:hint="default"/>
        <w:b/>
        <w:sz w:val="28"/>
        <w:szCs w:val="28"/>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8" w15:restartNumberingAfterBreak="0">
    <w:nsid w:val="69DC73F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4"/>
  </w:num>
  <w:num w:numId="2">
    <w:abstractNumId w:val="18"/>
  </w:num>
  <w:num w:numId="3">
    <w:abstractNumId w:val="16"/>
  </w:num>
  <w:num w:numId="4">
    <w:abstractNumId w:val="17"/>
  </w:num>
  <w:num w:numId="5">
    <w:abstractNumId w:val="1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2"/>
  </w:num>
  <w:num w:numId="20">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1"/>
  <w:evenAndOddHeaders/>
  <w:drawingGridHorizontalSpacing w:val="14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A85"/>
    <w:rsid w:val="0000151F"/>
    <w:rsid w:val="00001690"/>
    <w:rsid w:val="00002B50"/>
    <w:rsid w:val="00002F0A"/>
    <w:rsid w:val="00004D48"/>
    <w:rsid w:val="00005230"/>
    <w:rsid w:val="00005D96"/>
    <w:rsid w:val="00006C71"/>
    <w:rsid w:val="00007B83"/>
    <w:rsid w:val="00010078"/>
    <w:rsid w:val="00011DDB"/>
    <w:rsid w:val="00011FA1"/>
    <w:rsid w:val="000120F4"/>
    <w:rsid w:val="00014CC3"/>
    <w:rsid w:val="000150DA"/>
    <w:rsid w:val="0001699D"/>
    <w:rsid w:val="00016A30"/>
    <w:rsid w:val="00022DDE"/>
    <w:rsid w:val="0002302B"/>
    <w:rsid w:val="00024581"/>
    <w:rsid w:val="00024765"/>
    <w:rsid w:val="00025B02"/>
    <w:rsid w:val="000260B3"/>
    <w:rsid w:val="00026560"/>
    <w:rsid w:val="00027DB7"/>
    <w:rsid w:val="0003146A"/>
    <w:rsid w:val="000315C9"/>
    <w:rsid w:val="000320EF"/>
    <w:rsid w:val="0003417D"/>
    <w:rsid w:val="0003527D"/>
    <w:rsid w:val="00035A3E"/>
    <w:rsid w:val="00036E17"/>
    <w:rsid w:val="000370E7"/>
    <w:rsid w:val="00037CD6"/>
    <w:rsid w:val="0004026F"/>
    <w:rsid w:val="0004043C"/>
    <w:rsid w:val="0004160D"/>
    <w:rsid w:val="00042128"/>
    <w:rsid w:val="00042458"/>
    <w:rsid w:val="000426C7"/>
    <w:rsid w:val="00042B9E"/>
    <w:rsid w:val="00043BCD"/>
    <w:rsid w:val="00043C41"/>
    <w:rsid w:val="000443C4"/>
    <w:rsid w:val="000450BF"/>
    <w:rsid w:val="00045450"/>
    <w:rsid w:val="00045B01"/>
    <w:rsid w:val="00045D8B"/>
    <w:rsid w:val="00045F67"/>
    <w:rsid w:val="00047B54"/>
    <w:rsid w:val="00051616"/>
    <w:rsid w:val="00052213"/>
    <w:rsid w:val="00053DAB"/>
    <w:rsid w:val="00053DD3"/>
    <w:rsid w:val="000555CE"/>
    <w:rsid w:val="000555EC"/>
    <w:rsid w:val="00055935"/>
    <w:rsid w:val="00055BEE"/>
    <w:rsid w:val="000568C9"/>
    <w:rsid w:val="000573CD"/>
    <w:rsid w:val="00057425"/>
    <w:rsid w:val="00060F2E"/>
    <w:rsid w:val="0006110A"/>
    <w:rsid w:val="00061BE3"/>
    <w:rsid w:val="000620F8"/>
    <w:rsid w:val="000626EE"/>
    <w:rsid w:val="00062B26"/>
    <w:rsid w:val="00062C05"/>
    <w:rsid w:val="00063494"/>
    <w:rsid w:val="00063CED"/>
    <w:rsid w:val="00063E62"/>
    <w:rsid w:val="0006482E"/>
    <w:rsid w:val="00065905"/>
    <w:rsid w:val="00066593"/>
    <w:rsid w:val="00067585"/>
    <w:rsid w:val="00067B11"/>
    <w:rsid w:val="00070462"/>
    <w:rsid w:val="00070EDD"/>
    <w:rsid w:val="00071299"/>
    <w:rsid w:val="0007238B"/>
    <w:rsid w:val="000737BA"/>
    <w:rsid w:val="00074B19"/>
    <w:rsid w:val="00076228"/>
    <w:rsid w:val="00077EF4"/>
    <w:rsid w:val="0008039E"/>
    <w:rsid w:val="00080A9C"/>
    <w:rsid w:val="00081A9B"/>
    <w:rsid w:val="00082DDC"/>
    <w:rsid w:val="00083090"/>
    <w:rsid w:val="00083976"/>
    <w:rsid w:val="0008711D"/>
    <w:rsid w:val="00087BE9"/>
    <w:rsid w:val="00090D1C"/>
    <w:rsid w:val="00091EDB"/>
    <w:rsid w:val="00092069"/>
    <w:rsid w:val="00094079"/>
    <w:rsid w:val="0009446B"/>
    <w:rsid w:val="00096031"/>
    <w:rsid w:val="00096142"/>
    <w:rsid w:val="00096E4A"/>
    <w:rsid w:val="00097956"/>
    <w:rsid w:val="00097B5E"/>
    <w:rsid w:val="00097F14"/>
    <w:rsid w:val="000A06DE"/>
    <w:rsid w:val="000A0F7F"/>
    <w:rsid w:val="000A15CA"/>
    <w:rsid w:val="000A19F6"/>
    <w:rsid w:val="000A20EC"/>
    <w:rsid w:val="000A2685"/>
    <w:rsid w:val="000A2F8F"/>
    <w:rsid w:val="000A74AE"/>
    <w:rsid w:val="000B00DF"/>
    <w:rsid w:val="000B16FC"/>
    <w:rsid w:val="000B203A"/>
    <w:rsid w:val="000B2CB1"/>
    <w:rsid w:val="000B3D2D"/>
    <w:rsid w:val="000B4914"/>
    <w:rsid w:val="000B49BA"/>
    <w:rsid w:val="000B4BAB"/>
    <w:rsid w:val="000B5B5C"/>
    <w:rsid w:val="000B6E68"/>
    <w:rsid w:val="000B72BC"/>
    <w:rsid w:val="000C1185"/>
    <w:rsid w:val="000C154F"/>
    <w:rsid w:val="000C17EE"/>
    <w:rsid w:val="000C1C4A"/>
    <w:rsid w:val="000C2187"/>
    <w:rsid w:val="000C4BE5"/>
    <w:rsid w:val="000C5C19"/>
    <w:rsid w:val="000C605D"/>
    <w:rsid w:val="000C7532"/>
    <w:rsid w:val="000D0913"/>
    <w:rsid w:val="000D133A"/>
    <w:rsid w:val="000D1467"/>
    <w:rsid w:val="000D1B3D"/>
    <w:rsid w:val="000D3A4A"/>
    <w:rsid w:val="000D44EB"/>
    <w:rsid w:val="000D4764"/>
    <w:rsid w:val="000D4882"/>
    <w:rsid w:val="000D5F53"/>
    <w:rsid w:val="000D69C4"/>
    <w:rsid w:val="000E0C49"/>
    <w:rsid w:val="000E1207"/>
    <w:rsid w:val="000E1322"/>
    <w:rsid w:val="000E13EA"/>
    <w:rsid w:val="000E169D"/>
    <w:rsid w:val="000E16FE"/>
    <w:rsid w:val="000E219C"/>
    <w:rsid w:val="000E2370"/>
    <w:rsid w:val="000E2432"/>
    <w:rsid w:val="000E258A"/>
    <w:rsid w:val="000E48F3"/>
    <w:rsid w:val="000E4E7C"/>
    <w:rsid w:val="000E5C9A"/>
    <w:rsid w:val="000E629F"/>
    <w:rsid w:val="000E6AA6"/>
    <w:rsid w:val="000E6C1C"/>
    <w:rsid w:val="000E725A"/>
    <w:rsid w:val="000E7BBF"/>
    <w:rsid w:val="000F0D82"/>
    <w:rsid w:val="000F15D8"/>
    <w:rsid w:val="000F17FA"/>
    <w:rsid w:val="000F1A91"/>
    <w:rsid w:val="000F27A7"/>
    <w:rsid w:val="000F3167"/>
    <w:rsid w:val="000F3E89"/>
    <w:rsid w:val="000F47CC"/>
    <w:rsid w:val="000F7808"/>
    <w:rsid w:val="0010017E"/>
    <w:rsid w:val="001003F7"/>
    <w:rsid w:val="00100E95"/>
    <w:rsid w:val="00101B6C"/>
    <w:rsid w:val="0010410A"/>
    <w:rsid w:val="001041D8"/>
    <w:rsid w:val="001042FF"/>
    <w:rsid w:val="0010465C"/>
    <w:rsid w:val="001047DF"/>
    <w:rsid w:val="00105FD4"/>
    <w:rsid w:val="0010742A"/>
    <w:rsid w:val="00107571"/>
    <w:rsid w:val="00107827"/>
    <w:rsid w:val="00107C25"/>
    <w:rsid w:val="001103B8"/>
    <w:rsid w:val="00110C7C"/>
    <w:rsid w:val="00111350"/>
    <w:rsid w:val="00111653"/>
    <w:rsid w:val="00111A51"/>
    <w:rsid w:val="00112334"/>
    <w:rsid w:val="00112905"/>
    <w:rsid w:val="001166C2"/>
    <w:rsid w:val="00116907"/>
    <w:rsid w:val="00117E5D"/>
    <w:rsid w:val="00120575"/>
    <w:rsid w:val="0012108C"/>
    <w:rsid w:val="00121BA9"/>
    <w:rsid w:val="00121EED"/>
    <w:rsid w:val="001225E1"/>
    <w:rsid w:val="0012328D"/>
    <w:rsid w:val="0012343F"/>
    <w:rsid w:val="00123AF6"/>
    <w:rsid w:val="00124E47"/>
    <w:rsid w:val="00124FC7"/>
    <w:rsid w:val="001261FC"/>
    <w:rsid w:val="0012661C"/>
    <w:rsid w:val="00126A15"/>
    <w:rsid w:val="001273C1"/>
    <w:rsid w:val="001275EB"/>
    <w:rsid w:val="00127E10"/>
    <w:rsid w:val="00127E3D"/>
    <w:rsid w:val="001305A9"/>
    <w:rsid w:val="001306EA"/>
    <w:rsid w:val="00130B37"/>
    <w:rsid w:val="001324AB"/>
    <w:rsid w:val="0013266E"/>
    <w:rsid w:val="00132D71"/>
    <w:rsid w:val="00133C25"/>
    <w:rsid w:val="00133F25"/>
    <w:rsid w:val="001344D3"/>
    <w:rsid w:val="0013472B"/>
    <w:rsid w:val="001362DF"/>
    <w:rsid w:val="00136BC5"/>
    <w:rsid w:val="00136D9F"/>
    <w:rsid w:val="00137BCB"/>
    <w:rsid w:val="001402D6"/>
    <w:rsid w:val="0014043E"/>
    <w:rsid w:val="00140493"/>
    <w:rsid w:val="001417DA"/>
    <w:rsid w:val="001419DD"/>
    <w:rsid w:val="00142B6E"/>
    <w:rsid w:val="00144152"/>
    <w:rsid w:val="001441A6"/>
    <w:rsid w:val="001441D1"/>
    <w:rsid w:val="00144473"/>
    <w:rsid w:val="0014732A"/>
    <w:rsid w:val="00147B2D"/>
    <w:rsid w:val="00151497"/>
    <w:rsid w:val="00151B3A"/>
    <w:rsid w:val="001521B3"/>
    <w:rsid w:val="001529F1"/>
    <w:rsid w:val="00153A65"/>
    <w:rsid w:val="00153DB6"/>
    <w:rsid w:val="00153E15"/>
    <w:rsid w:val="00154753"/>
    <w:rsid w:val="00157A33"/>
    <w:rsid w:val="00161B5F"/>
    <w:rsid w:val="001625F2"/>
    <w:rsid w:val="00162B5E"/>
    <w:rsid w:val="00163DD4"/>
    <w:rsid w:val="0016642F"/>
    <w:rsid w:val="001666C3"/>
    <w:rsid w:val="00166724"/>
    <w:rsid w:val="0016731F"/>
    <w:rsid w:val="00167470"/>
    <w:rsid w:val="001674EE"/>
    <w:rsid w:val="001677C9"/>
    <w:rsid w:val="00167F66"/>
    <w:rsid w:val="001700CA"/>
    <w:rsid w:val="00171186"/>
    <w:rsid w:val="00171AF8"/>
    <w:rsid w:val="0017325F"/>
    <w:rsid w:val="0017358A"/>
    <w:rsid w:val="001735DA"/>
    <w:rsid w:val="001744EF"/>
    <w:rsid w:val="001750A4"/>
    <w:rsid w:val="0017543C"/>
    <w:rsid w:val="00175BFC"/>
    <w:rsid w:val="00175F88"/>
    <w:rsid w:val="00177A6C"/>
    <w:rsid w:val="001803A9"/>
    <w:rsid w:val="001815E7"/>
    <w:rsid w:val="00182047"/>
    <w:rsid w:val="00182D36"/>
    <w:rsid w:val="00182E9E"/>
    <w:rsid w:val="001859A8"/>
    <w:rsid w:val="001860B4"/>
    <w:rsid w:val="00186BD6"/>
    <w:rsid w:val="00190D2A"/>
    <w:rsid w:val="00191432"/>
    <w:rsid w:val="00192C59"/>
    <w:rsid w:val="00193280"/>
    <w:rsid w:val="00193333"/>
    <w:rsid w:val="001936BA"/>
    <w:rsid w:val="00193E5F"/>
    <w:rsid w:val="00194639"/>
    <w:rsid w:val="00194E8E"/>
    <w:rsid w:val="00196CCD"/>
    <w:rsid w:val="00196EE1"/>
    <w:rsid w:val="001A01B1"/>
    <w:rsid w:val="001A2257"/>
    <w:rsid w:val="001A3832"/>
    <w:rsid w:val="001A46F5"/>
    <w:rsid w:val="001A4E71"/>
    <w:rsid w:val="001A524D"/>
    <w:rsid w:val="001A52E7"/>
    <w:rsid w:val="001A6011"/>
    <w:rsid w:val="001A61FA"/>
    <w:rsid w:val="001A62AD"/>
    <w:rsid w:val="001A7C68"/>
    <w:rsid w:val="001B0523"/>
    <w:rsid w:val="001B0815"/>
    <w:rsid w:val="001B09C1"/>
    <w:rsid w:val="001B0A5F"/>
    <w:rsid w:val="001B1043"/>
    <w:rsid w:val="001B1858"/>
    <w:rsid w:val="001B19FA"/>
    <w:rsid w:val="001B1B07"/>
    <w:rsid w:val="001B28B7"/>
    <w:rsid w:val="001B2FCA"/>
    <w:rsid w:val="001B3FD9"/>
    <w:rsid w:val="001B47CF"/>
    <w:rsid w:val="001B4AFE"/>
    <w:rsid w:val="001B4B8E"/>
    <w:rsid w:val="001B51CA"/>
    <w:rsid w:val="001B5BFD"/>
    <w:rsid w:val="001B5F9E"/>
    <w:rsid w:val="001B76E2"/>
    <w:rsid w:val="001B7857"/>
    <w:rsid w:val="001B78A1"/>
    <w:rsid w:val="001B7D73"/>
    <w:rsid w:val="001C2F0D"/>
    <w:rsid w:val="001C350F"/>
    <w:rsid w:val="001C465F"/>
    <w:rsid w:val="001C6370"/>
    <w:rsid w:val="001C66A5"/>
    <w:rsid w:val="001C754F"/>
    <w:rsid w:val="001D0443"/>
    <w:rsid w:val="001D06D1"/>
    <w:rsid w:val="001D14F0"/>
    <w:rsid w:val="001D1FE0"/>
    <w:rsid w:val="001D238D"/>
    <w:rsid w:val="001D2EF2"/>
    <w:rsid w:val="001D3085"/>
    <w:rsid w:val="001D4546"/>
    <w:rsid w:val="001D55FC"/>
    <w:rsid w:val="001D5DFB"/>
    <w:rsid w:val="001D61BA"/>
    <w:rsid w:val="001D6631"/>
    <w:rsid w:val="001D6E49"/>
    <w:rsid w:val="001D7CBB"/>
    <w:rsid w:val="001D7DDF"/>
    <w:rsid w:val="001E240E"/>
    <w:rsid w:val="001E2929"/>
    <w:rsid w:val="001E29DF"/>
    <w:rsid w:val="001E563A"/>
    <w:rsid w:val="001E7159"/>
    <w:rsid w:val="001E7F0C"/>
    <w:rsid w:val="001F059C"/>
    <w:rsid w:val="001F07D3"/>
    <w:rsid w:val="001F1331"/>
    <w:rsid w:val="001F1554"/>
    <w:rsid w:val="001F1CF1"/>
    <w:rsid w:val="001F1FC4"/>
    <w:rsid w:val="001F28AE"/>
    <w:rsid w:val="001F2942"/>
    <w:rsid w:val="001F40FB"/>
    <w:rsid w:val="001F5251"/>
    <w:rsid w:val="001F545B"/>
    <w:rsid w:val="001F5E85"/>
    <w:rsid w:val="002003A5"/>
    <w:rsid w:val="00200401"/>
    <w:rsid w:val="00200E72"/>
    <w:rsid w:val="0020112A"/>
    <w:rsid w:val="00202572"/>
    <w:rsid w:val="00202AD4"/>
    <w:rsid w:val="0020405C"/>
    <w:rsid w:val="00204191"/>
    <w:rsid w:val="00204296"/>
    <w:rsid w:val="00205DDC"/>
    <w:rsid w:val="00206024"/>
    <w:rsid w:val="0020620B"/>
    <w:rsid w:val="0021017C"/>
    <w:rsid w:val="00211936"/>
    <w:rsid w:val="00211991"/>
    <w:rsid w:val="00212048"/>
    <w:rsid w:val="002122C0"/>
    <w:rsid w:val="00212706"/>
    <w:rsid w:val="002132D3"/>
    <w:rsid w:val="00216ACA"/>
    <w:rsid w:val="00217669"/>
    <w:rsid w:val="002178E1"/>
    <w:rsid w:val="0022196A"/>
    <w:rsid w:val="00221DA6"/>
    <w:rsid w:val="00222A01"/>
    <w:rsid w:val="00223EC9"/>
    <w:rsid w:val="00225F8D"/>
    <w:rsid w:val="00226611"/>
    <w:rsid w:val="00226E2D"/>
    <w:rsid w:val="002271E3"/>
    <w:rsid w:val="00231981"/>
    <w:rsid w:val="00232DFB"/>
    <w:rsid w:val="0023431C"/>
    <w:rsid w:val="00235382"/>
    <w:rsid w:val="00235499"/>
    <w:rsid w:val="0023563F"/>
    <w:rsid w:val="00235A45"/>
    <w:rsid w:val="0023691E"/>
    <w:rsid w:val="0023737E"/>
    <w:rsid w:val="002403AA"/>
    <w:rsid w:val="002427C9"/>
    <w:rsid w:val="002429EF"/>
    <w:rsid w:val="00244BC2"/>
    <w:rsid w:val="0024576E"/>
    <w:rsid w:val="00246544"/>
    <w:rsid w:val="00247906"/>
    <w:rsid w:val="00250E0D"/>
    <w:rsid w:val="0025114E"/>
    <w:rsid w:val="0025334C"/>
    <w:rsid w:val="00254047"/>
    <w:rsid w:val="0025541A"/>
    <w:rsid w:val="00255819"/>
    <w:rsid w:val="00255AB3"/>
    <w:rsid w:val="00255DBE"/>
    <w:rsid w:val="00260166"/>
    <w:rsid w:val="00261211"/>
    <w:rsid w:val="00261BF8"/>
    <w:rsid w:val="00263F7E"/>
    <w:rsid w:val="0026415A"/>
    <w:rsid w:val="00264E03"/>
    <w:rsid w:val="002654C6"/>
    <w:rsid w:val="00265BE7"/>
    <w:rsid w:val="00265C42"/>
    <w:rsid w:val="00265EC8"/>
    <w:rsid w:val="002662DE"/>
    <w:rsid w:val="00266D64"/>
    <w:rsid w:val="002674DF"/>
    <w:rsid w:val="00271263"/>
    <w:rsid w:val="002715ED"/>
    <w:rsid w:val="00272D05"/>
    <w:rsid w:val="0027301A"/>
    <w:rsid w:val="00273ED7"/>
    <w:rsid w:val="002741E4"/>
    <w:rsid w:val="0027467E"/>
    <w:rsid w:val="00275C78"/>
    <w:rsid w:val="00276097"/>
    <w:rsid w:val="0027609D"/>
    <w:rsid w:val="002763E8"/>
    <w:rsid w:val="00276B3F"/>
    <w:rsid w:val="00281BE3"/>
    <w:rsid w:val="00281C78"/>
    <w:rsid w:val="002835C4"/>
    <w:rsid w:val="002835C9"/>
    <w:rsid w:val="002838D4"/>
    <w:rsid w:val="00284BB2"/>
    <w:rsid w:val="00284C21"/>
    <w:rsid w:val="0028546A"/>
    <w:rsid w:val="002864F5"/>
    <w:rsid w:val="002868EB"/>
    <w:rsid w:val="00291B24"/>
    <w:rsid w:val="0029258E"/>
    <w:rsid w:val="00292C71"/>
    <w:rsid w:val="00292EE4"/>
    <w:rsid w:val="00293EE2"/>
    <w:rsid w:val="002949E8"/>
    <w:rsid w:val="002952D1"/>
    <w:rsid w:val="00295605"/>
    <w:rsid w:val="00295C72"/>
    <w:rsid w:val="00295D4F"/>
    <w:rsid w:val="002964A5"/>
    <w:rsid w:val="002965D8"/>
    <w:rsid w:val="0029675B"/>
    <w:rsid w:val="00296BA3"/>
    <w:rsid w:val="002A0E61"/>
    <w:rsid w:val="002A271B"/>
    <w:rsid w:val="002A2B2F"/>
    <w:rsid w:val="002A4CEC"/>
    <w:rsid w:val="002A4F76"/>
    <w:rsid w:val="002A56C4"/>
    <w:rsid w:val="002B010A"/>
    <w:rsid w:val="002B063B"/>
    <w:rsid w:val="002B0EA4"/>
    <w:rsid w:val="002B1892"/>
    <w:rsid w:val="002B3298"/>
    <w:rsid w:val="002B33FB"/>
    <w:rsid w:val="002B3C1D"/>
    <w:rsid w:val="002B3C25"/>
    <w:rsid w:val="002B4B05"/>
    <w:rsid w:val="002B4F49"/>
    <w:rsid w:val="002B5491"/>
    <w:rsid w:val="002B55BF"/>
    <w:rsid w:val="002B5CE5"/>
    <w:rsid w:val="002B5D97"/>
    <w:rsid w:val="002B6CC7"/>
    <w:rsid w:val="002C0CB2"/>
    <w:rsid w:val="002C1073"/>
    <w:rsid w:val="002C1E3C"/>
    <w:rsid w:val="002C22B7"/>
    <w:rsid w:val="002C22F4"/>
    <w:rsid w:val="002C2D95"/>
    <w:rsid w:val="002C30D3"/>
    <w:rsid w:val="002C3E7C"/>
    <w:rsid w:val="002C409A"/>
    <w:rsid w:val="002C4294"/>
    <w:rsid w:val="002C45AF"/>
    <w:rsid w:val="002C5139"/>
    <w:rsid w:val="002C56B7"/>
    <w:rsid w:val="002D15B3"/>
    <w:rsid w:val="002D1E5D"/>
    <w:rsid w:val="002D2BFA"/>
    <w:rsid w:val="002D359F"/>
    <w:rsid w:val="002D39C0"/>
    <w:rsid w:val="002D46BD"/>
    <w:rsid w:val="002D509A"/>
    <w:rsid w:val="002D6043"/>
    <w:rsid w:val="002D67E5"/>
    <w:rsid w:val="002D7000"/>
    <w:rsid w:val="002D7B27"/>
    <w:rsid w:val="002D7E6A"/>
    <w:rsid w:val="002E02A2"/>
    <w:rsid w:val="002E09EF"/>
    <w:rsid w:val="002E1267"/>
    <w:rsid w:val="002E2BD1"/>
    <w:rsid w:val="002E3BF9"/>
    <w:rsid w:val="002E5178"/>
    <w:rsid w:val="002E5CB4"/>
    <w:rsid w:val="002E5E3C"/>
    <w:rsid w:val="002E73BB"/>
    <w:rsid w:val="002F0C39"/>
    <w:rsid w:val="002F1AD2"/>
    <w:rsid w:val="002F1E49"/>
    <w:rsid w:val="002F26AF"/>
    <w:rsid w:val="002F2F01"/>
    <w:rsid w:val="002F30E6"/>
    <w:rsid w:val="002F350D"/>
    <w:rsid w:val="002F433A"/>
    <w:rsid w:val="002F51B9"/>
    <w:rsid w:val="002F5FA4"/>
    <w:rsid w:val="002F6DF9"/>
    <w:rsid w:val="002F6F1C"/>
    <w:rsid w:val="002F7141"/>
    <w:rsid w:val="002F7D1A"/>
    <w:rsid w:val="003010C0"/>
    <w:rsid w:val="00301E68"/>
    <w:rsid w:val="003029DD"/>
    <w:rsid w:val="00303AF9"/>
    <w:rsid w:val="00303B60"/>
    <w:rsid w:val="0030663E"/>
    <w:rsid w:val="003069A6"/>
    <w:rsid w:val="00306B95"/>
    <w:rsid w:val="00307EED"/>
    <w:rsid w:val="00310310"/>
    <w:rsid w:val="00311A0C"/>
    <w:rsid w:val="00313867"/>
    <w:rsid w:val="003139B2"/>
    <w:rsid w:val="00313A42"/>
    <w:rsid w:val="00313A5E"/>
    <w:rsid w:val="00314B32"/>
    <w:rsid w:val="00314D11"/>
    <w:rsid w:val="00315E11"/>
    <w:rsid w:val="00316840"/>
    <w:rsid w:val="00316B16"/>
    <w:rsid w:val="00320777"/>
    <w:rsid w:val="00321017"/>
    <w:rsid w:val="003215A4"/>
    <w:rsid w:val="00323B52"/>
    <w:rsid w:val="00324573"/>
    <w:rsid w:val="003252AD"/>
    <w:rsid w:val="003256A2"/>
    <w:rsid w:val="0032599E"/>
    <w:rsid w:val="00330546"/>
    <w:rsid w:val="00330897"/>
    <w:rsid w:val="00330D14"/>
    <w:rsid w:val="00330FD6"/>
    <w:rsid w:val="00331D62"/>
    <w:rsid w:val="00331FB1"/>
    <w:rsid w:val="003323D1"/>
    <w:rsid w:val="00332648"/>
    <w:rsid w:val="003341A1"/>
    <w:rsid w:val="00334429"/>
    <w:rsid w:val="003349D7"/>
    <w:rsid w:val="00334C5C"/>
    <w:rsid w:val="00334DF4"/>
    <w:rsid w:val="0033579D"/>
    <w:rsid w:val="00336134"/>
    <w:rsid w:val="00337DBA"/>
    <w:rsid w:val="003409F1"/>
    <w:rsid w:val="00342133"/>
    <w:rsid w:val="00342E7E"/>
    <w:rsid w:val="003435B2"/>
    <w:rsid w:val="00343D48"/>
    <w:rsid w:val="003443AD"/>
    <w:rsid w:val="003447BA"/>
    <w:rsid w:val="00344DE6"/>
    <w:rsid w:val="00345597"/>
    <w:rsid w:val="00345776"/>
    <w:rsid w:val="003462A2"/>
    <w:rsid w:val="00346A2A"/>
    <w:rsid w:val="00346F42"/>
    <w:rsid w:val="003470B2"/>
    <w:rsid w:val="00347700"/>
    <w:rsid w:val="00347892"/>
    <w:rsid w:val="00347BF7"/>
    <w:rsid w:val="00347F7E"/>
    <w:rsid w:val="00350882"/>
    <w:rsid w:val="00351162"/>
    <w:rsid w:val="0035159C"/>
    <w:rsid w:val="00351633"/>
    <w:rsid w:val="00351D68"/>
    <w:rsid w:val="00354124"/>
    <w:rsid w:val="0035441A"/>
    <w:rsid w:val="00354574"/>
    <w:rsid w:val="003554C4"/>
    <w:rsid w:val="00355A3C"/>
    <w:rsid w:val="00356C72"/>
    <w:rsid w:val="00357C30"/>
    <w:rsid w:val="003604B3"/>
    <w:rsid w:val="003606C2"/>
    <w:rsid w:val="00360CAC"/>
    <w:rsid w:val="0036129D"/>
    <w:rsid w:val="00362127"/>
    <w:rsid w:val="00362775"/>
    <w:rsid w:val="00362E19"/>
    <w:rsid w:val="00367B68"/>
    <w:rsid w:val="00370EF5"/>
    <w:rsid w:val="00371E78"/>
    <w:rsid w:val="00371EEC"/>
    <w:rsid w:val="00372036"/>
    <w:rsid w:val="003724AA"/>
    <w:rsid w:val="003733BA"/>
    <w:rsid w:val="003742D0"/>
    <w:rsid w:val="00374398"/>
    <w:rsid w:val="00375180"/>
    <w:rsid w:val="00375707"/>
    <w:rsid w:val="00376111"/>
    <w:rsid w:val="00376A6A"/>
    <w:rsid w:val="003771A9"/>
    <w:rsid w:val="00377C98"/>
    <w:rsid w:val="0038006B"/>
    <w:rsid w:val="003809F0"/>
    <w:rsid w:val="0038180E"/>
    <w:rsid w:val="003818C0"/>
    <w:rsid w:val="0038209A"/>
    <w:rsid w:val="003834DA"/>
    <w:rsid w:val="00383B33"/>
    <w:rsid w:val="00383E72"/>
    <w:rsid w:val="003855EC"/>
    <w:rsid w:val="003857AC"/>
    <w:rsid w:val="003858BC"/>
    <w:rsid w:val="00385C0B"/>
    <w:rsid w:val="00385DB8"/>
    <w:rsid w:val="00386176"/>
    <w:rsid w:val="00387301"/>
    <w:rsid w:val="00387DEF"/>
    <w:rsid w:val="00390C15"/>
    <w:rsid w:val="00391A62"/>
    <w:rsid w:val="0039239D"/>
    <w:rsid w:val="0039357D"/>
    <w:rsid w:val="0039384F"/>
    <w:rsid w:val="00393D29"/>
    <w:rsid w:val="00393E4C"/>
    <w:rsid w:val="003940DD"/>
    <w:rsid w:val="00395864"/>
    <w:rsid w:val="00396952"/>
    <w:rsid w:val="00396A4E"/>
    <w:rsid w:val="00396F8B"/>
    <w:rsid w:val="00397970"/>
    <w:rsid w:val="00397AF8"/>
    <w:rsid w:val="00397E69"/>
    <w:rsid w:val="003A0B14"/>
    <w:rsid w:val="003A111E"/>
    <w:rsid w:val="003A17B7"/>
    <w:rsid w:val="003A1A11"/>
    <w:rsid w:val="003A1B86"/>
    <w:rsid w:val="003A1DF6"/>
    <w:rsid w:val="003A1E0F"/>
    <w:rsid w:val="003A1E70"/>
    <w:rsid w:val="003A2081"/>
    <w:rsid w:val="003A2228"/>
    <w:rsid w:val="003A3917"/>
    <w:rsid w:val="003A4C25"/>
    <w:rsid w:val="003A5170"/>
    <w:rsid w:val="003A5C72"/>
    <w:rsid w:val="003A6220"/>
    <w:rsid w:val="003A6853"/>
    <w:rsid w:val="003A6C71"/>
    <w:rsid w:val="003A75B3"/>
    <w:rsid w:val="003A7C3A"/>
    <w:rsid w:val="003B03BB"/>
    <w:rsid w:val="003B0773"/>
    <w:rsid w:val="003B3815"/>
    <w:rsid w:val="003B3987"/>
    <w:rsid w:val="003B45E4"/>
    <w:rsid w:val="003B5D1C"/>
    <w:rsid w:val="003B5F96"/>
    <w:rsid w:val="003B6864"/>
    <w:rsid w:val="003B7045"/>
    <w:rsid w:val="003C0A5B"/>
    <w:rsid w:val="003C0F68"/>
    <w:rsid w:val="003C1523"/>
    <w:rsid w:val="003C198D"/>
    <w:rsid w:val="003C25B7"/>
    <w:rsid w:val="003C3872"/>
    <w:rsid w:val="003D063E"/>
    <w:rsid w:val="003D0EAE"/>
    <w:rsid w:val="003D163C"/>
    <w:rsid w:val="003D1E66"/>
    <w:rsid w:val="003D27D3"/>
    <w:rsid w:val="003D2A92"/>
    <w:rsid w:val="003D2D80"/>
    <w:rsid w:val="003D2FDC"/>
    <w:rsid w:val="003D35BD"/>
    <w:rsid w:val="003D4842"/>
    <w:rsid w:val="003D5751"/>
    <w:rsid w:val="003D65C3"/>
    <w:rsid w:val="003D6B09"/>
    <w:rsid w:val="003D6DB1"/>
    <w:rsid w:val="003D7A9D"/>
    <w:rsid w:val="003D7F29"/>
    <w:rsid w:val="003E0126"/>
    <w:rsid w:val="003E03D2"/>
    <w:rsid w:val="003E0D64"/>
    <w:rsid w:val="003E1E7D"/>
    <w:rsid w:val="003E2473"/>
    <w:rsid w:val="003E3628"/>
    <w:rsid w:val="003E388D"/>
    <w:rsid w:val="003E49C5"/>
    <w:rsid w:val="003E4CF5"/>
    <w:rsid w:val="003E4E1E"/>
    <w:rsid w:val="003E52FE"/>
    <w:rsid w:val="003E589F"/>
    <w:rsid w:val="003E715B"/>
    <w:rsid w:val="003E7882"/>
    <w:rsid w:val="003F04A3"/>
    <w:rsid w:val="003F0A69"/>
    <w:rsid w:val="003F0CF3"/>
    <w:rsid w:val="003F0EBC"/>
    <w:rsid w:val="003F17B1"/>
    <w:rsid w:val="003F375A"/>
    <w:rsid w:val="003F43C2"/>
    <w:rsid w:val="003F54E8"/>
    <w:rsid w:val="003F753E"/>
    <w:rsid w:val="003F7DD3"/>
    <w:rsid w:val="00400CC3"/>
    <w:rsid w:val="0040108F"/>
    <w:rsid w:val="00401F05"/>
    <w:rsid w:val="0040248C"/>
    <w:rsid w:val="00402870"/>
    <w:rsid w:val="00402A21"/>
    <w:rsid w:val="00402B74"/>
    <w:rsid w:val="00403945"/>
    <w:rsid w:val="004040AF"/>
    <w:rsid w:val="0040491E"/>
    <w:rsid w:val="004058AC"/>
    <w:rsid w:val="00405E1C"/>
    <w:rsid w:val="00405EE1"/>
    <w:rsid w:val="0040623F"/>
    <w:rsid w:val="00410E94"/>
    <w:rsid w:val="00411764"/>
    <w:rsid w:val="004119C0"/>
    <w:rsid w:val="0041231C"/>
    <w:rsid w:val="00412BD6"/>
    <w:rsid w:val="0041301D"/>
    <w:rsid w:val="00413AEB"/>
    <w:rsid w:val="004141CF"/>
    <w:rsid w:val="00414AAF"/>
    <w:rsid w:val="004162B4"/>
    <w:rsid w:val="004165B1"/>
    <w:rsid w:val="0041714C"/>
    <w:rsid w:val="00417695"/>
    <w:rsid w:val="00417B40"/>
    <w:rsid w:val="00420541"/>
    <w:rsid w:val="0042197C"/>
    <w:rsid w:val="004221B0"/>
    <w:rsid w:val="00422746"/>
    <w:rsid w:val="00422C83"/>
    <w:rsid w:val="00424E32"/>
    <w:rsid w:val="00424F2E"/>
    <w:rsid w:val="00425051"/>
    <w:rsid w:val="004257CE"/>
    <w:rsid w:val="00427B83"/>
    <w:rsid w:val="00430D6A"/>
    <w:rsid w:val="00431C64"/>
    <w:rsid w:val="00431C98"/>
    <w:rsid w:val="00431E6D"/>
    <w:rsid w:val="00432761"/>
    <w:rsid w:val="004327B1"/>
    <w:rsid w:val="00432FF6"/>
    <w:rsid w:val="004342B0"/>
    <w:rsid w:val="00435672"/>
    <w:rsid w:val="00435B14"/>
    <w:rsid w:val="00435CCD"/>
    <w:rsid w:val="00436D8B"/>
    <w:rsid w:val="00437231"/>
    <w:rsid w:val="00437357"/>
    <w:rsid w:val="00437A42"/>
    <w:rsid w:val="00442699"/>
    <w:rsid w:val="00442CF2"/>
    <w:rsid w:val="00443B14"/>
    <w:rsid w:val="0044508D"/>
    <w:rsid w:val="0044588C"/>
    <w:rsid w:val="004465D1"/>
    <w:rsid w:val="00446B46"/>
    <w:rsid w:val="00446E60"/>
    <w:rsid w:val="004479F7"/>
    <w:rsid w:val="00447A3D"/>
    <w:rsid w:val="00450701"/>
    <w:rsid w:val="00450AFA"/>
    <w:rsid w:val="00450E61"/>
    <w:rsid w:val="00451F4A"/>
    <w:rsid w:val="0045207E"/>
    <w:rsid w:val="0045259B"/>
    <w:rsid w:val="00453FF9"/>
    <w:rsid w:val="00454199"/>
    <w:rsid w:val="00454B09"/>
    <w:rsid w:val="00455F09"/>
    <w:rsid w:val="00456ED1"/>
    <w:rsid w:val="00460330"/>
    <w:rsid w:val="00461308"/>
    <w:rsid w:val="004615D8"/>
    <w:rsid w:val="00461609"/>
    <w:rsid w:val="00461777"/>
    <w:rsid w:val="00462426"/>
    <w:rsid w:val="004628E0"/>
    <w:rsid w:val="004631FC"/>
    <w:rsid w:val="004637E6"/>
    <w:rsid w:val="004649F3"/>
    <w:rsid w:val="004659AB"/>
    <w:rsid w:val="00465CE4"/>
    <w:rsid w:val="004660F8"/>
    <w:rsid w:val="00466DF5"/>
    <w:rsid w:val="004673A7"/>
    <w:rsid w:val="004673CF"/>
    <w:rsid w:val="0047103B"/>
    <w:rsid w:val="004711EF"/>
    <w:rsid w:val="00471542"/>
    <w:rsid w:val="00471552"/>
    <w:rsid w:val="004722FA"/>
    <w:rsid w:val="00473FD9"/>
    <w:rsid w:val="00474A54"/>
    <w:rsid w:val="00475B17"/>
    <w:rsid w:val="00475B29"/>
    <w:rsid w:val="0047639B"/>
    <w:rsid w:val="0047779D"/>
    <w:rsid w:val="004778DC"/>
    <w:rsid w:val="00477C87"/>
    <w:rsid w:val="00480711"/>
    <w:rsid w:val="00480F91"/>
    <w:rsid w:val="004811DA"/>
    <w:rsid w:val="004817AB"/>
    <w:rsid w:val="00481CF9"/>
    <w:rsid w:val="00482759"/>
    <w:rsid w:val="0048287A"/>
    <w:rsid w:val="00482F49"/>
    <w:rsid w:val="00483360"/>
    <w:rsid w:val="00483ED7"/>
    <w:rsid w:val="00484774"/>
    <w:rsid w:val="00484ADA"/>
    <w:rsid w:val="00484BA0"/>
    <w:rsid w:val="004851CA"/>
    <w:rsid w:val="004851DC"/>
    <w:rsid w:val="0048634E"/>
    <w:rsid w:val="00486C8F"/>
    <w:rsid w:val="0048779B"/>
    <w:rsid w:val="00487900"/>
    <w:rsid w:val="00487DF7"/>
    <w:rsid w:val="00490454"/>
    <w:rsid w:val="0049175E"/>
    <w:rsid w:val="00491CDD"/>
    <w:rsid w:val="0049331C"/>
    <w:rsid w:val="004943F4"/>
    <w:rsid w:val="00494DB8"/>
    <w:rsid w:val="0049649A"/>
    <w:rsid w:val="0049751D"/>
    <w:rsid w:val="004A071A"/>
    <w:rsid w:val="004A08BE"/>
    <w:rsid w:val="004A0FE9"/>
    <w:rsid w:val="004A100C"/>
    <w:rsid w:val="004A13A8"/>
    <w:rsid w:val="004A22CE"/>
    <w:rsid w:val="004A23E1"/>
    <w:rsid w:val="004A25D3"/>
    <w:rsid w:val="004A25FB"/>
    <w:rsid w:val="004A34CF"/>
    <w:rsid w:val="004A36B9"/>
    <w:rsid w:val="004A424B"/>
    <w:rsid w:val="004A571D"/>
    <w:rsid w:val="004A6C25"/>
    <w:rsid w:val="004A6CC1"/>
    <w:rsid w:val="004A7028"/>
    <w:rsid w:val="004A746E"/>
    <w:rsid w:val="004A760A"/>
    <w:rsid w:val="004B0CEC"/>
    <w:rsid w:val="004B102D"/>
    <w:rsid w:val="004B13DF"/>
    <w:rsid w:val="004B1C3C"/>
    <w:rsid w:val="004B1F43"/>
    <w:rsid w:val="004B2243"/>
    <w:rsid w:val="004B26F6"/>
    <w:rsid w:val="004B323D"/>
    <w:rsid w:val="004B3A87"/>
    <w:rsid w:val="004B4688"/>
    <w:rsid w:val="004B4752"/>
    <w:rsid w:val="004B483F"/>
    <w:rsid w:val="004C13D1"/>
    <w:rsid w:val="004C1E8E"/>
    <w:rsid w:val="004C3B50"/>
    <w:rsid w:val="004C423F"/>
    <w:rsid w:val="004C5F4E"/>
    <w:rsid w:val="004C7557"/>
    <w:rsid w:val="004C75DF"/>
    <w:rsid w:val="004C75FD"/>
    <w:rsid w:val="004C77B4"/>
    <w:rsid w:val="004C7CC3"/>
    <w:rsid w:val="004D0064"/>
    <w:rsid w:val="004D09C0"/>
    <w:rsid w:val="004D2778"/>
    <w:rsid w:val="004D4143"/>
    <w:rsid w:val="004D5B5E"/>
    <w:rsid w:val="004D5E9B"/>
    <w:rsid w:val="004D69F2"/>
    <w:rsid w:val="004D6D73"/>
    <w:rsid w:val="004D7B8B"/>
    <w:rsid w:val="004D7D39"/>
    <w:rsid w:val="004E027A"/>
    <w:rsid w:val="004E16D2"/>
    <w:rsid w:val="004E1BD4"/>
    <w:rsid w:val="004E31DB"/>
    <w:rsid w:val="004E341C"/>
    <w:rsid w:val="004E55AA"/>
    <w:rsid w:val="004E5AB6"/>
    <w:rsid w:val="004E699C"/>
    <w:rsid w:val="004E6E74"/>
    <w:rsid w:val="004E762E"/>
    <w:rsid w:val="004F1250"/>
    <w:rsid w:val="004F139A"/>
    <w:rsid w:val="004F16D7"/>
    <w:rsid w:val="004F1F4A"/>
    <w:rsid w:val="004F24BD"/>
    <w:rsid w:val="004F2596"/>
    <w:rsid w:val="004F293F"/>
    <w:rsid w:val="004F294F"/>
    <w:rsid w:val="004F2A36"/>
    <w:rsid w:val="004F2E4E"/>
    <w:rsid w:val="004F3EB9"/>
    <w:rsid w:val="004F4BB0"/>
    <w:rsid w:val="004F4C3B"/>
    <w:rsid w:val="004F5889"/>
    <w:rsid w:val="004F5968"/>
    <w:rsid w:val="004F6855"/>
    <w:rsid w:val="004F692E"/>
    <w:rsid w:val="004F6CB9"/>
    <w:rsid w:val="004F6E04"/>
    <w:rsid w:val="004F72E3"/>
    <w:rsid w:val="00500717"/>
    <w:rsid w:val="00500F1D"/>
    <w:rsid w:val="00501F7B"/>
    <w:rsid w:val="00502219"/>
    <w:rsid w:val="00502AC4"/>
    <w:rsid w:val="00502FFF"/>
    <w:rsid w:val="00503060"/>
    <w:rsid w:val="00503D99"/>
    <w:rsid w:val="00503E12"/>
    <w:rsid w:val="00504027"/>
    <w:rsid w:val="005047D8"/>
    <w:rsid w:val="00505749"/>
    <w:rsid w:val="00506622"/>
    <w:rsid w:val="00507385"/>
    <w:rsid w:val="00507569"/>
    <w:rsid w:val="0050783A"/>
    <w:rsid w:val="00507B26"/>
    <w:rsid w:val="00507D34"/>
    <w:rsid w:val="005107DE"/>
    <w:rsid w:val="00511B55"/>
    <w:rsid w:val="00512A88"/>
    <w:rsid w:val="00512BD6"/>
    <w:rsid w:val="005130E0"/>
    <w:rsid w:val="0051347F"/>
    <w:rsid w:val="005136DD"/>
    <w:rsid w:val="005143A2"/>
    <w:rsid w:val="00514C0D"/>
    <w:rsid w:val="00514FC9"/>
    <w:rsid w:val="005153E1"/>
    <w:rsid w:val="00516AC3"/>
    <w:rsid w:val="0051794E"/>
    <w:rsid w:val="00520286"/>
    <w:rsid w:val="005224CA"/>
    <w:rsid w:val="005234B3"/>
    <w:rsid w:val="0052369F"/>
    <w:rsid w:val="00523913"/>
    <w:rsid w:val="005245EC"/>
    <w:rsid w:val="005248F6"/>
    <w:rsid w:val="00525A3B"/>
    <w:rsid w:val="00527B0D"/>
    <w:rsid w:val="00527FCF"/>
    <w:rsid w:val="00530F20"/>
    <w:rsid w:val="005312BF"/>
    <w:rsid w:val="0053138C"/>
    <w:rsid w:val="005329A2"/>
    <w:rsid w:val="00532B07"/>
    <w:rsid w:val="00532C48"/>
    <w:rsid w:val="005332BB"/>
    <w:rsid w:val="00534043"/>
    <w:rsid w:val="005346C6"/>
    <w:rsid w:val="00534860"/>
    <w:rsid w:val="005349E8"/>
    <w:rsid w:val="0053564B"/>
    <w:rsid w:val="00535E85"/>
    <w:rsid w:val="00536150"/>
    <w:rsid w:val="00536C81"/>
    <w:rsid w:val="00536FB9"/>
    <w:rsid w:val="00537648"/>
    <w:rsid w:val="00537FB2"/>
    <w:rsid w:val="005402A5"/>
    <w:rsid w:val="00541158"/>
    <w:rsid w:val="00541890"/>
    <w:rsid w:val="00541F35"/>
    <w:rsid w:val="00541F49"/>
    <w:rsid w:val="005432A9"/>
    <w:rsid w:val="00544859"/>
    <w:rsid w:val="0054552D"/>
    <w:rsid w:val="005464B2"/>
    <w:rsid w:val="005468F2"/>
    <w:rsid w:val="00547043"/>
    <w:rsid w:val="00550C48"/>
    <w:rsid w:val="00550CC4"/>
    <w:rsid w:val="00551397"/>
    <w:rsid w:val="00551A39"/>
    <w:rsid w:val="00551BF4"/>
    <w:rsid w:val="00551CAF"/>
    <w:rsid w:val="005521E7"/>
    <w:rsid w:val="00553BF4"/>
    <w:rsid w:val="00553EFA"/>
    <w:rsid w:val="005545DF"/>
    <w:rsid w:val="00554A99"/>
    <w:rsid w:val="0055670C"/>
    <w:rsid w:val="00557663"/>
    <w:rsid w:val="00560E38"/>
    <w:rsid w:val="00561030"/>
    <w:rsid w:val="00562105"/>
    <w:rsid w:val="005638D3"/>
    <w:rsid w:val="005639CD"/>
    <w:rsid w:val="00564561"/>
    <w:rsid w:val="00564BC6"/>
    <w:rsid w:val="00564C77"/>
    <w:rsid w:val="00567E55"/>
    <w:rsid w:val="00570461"/>
    <w:rsid w:val="00570A09"/>
    <w:rsid w:val="00572345"/>
    <w:rsid w:val="005729E3"/>
    <w:rsid w:val="00574D6E"/>
    <w:rsid w:val="0057569C"/>
    <w:rsid w:val="00575DD6"/>
    <w:rsid w:val="00576225"/>
    <w:rsid w:val="005765F0"/>
    <w:rsid w:val="00576845"/>
    <w:rsid w:val="00576D91"/>
    <w:rsid w:val="00577502"/>
    <w:rsid w:val="00577E0F"/>
    <w:rsid w:val="00577E53"/>
    <w:rsid w:val="00581503"/>
    <w:rsid w:val="00581541"/>
    <w:rsid w:val="00581A82"/>
    <w:rsid w:val="005827C9"/>
    <w:rsid w:val="00583012"/>
    <w:rsid w:val="00584A2B"/>
    <w:rsid w:val="00584BAA"/>
    <w:rsid w:val="00584EB8"/>
    <w:rsid w:val="005854D0"/>
    <w:rsid w:val="00585BCD"/>
    <w:rsid w:val="00585C7A"/>
    <w:rsid w:val="00585DF8"/>
    <w:rsid w:val="005869C4"/>
    <w:rsid w:val="00586ECB"/>
    <w:rsid w:val="00587593"/>
    <w:rsid w:val="0059149C"/>
    <w:rsid w:val="00591B3F"/>
    <w:rsid w:val="00592D4B"/>
    <w:rsid w:val="00592DE0"/>
    <w:rsid w:val="00594254"/>
    <w:rsid w:val="0059476E"/>
    <w:rsid w:val="00595B40"/>
    <w:rsid w:val="0059633B"/>
    <w:rsid w:val="005966AC"/>
    <w:rsid w:val="00597645"/>
    <w:rsid w:val="00597EB4"/>
    <w:rsid w:val="005A130A"/>
    <w:rsid w:val="005A1EA6"/>
    <w:rsid w:val="005A3B96"/>
    <w:rsid w:val="005A4C52"/>
    <w:rsid w:val="005A519A"/>
    <w:rsid w:val="005A53FC"/>
    <w:rsid w:val="005A641E"/>
    <w:rsid w:val="005A6B8B"/>
    <w:rsid w:val="005A6FB2"/>
    <w:rsid w:val="005A7BCD"/>
    <w:rsid w:val="005B0AA0"/>
    <w:rsid w:val="005B0C9F"/>
    <w:rsid w:val="005B1861"/>
    <w:rsid w:val="005B2BDA"/>
    <w:rsid w:val="005B3F23"/>
    <w:rsid w:val="005B5E91"/>
    <w:rsid w:val="005B61A9"/>
    <w:rsid w:val="005B7E3C"/>
    <w:rsid w:val="005C165E"/>
    <w:rsid w:val="005C170A"/>
    <w:rsid w:val="005C18AB"/>
    <w:rsid w:val="005C18FF"/>
    <w:rsid w:val="005C1E02"/>
    <w:rsid w:val="005C258C"/>
    <w:rsid w:val="005C32EF"/>
    <w:rsid w:val="005C4A50"/>
    <w:rsid w:val="005C7C9C"/>
    <w:rsid w:val="005D029B"/>
    <w:rsid w:val="005D0EA9"/>
    <w:rsid w:val="005D1B11"/>
    <w:rsid w:val="005D1CE6"/>
    <w:rsid w:val="005D2379"/>
    <w:rsid w:val="005D3316"/>
    <w:rsid w:val="005D38A7"/>
    <w:rsid w:val="005D40AD"/>
    <w:rsid w:val="005D4D20"/>
    <w:rsid w:val="005D62AC"/>
    <w:rsid w:val="005D62BC"/>
    <w:rsid w:val="005D663A"/>
    <w:rsid w:val="005D7132"/>
    <w:rsid w:val="005D77CF"/>
    <w:rsid w:val="005D797A"/>
    <w:rsid w:val="005D7A26"/>
    <w:rsid w:val="005E1DCC"/>
    <w:rsid w:val="005E1E99"/>
    <w:rsid w:val="005E1FDC"/>
    <w:rsid w:val="005E2168"/>
    <w:rsid w:val="005E2899"/>
    <w:rsid w:val="005E2DA9"/>
    <w:rsid w:val="005E34EB"/>
    <w:rsid w:val="005E3B99"/>
    <w:rsid w:val="005E5272"/>
    <w:rsid w:val="005E56BF"/>
    <w:rsid w:val="005E6A76"/>
    <w:rsid w:val="005E70C8"/>
    <w:rsid w:val="005E7117"/>
    <w:rsid w:val="005E73BB"/>
    <w:rsid w:val="005E73C0"/>
    <w:rsid w:val="005E7729"/>
    <w:rsid w:val="005E7FA8"/>
    <w:rsid w:val="005F1484"/>
    <w:rsid w:val="005F2453"/>
    <w:rsid w:val="005F2C04"/>
    <w:rsid w:val="005F2DCF"/>
    <w:rsid w:val="005F39A9"/>
    <w:rsid w:val="005F47DC"/>
    <w:rsid w:val="005F4893"/>
    <w:rsid w:val="005F497D"/>
    <w:rsid w:val="005F4C9E"/>
    <w:rsid w:val="005F658C"/>
    <w:rsid w:val="005F72F8"/>
    <w:rsid w:val="005F75F8"/>
    <w:rsid w:val="005F76DF"/>
    <w:rsid w:val="00600996"/>
    <w:rsid w:val="00600BF2"/>
    <w:rsid w:val="00601F3B"/>
    <w:rsid w:val="00602674"/>
    <w:rsid w:val="006044EE"/>
    <w:rsid w:val="0060662E"/>
    <w:rsid w:val="00606747"/>
    <w:rsid w:val="00607171"/>
    <w:rsid w:val="00607667"/>
    <w:rsid w:val="00607B10"/>
    <w:rsid w:val="00607FF5"/>
    <w:rsid w:val="006100A9"/>
    <w:rsid w:val="00610A3B"/>
    <w:rsid w:val="00611708"/>
    <w:rsid w:val="00612128"/>
    <w:rsid w:val="00612651"/>
    <w:rsid w:val="006128B8"/>
    <w:rsid w:val="00612944"/>
    <w:rsid w:val="006129AB"/>
    <w:rsid w:val="00612BA7"/>
    <w:rsid w:val="00612FFD"/>
    <w:rsid w:val="0061354B"/>
    <w:rsid w:val="00614B31"/>
    <w:rsid w:val="00614D1B"/>
    <w:rsid w:val="00615A6E"/>
    <w:rsid w:val="00616673"/>
    <w:rsid w:val="00617410"/>
    <w:rsid w:val="006177A1"/>
    <w:rsid w:val="00617C3C"/>
    <w:rsid w:val="006204DE"/>
    <w:rsid w:val="00620924"/>
    <w:rsid w:val="00622EC5"/>
    <w:rsid w:val="0062489A"/>
    <w:rsid w:val="00624DC9"/>
    <w:rsid w:val="006251B3"/>
    <w:rsid w:val="00625814"/>
    <w:rsid w:val="00625C60"/>
    <w:rsid w:val="00626E6F"/>
    <w:rsid w:val="00627648"/>
    <w:rsid w:val="00627913"/>
    <w:rsid w:val="006319E3"/>
    <w:rsid w:val="0063215A"/>
    <w:rsid w:val="00632C17"/>
    <w:rsid w:val="00632CBC"/>
    <w:rsid w:val="00633A41"/>
    <w:rsid w:val="006344A9"/>
    <w:rsid w:val="00634CFA"/>
    <w:rsid w:val="00635745"/>
    <w:rsid w:val="00636A8A"/>
    <w:rsid w:val="00641DC8"/>
    <w:rsid w:val="00642EF8"/>
    <w:rsid w:val="00643002"/>
    <w:rsid w:val="00643A9A"/>
    <w:rsid w:val="00644111"/>
    <w:rsid w:val="006447E7"/>
    <w:rsid w:val="00644E3A"/>
    <w:rsid w:val="00645918"/>
    <w:rsid w:val="00645F53"/>
    <w:rsid w:val="00647EA7"/>
    <w:rsid w:val="006503D9"/>
    <w:rsid w:val="00651208"/>
    <w:rsid w:val="00651529"/>
    <w:rsid w:val="00651C2C"/>
    <w:rsid w:val="00653461"/>
    <w:rsid w:val="00655E5B"/>
    <w:rsid w:val="00656C55"/>
    <w:rsid w:val="006572E7"/>
    <w:rsid w:val="00657C57"/>
    <w:rsid w:val="00660EF2"/>
    <w:rsid w:val="0066126B"/>
    <w:rsid w:val="006632F8"/>
    <w:rsid w:val="00664D44"/>
    <w:rsid w:val="00665634"/>
    <w:rsid w:val="006661D8"/>
    <w:rsid w:val="0066665F"/>
    <w:rsid w:val="006674C4"/>
    <w:rsid w:val="00667AAE"/>
    <w:rsid w:val="00670C97"/>
    <w:rsid w:val="006710CD"/>
    <w:rsid w:val="006711AB"/>
    <w:rsid w:val="00671D03"/>
    <w:rsid w:val="006725E0"/>
    <w:rsid w:val="006726B1"/>
    <w:rsid w:val="00672ED4"/>
    <w:rsid w:val="00673691"/>
    <w:rsid w:val="00674881"/>
    <w:rsid w:val="00674B69"/>
    <w:rsid w:val="00675D09"/>
    <w:rsid w:val="00676653"/>
    <w:rsid w:val="00676660"/>
    <w:rsid w:val="00677CE2"/>
    <w:rsid w:val="00680684"/>
    <w:rsid w:val="00680FBB"/>
    <w:rsid w:val="006819DA"/>
    <w:rsid w:val="00682954"/>
    <w:rsid w:val="00682DFB"/>
    <w:rsid w:val="00684425"/>
    <w:rsid w:val="00684C8D"/>
    <w:rsid w:val="00684E9E"/>
    <w:rsid w:val="00684EEA"/>
    <w:rsid w:val="0068531B"/>
    <w:rsid w:val="006864F8"/>
    <w:rsid w:val="0068720D"/>
    <w:rsid w:val="0069044A"/>
    <w:rsid w:val="00690BA5"/>
    <w:rsid w:val="006914B3"/>
    <w:rsid w:val="00691F93"/>
    <w:rsid w:val="00691FAB"/>
    <w:rsid w:val="006929E4"/>
    <w:rsid w:val="00692B2F"/>
    <w:rsid w:val="00693285"/>
    <w:rsid w:val="0069329B"/>
    <w:rsid w:val="00693449"/>
    <w:rsid w:val="0069383D"/>
    <w:rsid w:val="00693EEE"/>
    <w:rsid w:val="00694357"/>
    <w:rsid w:val="00694AC1"/>
    <w:rsid w:val="00694DFD"/>
    <w:rsid w:val="00694FC5"/>
    <w:rsid w:val="0069505D"/>
    <w:rsid w:val="006959B0"/>
    <w:rsid w:val="00695A78"/>
    <w:rsid w:val="00696185"/>
    <w:rsid w:val="00696404"/>
    <w:rsid w:val="00697AE8"/>
    <w:rsid w:val="00697E02"/>
    <w:rsid w:val="00697FF1"/>
    <w:rsid w:val="006A09EC"/>
    <w:rsid w:val="006A0CE3"/>
    <w:rsid w:val="006A0EAA"/>
    <w:rsid w:val="006A11AB"/>
    <w:rsid w:val="006A22A3"/>
    <w:rsid w:val="006A234A"/>
    <w:rsid w:val="006A24B4"/>
    <w:rsid w:val="006A26C8"/>
    <w:rsid w:val="006A4306"/>
    <w:rsid w:val="006A4BF7"/>
    <w:rsid w:val="006A559E"/>
    <w:rsid w:val="006A7A16"/>
    <w:rsid w:val="006B1A59"/>
    <w:rsid w:val="006B2294"/>
    <w:rsid w:val="006B26D1"/>
    <w:rsid w:val="006B3CC4"/>
    <w:rsid w:val="006B4272"/>
    <w:rsid w:val="006B4498"/>
    <w:rsid w:val="006B44E4"/>
    <w:rsid w:val="006B5705"/>
    <w:rsid w:val="006B6448"/>
    <w:rsid w:val="006B7AEB"/>
    <w:rsid w:val="006C02BE"/>
    <w:rsid w:val="006C0A31"/>
    <w:rsid w:val="006C16D4"/>
    <w:rsid w:val="006C208C"/>
    <w:rsid w:val="006C2735"/>
    <w:rsid w:val="006C3A7E"/>
    <w:rsid w:val="006C5EFA"/>
    <w:rsid w:val="006C7AB2"/>
    <w:rsid w:val="006D1A34"/>
    <w:rsid w:val="006D1E22"/>
    <w:rsid w:val="006D2AAF"/>
    <w:rsid w:val="006D41DC"/>
    <w:rsid w:val="006D4BD4"/>
    <w:rsid w:val="006D55AC"/>
    <w:rsid w:val="006D636D"/>
    <w:rsid w:val="006D652A"/>
    <w:rsid w:val="006D7F2A"/>
    <w:rsid w:val="006E0162"/>
    <w:rsid w:val="006E0821"/>
    <w:rsid w:val="006E0B6F"/>
    <w:rsid w:val="006E12B2"/>
    <w:rsid w:val="006E13FC"/>
    <w:rsid w:val="006E1A0C"/>
    <w:rsid w:val="006E1CE5"/>
    <w:rsid w:val="006E219F"/>
    <w:rsid w:val="006E25C0"/>
    <w:rsid w:val="006E2812"/>
    <w:rsid w:val="006E3036"/>
    <w:rsid w:val="006E40D2"/>
    <w:rsid w:val="006E424F"/>
    <w:rsid w:val="006E45A8"/>
    <w:rsid w:val="006E5244"/>
    <w:rsid w:val="006E7CAC"/>
    <w:rsid w:val="006F0A4D"/>
    <w:rsid w:val="006F0D82"/>
    <w:rsid w:val="006F16C1"/>
    <w:rsid w:val="006F1CD6"/>
    <w:rsid w:val="006F2B43"/>
    <w:rsid w:val="006F2B61"/>
    <w:rsid w:val="006F306F"/>
    <w:rsid w:val="006F32F5"/>
    <w:rsid w:val="006F3944"/>
    <w:rsid w:val="006F47AC"/>
    <w:rsid w:val="006F503C"/>
    <w:rsid w:val="006F6857"/>
    <w:rsid w:val="006F6A66"/>
    <w:rsid w:val="006F729A"/>
    <w:rsid w:val="00700278"/>
    <w:rsid w:val="007013E8"/>
    <w:rsid w:val="00701788"/>
    <w:rsid w:val="0070345E"/>
    <w:rsid w:val="007036E2"/>
    <w:rsid w:val="0070370B"/>
    <w:rsid w:val="00703859"/>
    <w:rsid w:val="00703B5E"/>
    <w:rsid w:val="00704088"/>
    <w:rsid w:val="00705924"/>
    <w:rsid w:val="007077D5"/>
    <w:rsid w:val="00707D12"/>
    <w:rsid w:val="00710620"/>
    <w:rsid w:val="007110C3"/>
    <w:rsid w:val="007115B6"/>
    <w:rsid w:val="00711C16"/>
    <w:rsid w:val="00712097"/>
    <w:rsid w:val="00712417"/>
    <w:rsid w:val="007131AD"/>
    <w:rsid w:val="007132EA"/>
    <w:rsid w:val="0071331B"/>
    <w:rsid w:val="0071355C"/>
    <w:rsid w:val="00713FC3"/>
    <w:rsid w:val="00714070"/>
    <w:rsid w:val="00714305"/>
    <w:rsid w:val="007145EC"/>
    <w:rsid w:val="007145F7"/>
    <w:rsid w:val="00715D93"/>
    <w:rsid w:val="00716BC5"/>
    <w:rsid w:val="00716EAD"/>
    <w:rsid w:val="007203DF"/>
    <w:rsid w:val="007212C6"/>
    <w:rsid w:val="007221D6"/>
    <w:rsid w:val="00722368"/>
    <w:rsid w:val="007225D5"/>
    <w:rsid w:val="00722944"/>
    <w:rsid w:val="00722B99"/>
    <w:rsid w:val="00724355"/>
    <w:rsid w:val="00724788"/>
    <w:rsid w:val="00726387"/>
    <w:rsid w:val="007273CF"/>
    <w:rsid w:val="007304D4"/>
    <w:rsid w:val="00730B3F"/>
    <w:rsid w:val="00730D80"/>
    <w:rsid w:val="007319E6"/>
    <w:rsid w:val="007320D6"/>
    <w:rsid w:val="0073249D"/>
    <w:rsid w:val="007329C0"/>
    <w:rsid w:val="00732B3C"/>
    <w:rsid w:val="00732BF0"/>
    <w:rsid w:val="00732FD8"/>
    <w:rsid w:val="0073380E"/>
    <w:rsid w:val="00733E6E"/>
    <w:rsid w:val="00734BB7"/>
    <w:rsid w:val="00734D13"/>
    <w:rsid w:val="00734D48"/>
    <w:rsid w:val="00735813"/>
    <w:rsid w:val="00735A4C"/>
    <w:rsid w:val="00735C48"/>
    <w:rsid w:val="00737EA3"/>
    <w:rsid w:val="00740029"/>
    <w:rsid w:val="00741A3E"/>
    <w:rsid w:val="00742793"/>
    <w:rsid w:val="00742C61"/>
    <w:rsid w:val="00745330"/>
    <w:rsid w:val="00745D53"/>
    <w:rsid w:val="00746794"/>
    <w:rsid w:val="00746D92"/>
    <w:rsid w:val="00750449"/>
    <w:rsid w:val="0075116E"/>
    <w:rsid w:val="007521F6"/>
    <w:rsid w:val="00752ECE"/>
    <w:rsid w:val="00753C87"/>
    <w:rsid w:val="007541CF"/>
    <w:rsid w:val="00754233"/>
    <w:rsid w:val="007549FC"/>
    <w:rsid w:val="00755CB8"/>
    <w:rsid w:val="007561F6"/>
    <w:rsid w:val="007562F8"/>
    <w:rsid w:val="0075652A"/>
    <w:rsid w:val="00756CAE"/>
    <w:rsid w:val="007571BD"/>
    <w:rsid w:val="0075768A"/>
    <w:rsid w:val="0076009F"/>
    <w:rsid w:val="0076069A"/>
    <w:rsid w:val="00762135"/>
    <w:rsid w:val="00762631"/>
    <w:rsid w:val="00763535"/>
    <w:rsid w:val="0076374D"/>
    <w:rsid w:val="0076382A"/>
    <w:rsid w:val="00763E5D"/>
    <w:rsid w:val="00764A59"/>
    <w:rsid w:val="00764CA3"/>
    <w:rsid w:val="0076510B"/>
    <w:rsid w:val="00766844"/>
    <w:rsid w:val="0076706F"/>
    <w:rsid w:val="0076710F"/>
    <w:rsid w:val="007676ED"/>
    <w:rsid w:val="007678DA"/>
    <w:rsid w:val="00767FF4"/>
    <w:rsid w:val="00770032"/>
    <w:rsid w:val="00770366"/>
    <w:rsid w:val="007709E5"/>
    <w:rsid w:val="00770B12"/>
    <w:rsid w:val="00770FED"/>
    <w:rsid w:val="007717CF"/>
    <w:rsid w:val="00771B70"/>
    <w:rsid w:val="007726C2"/>
    <w:rsid w:val="00773633"/>
    <w:rsid w:val="00773A85"/>
    <w:rsid w:val="00773D2F"/>
    <w:rsid w:val="00775161"/>
    <w:rsid w:val="00775667"/>
    <w:rsid w:val="00776D70"/>
    <w:rsid w:val="00776E5F"/>
    <w:rsid w:val="00777A6F"/>
    <w:rsid w:val="00777F4A"/>
    <w:rsid w:val="00780BC2"/>
    <w:rsid w:val="00780F96"/>
    <w:rsid w:val="0078309E"/>
    <w:rsid w:val="00784957"/>
    <w:rsid w:val="00784DE8"/>
    <w:rsid w:val="007853F7"/>
    <w:rsid w:val="00786D2E"/>
    <w:rsid w:val="00791073"/>
    <w:rsid w:val="00791399"/>
    <w:rsid w:val="00793A47"/>
    <w:rsid w:val="0079670D"/>
    <w:rsid w:val="00796773"/>
    <w:rsid w:val="00797DBB"/>
    <w:rsid w:val="00797DBC"/>
    <w:rsid w:val="007A08C8"/>
    <w:rsid w:val="007A123A"/>
    <w:rsid w:val="007A1D80"/>
    <w:rsid w:val="007A1E56"/>
    <w:rsid w:val="007A236D"/>
    <w:rsid w:val="007A28CB"/>
    <w:rsid w:val="007A2C4B"/>
    <w:rsid w:val="007A3356"/>
    <w:rsid w:val="007A359C"/>
    <w:rsid w:val="007A3C99"/>
    <w:rsid w:val="007A3DB3"/>
    <w:rsid w:val="007A4075"/>
    <w:rsid w:val="007A45B8"/>
    <w:rsid w:val="007A49DD"/>
    <w:rsid w:val="007A5E82"/>
    <w:rsid w:val="007A67A9"/>
    <w:rsid w:val="007A694D"/>
    <w:rsid w:val="007A6FE0"/>
    <w:rsid w:val="007B0876"/>
    <w:rsid w:val="007B1A68"/>
    <w:rsid w:val="007B1B1B"/>
    <w:rsid w:val="007B3E2E"/>
    <w:rsid w:val="007B3E87"/>
    <w:rsid w:val="007B6B57"/>
    <w:rsid w:val="007B6C59"/>
    <w:rsid w:val="007B7B12"/>
    <w:rsid w:val="007B7BF0"/>
    <w:rsid w:val="007C1804"/>
    <w:rsid w:val="007C2682"/>
    <w:rsid w:val="007C2935"/>
    <w:rsid w:val="007C2E69"/>
    <w:rsid w:val="007C6262"/>
    <w:rsid w:val="007C65C6"/>
    <w:rsid w:val="007D1271"/>
    <w:rsid w:val="007D2815"/>
    <w:rsid w:val="007D2970"/>
    <w:rsid w:val="007D2F25"/>
    <w:rsid w:val="007D427D"/>
    <w:rsid w:val="007D4ACA"/>
    <w:rsid w:val="007D4E7B"/>
    <w:rsid w:val="007D64D3"/>
    <w:rsid w:val="007D79D4"/>
    <w:rsid w:val="007D7BFB"/>
    <w:rsid w:val="007E01A5"/>
    <w:rsid w:val="007E0506"/>
    <w:rsid w:val="007E18AB"/>
    <w:rsid w:val="007E192B"/>
    <w:rsid w:val="007E1F9F"/>
    <w:rsid w:val="007E206A"/>
    <w:rsid w:val="007E323F"/>
    <w:rsid w:val="007E3DF3"/>
    <w:rsid w:val="007E4DE9"/>
    <w:rsid w:val="007E536B"/>
    <w:rsid w:val="007E673B"/>
    <w:rsid w:val="007E67F6"/>
    <w:rsid w:val="007E684A"/>
    <w:rsid w:val="007E6A6C"/>
    <w:rsid w:val="007E6F35"/>
    <w:rsid w:val="007E6F9F"/>
    <w:rsid w:val="007F087E"/>
    <w:rsid w:val="007F0DE5"/>
    <w:rsid w:val="007F286F"/>
    <w:rsid w:val="007F33D2"/>
    <w:rsid w:val="007F3E67"/>
    <w:rsid w:val="007F40A5"/>
    <w:rsid w:val="007F4C5C"/>
    <w:rsid w:val="007F60E1"/>
    <w:rsid w:val="007F66FC"/>
    <w:rsid w:val="007F7797"/>
    <w:rsid w:val="007F7B4A"/>
    <w:rsid w:val="008007AD"/>
    <w:rsid w:val="0080090B"/>
    <w:rsid w:val="00800932"/>
    <w:rsid w:val="00800AA4"/>
    <w:rsid w:val="008011AF"/>
    <w:rsid w:val="00801916"/>
    <w:rsid w:val="00802073"/>
    <w:rsid w:val="0080212D"/>
    <w:rsid w:val="00802985"/>
    <w:rsid w:val="00803678"/>
    <w:rsid w:val="0080388C"/>
    <w:rsid w:val="0080544F"/>
    <w:rsid w:val="008071F3"/>
    <w:rsid w:val="00810282"/>
    <w:rsid w:val="008109D4"/>
    <w:rsid w:val="00811486"/>
    <w:rsid w:val="0081206A"/>
    <w:rsid w:val="00813ACA"/>
    <w:rsid w:val="00814892"/>
    <w:rsid w:val="00815063"/>
    <w:rsid w:val="00815790"/>
    <w:rsid w:val="00815B85"/>
    <w:rsid w:val="0081630E"/>
    <w:rsid w:val="00816EA1"/>
    <w:rsid w:val="008179D0"/>
    <w:rsid w:val="00820B9B"/>
    <w:rsid w:val="00821830"/>
    <w:rsid w:val="008221C9"/>
    <w:rsid w:val="00822C35"/>
    <w:rsid w:val="0082493C"/>
    <w:rsid w:val="00824E25"/>
    <w:rsid w:val="00824EB4"/>
    <w:rsid w:val="00825205"/>
    <w:rsid w:val="00825369"/>
    <w:rsid w:val="00826801"/>
    <w:rsid w:val="00826E06"/>
    <w:rsid w:val="00826E7D"/>
    <w:rsid w:val="00827480"/>
    <w:rsid w:val="008301C1"/>
    <w:rsid w:val="0083037D"/>
    <w:rsid w:val="008313BB"/>
    <w:rsid w:val="0083228B"/>
    <w:rsid w:val="00832D01"/>
    <w:rsid w:val="00833669"/>
    <w:rsid w:val="008339D3"/>
    <w:rsid w:val="008347DB"/>
    <w:rsid w:val="00835B04"/>
    <w:rsid w:val="0083612B"/>
    <w:rsid w:val="008364F9"/>
    <w:rsid w:val="00836B29"/>
    <w:rsid w:val="0084013E"/>
    <w:rsid w:val="00841E4B"/>
    <w:rsid w:val="008424B3"/>
    <w:rsid w:val="0084523B"/>
    <w:rsid w:val="0084631F"/>
    <w:rsid w:val="0084651D"/>
    <w:rsid w:val="0084685A"/>
    <w:rsid w:val="00847019"/>
    <w:rsid w:val="008475DA"/>
    <w:rsid w:val="00847954"/>
    <w:rsid w:val="0085343A"/>
    <w:rsid w:val="00853598"/>
    <w:rsid w:val="00853779"/>
    <w:rsid w:val="0085384B"/>
    <w:rsid w:val="00853BD4"/>
    <w:rsid w:val="00854239"/>
    <w:rsid w:val="008565AA"/>
    <w:rsid w:val="0085675C"/>
    <w:rsid w:val="0085704F"/>
    <w:rsid w:val="0085705E"/>
    <w:rsid w:val="0085725A"/>
    <w:rsid w:val="00857719"/>
    <w:rsid w:val="00857839"/>
    <w:rsid w:val="00857E8B"/>
    <w:rsid w:val="00861ADA"/>
    <w:rsid w:val="00861EAC"/>
    <w:rsid w:val="00863246"/>
    <w:rsid w:val="0086387B"/>
    <w:rsid w:val="0086412C"/>
    <w:rsid w:val="00865A7E"/>
    <w:rsid w:val="00865AB2"/>
    <w:rsid w:val="00865BC0"/>
    <w:rsid w:val="00866180"/>
    <w:rsid w:val="00866242"/>
    <w:rsid w:val="00866400"/>
    <w:rsid w:val="00866576"/>
    <w:rsid w:val="008667B1"/>
    <w:rsid w:val="0086743A"/>
    <w:rsid w:val="008675FF"/>
    <w:rsid w:val="00867BC8"/>
    <w:rsid w:val="00870912"/>
    <w:rsid w:val="00870A50"/>
    <w:rsid w:val="00870B4B"/>
    <w:rsid w:val="00871006"/>
    <w:rsid w:val="008710A9"/>
    <w:rsid w:val="00871543"/>
    <w:rsid w:val="00871F45"/>
    <w:rsid w:val="008737C6"/>
    <w:rsid w:val="00873D77"/>
    <w:rsid w:val="00873F6E"/>
    <w:rsid w:val="00874BDF"/>
    <w:rsid w:val="008751E8"/>
    <w:rsid w:val="008757CD"/>
    <w:rsid w:val="00875825"/>
    <w:rsid w:val="00875D8F"/>
    <w:rsid w:val="00876981"/>
    <w:rsid w:val="00876D91"/>
    <w:rsid w:val="00880706"/>
    <w:rsid w:val="0088074B"/>
    <w:rsid w:val="00880B1D"/>
    <w:rsid w:val="00881F4E"/>
    <w:rsid w:val="008826D1"/>
    <w:rsid w:val="008830AD"/>
    <w:rsid w:val="0088369E"/>
    <w:rsid w:val="008836D4"/>
    <w:rsid w:val="008856F0"/>
    <w:rsid w:val="00885974"/>
    <w:rsid w:val="00885E10"/>
    <w:rsid w:val="0088686C"/>
    <w:rsid w:val="008874B8"/>
    <w:rsid w:val="008904E8"/>
    <w:rsid w:val="0089255B"/>
    <w:rsid w:val="008935DB"/>
    <w:rsid w:val="00893A62"/>
    <w:rsid w:val="00893FDC"/>
    <w:rsid w:val="008940AC"/>
    <w:rsid w:val="00894E77"/>
    <w:rsid w:val="00894EE5"/>
    <w:rsid w:val="0089591A"/>
    <w:rsid w:val="00895E34"/>
    <w:rsid w:val="008977C2"/>
    <w:rsid w:val="00897929"/>
    <w:rsid w:val="00897F3A"/>
    <w:rsid w:val="008A0710"/>
    <w:rsid w:val="008A0CDF"/>
    <w:rsid w:val="008A0D3A"/>
    <w:rsid w:val="008A17EB"/>
    <w:rsid w:val="008A1B59"/>
    <w:rsid w:val="008A206A"/>
    <w:rsid w:val="008A2DBF"/>
    <w:rsid w:val="008A3F50"/>
    <w:rsid w:val="008A40C5"/>
    <w:rsid w:val="008A4264"/>
    <w:rsid w:val="008B00C0"/>
    <w:rsid w:val="008B0640"/>
    <w:rsid w:val="008B551E"/>
    <w:rsid w:val="008B6142"/>
    <w:rsid w:val="008C1A90"/>
    <w:rsid w:val="008C1DB4"/>
    <w:rsid w:val="008C2580"/>
    <w:rsid w:val="008C360D"/>
    <w:rsid w:val="008C3EB4"/>
    <w:rsid w:val="008C3ECB"/>
    <w:rsid w:val="008C4FD7"/>
    <w:rsid w:val="008C510C"/>
    <w:rsid w:val="008C616A"/>
    <w:rsid w:val="008C6F91"/>
    <w:rsid w:val="008D01F2"/>
    <w:rsid w:val="008D02F3"/>
    <w:rsid w:val="008D0AAA"/>
    <w:rsid w:val="008D107B"/>
    <w:rsid w:val="008D16C6"/>
    <w:rsid w:val="008D2233"/>
    <w:rsid w:val="008D29F1"/>
    <w:rsid w:val="008D3011"/>
    <w:rsid w:val="008D30DF"/>
    <w:rsid w:val="008D4258"/>
    <w:rsid w:val="008D446D"/>
    <w:rsid w:val="008D4DD1"/>
    <w:rsid w:val="008D5090"/>
    <w:rsid w:val="008D54F5"/>
    <w:rsid w:val="008D61D3"/>
    <w:rsid w:val="008D73E9"/>
    <w:rsid w:val="008D7D12"/>
    <w:rsid w:val="008D7FC6"/>
    <w:rsid w:val="008E0447"/>
    <w:rsid w:val="008E08A0"/>
    <w:rsid w:val="008E09F5"/>
    <w:rsid w:val="008E121F"/>
    <w:rsid w:val="008E1AEB"/>
    <w:rsid w:val="008E37AC"/>
    <w:rsid w:val="008E386A"/>
    <w:rsid w:val="008E4E53"/>
    <w:rsid w:val="008E4FF1"/>
    <w:rsid w:val="008E5AD6"/>
    <w:rsid w:val="008E5AE7"/>
    <w:rsid w:val="008E6AD2"/>
    <w:rsid w:val="008E6E5D"/>
    <w:rsid w:val="008F01E5"/>
    <w:rsid w:val="008F020C"/>
    <w:rsid w:val="008F031C"/>
    <w:rsid w:val="008F0389"/>
    <w:rsid w:val="008F05F3"/>
    <w:rsid w:val="008F1C4E"/>
    <w:rsid w:val="008F1D1C"/>
    <w:rsid w:val="008F1FAC"/>
    <w:rsid w:val="008F470C"/>
    <w:rsid w:val="008F4AD1"/>
    <w:rsid w:val="008F5BD8"/>
    <w:rsid w:val="008F6041"/>
    <w:rsid w:val="008F6675"/>
    <w:rsid w:val="008F69E3"/>
    <w:rsid w:val="008F6F4E"/>
    <w:rsid w:val="008F76C7"/>
    <w:rsid w:val="008F78D7"/>
    <w:rsid w:val="009004CC"/>
    <w:rsid w:val="009013CC"/>
    <w:rsid w:val="00901461"/>
    <w:rsid w:val="0090187B"/>
    <w:rsid w:val="00902CA4"/>
    <w:rsid w:val="00902F8D"/>
    <w:rsid w:val="00903DF8"/>
    <w:rsid w:val="00904B78"/>
    <w:rsid w:val="009055B3"/>
    <w:rsid w:val="00906CD9"/>
    <w:rsid w:val="00906E3F"/>
    <w:rsid w:val="009105CD"/>
    <w:rsid w:val="009119B9"/>
    <w:rsid w:val="00912011"/>
    <w:rsid w:val="00912BC4"/>
    <w:rsid w:val="00912E04"/>
    <w:rsid w:val="00913BB3"/>
    <w:rsid w:val="00913C35"/>
    <w:rsid w:val="00913EEE"/>
    <w:rsid w:val="009140D6"/>
    <w:rsid w:val="0091481C"/>
    <w:rsid w:val="00915CDD"/>
    <w:rsid w:val="00915F29"/>
    <w:rsid w:val="0091637D"/>
    <w:rsid w:val="00916486"/>
    <w:rsid w:val="00922CC6"/>
    <w:rsid w:val="00922E9B"/>
    <w:rsid w:val="009242E1"/>
    <w:rsid w:val="00924D91"/>
    <w:rsid w:val="00925892"/>
    <w:rsid w:val="00925E79"/>
    <w:rsid w:val="00926144"/>
    <w:rsid w:val="00926D8E"/>
    <w:rsid w:val="00927964"/>
    <w:rsid w:val="00927C57"/>
    <w:rsid w:val="0093035C"/>
    <w:rsid w:val="0093135D"/>
    <w:rsid w:val="00931B81"/>
    <w:rsid w:val="00932133"/>
    <w:rsid w:val="0093236B"/>
    <w:rsid w:val="0093330A"/>
    <w:rsid w:val="00933935"/>
    <w:rsid w:val="0093401F"/>
    <w:rsid w:val="0093411A"/>
    <w:rsid w:val="009342CF"/>
    <w:rsid w:val="00934520"/>
    <w:rsid w:val="00934F0C"/>
    <w:rsid w:val="0093573E"/>
    <w:rsid w:val="00935954"/>
    <w:rsid w:val="00935AA2"/>
    <w:rsid w:val="00935B5F"/>
    <w:rsid w:val="00935E74"/>
    <w:rsid w:val="009367AA"/>
    <w:rsid w:val="0093714D"/>
    <w:rsid w:val="00937344"/>
    <w:rsid w:val="00937405"/>
    <w:rsid w:val="009402F4"/>
    <w:rsid w:val="009404EE"/>
    <w:rsid w:val="00940DF4"/>
    <w:rsid w:val="00941474"/>
    <w:rsid w:val="00941A32"/>
    <w:rsid w:val="0094236F"/>
    <w:rsid w:val="00942834"/>
    <w:rsid w:val="00943054"/>
    <w:rsid w:val="0094482D"/>
    <w:rsid w:val="00944B9A"/>
    <w:rsid w:val="00944FB6"/>
    <w:rsid w:val="009451D1"/>
    <w:rsid w:val="00945309"/>
    <w:rsid w:val="00945432"/>
    <w:rsid w:val="009460AE"/>
    <w:rsid w:val="00947090"/>
    <w:rsid w:val="00947C17"/>
    <w:rsid w:val="00947D52"/>
    <w:rsid w:val="0095157D"/>
    <w:rsid w:val="00953EC2"/>
    <w:rsid w:val="00954F22"/>
    <w:rsid w:val="00957916"/>
    <w:rsid w:val="0096024D"/>
    <w:rsid w:val="0096123E"/>
    <w:rsid w:val="0096148C"/>
    <w:rsid w:val="00963390"/>
    <w:rsid w:val="00963F5D"/>
    <w:rsid w:val="00963FD5"/>
    <w:rsid w:val="00964C15"/>
    <w:rsid w:val="00965A45"/>
    <w:rsid w:val="00965B58"/>
    <w:rsid w:val="009675D9"/>
    <w:rsid w:val="009707D5"/>
    <w:rsid w:val="00970B2A"/>
    <w:rsid w:val="00970F36"/>
    <w:rsid w:val="0097133F"/>
    <w:rsid w:val="009723A2"/>
    <w:rsid w:val="00976648"/>
    <w:rsid w:val="0098173D"/>
    <w:rsid w:val="0098190F"/>
    <w:rsid w:val="00981E36"/>
    <w:rsid w:val="00982D76"/>
    <w:rsid w:val="00982E31"/>
    <w:rsid w:val="00983AF4"/>
    <w:rsid w:val="00983B1F"/>
    <w:rsid w:val="00984B5C"/>
    <w:rsid w:val="00986183"/>
    <w:rsid w:val="00986DFE"/>
    <w:rsid w:val="00990B74"/>
    <w:rsid w:val="0099140A"/>
    <w:rsid w:val="00991815"/>
    <w:rsid w:val="00992689"/>
    <w:rsid w:val="00993EE6"/>
    <w:rsid w:val="009958E1"/>
    <w:rsid w:val="00995D59"/>
    <w:rsid w:val="00997833"/>
    <w:rsid w:val="009A01EF"/>
    <w:rsid w:val="009A0540"/>
    <w:rsid w:val="009A1625"/>
    <w:rsid w:val="009A3514"/>
    <w:rsid w:val="009A4947"/>
    <w:rsid w:val="009A56FC"/>
    <w:rsid w:val="009A64FC"/>
    <w:rsid w:val="009A739E"/>
    <w:rsid w:val="009A73C8"/>
    <w:rsid w:val="009A764F"/>
    <w:rsid w:val="009A772E"/>
    <w:rsid w:val="009A7AB9"/>
    <w:rsid w:val="009B07CA"/>
    <w:rsid w:val="009B1565"/>
    <w:rsid w:val="009B1873"/>
    <w:rsid w:val="009B18EE"/>
    <w:rsid w:val="009B1D0A"/>
    <w:rsid w:val="009B1F53"/>
    <w:rsid w:val="009B2182"/>
    <w:rsid w:val="009B32C3"/>
    <w:rsid w:val="009B5090"/>
    <w:rsid w:val="009B5190"/>
    <w:rsid w:val="009B5931"/>
    <w:rsid w:val="009B62CC"/>
    <w:rsid w:val="009B63A3"/>
    <w:rsid w:val="009C21BC"/>
    <w:rsid w:val="009C28FC"/>
    <w:rsid w:val="009C2C10"/>
    <w:rsid w:val="009C3E4E"/>
    <w:rsid w:val="009C46E1"/>
    <w:rsid w:val="009C4FDE"/>
    <w:rsid w:val="009C6362"/>
    <w:rsid w:val="009C692C"/>
    <w:rsid w:val="009C7255"/>
    <w:rsid w:val="009D024C"/>
    <w:rsid w:val="009D0971"/>
    <w:rsid w:val="009D25A1"/>
    <w:rsid w:val="009D3199"/>
    <w:rsid w:val="009D3BBC"/>
    <w:rsid w:val="009D4B94"/>
    <w:rsid w:val="009D615B"/>
    <w:rsid w:val="009D71F2"/>
    <w:rsid w:val="009D791D"/>
    <w:rsid w:val="009E2687"/>
    <w:rsid w:val="009E2904"/>
    <w:rsid w:val="009E3000"/>
    <w:rsid w:val="009E4DFC"/>
    <w:rsid w:val="009E5979"/>
    <w:rsid w:val="009E5A12"/>
    <w:rsid w:val="009E5CC9"/>
    <w:rsid w:val="009E5CF4"/>
    <w:rsid w:val="009E5E94"/>
    <w:rsid w:val="009E7833"/>
    <w:rsid w:val="009F09BB"/>
    <w:rsid w:val="009F0B06"/>
    <w:rsid w:val="009F1EA0"/>
    <w:rsid w:val="009F2167"/>
    <w:rsid w:val="009F2B96"/>
    <w:rsid w:val="009F3034"/>
    <w:rsid w:val="009F3597"/>
    <w:rsid w:val="009F379E"/>
    <w:rsid w:val="009F425C"/>
    <w:rsid w:val="009F43A7"/>
    <w:rsid w:val="009F4844"/>
    <w:rsid w:val="009F4BAB"/>
    <w:rsid w:val="009F5EE4"/>
    <w:rsid w:val="009F6630"/>
    <w:rsid w:val="009F6C19"/>
    <w:rsid w:val="009F7C34"/>
    <w:rsid w:val="00A0050E"/>
    <w:rsid w:val="00A01751"/>
    <w:rsid w:val="00A018C9"/>
    <w:rsid w:val="00A02204"/>
    <w:rsid w:val="00A026D0"/>
    <w:rsid w:val="00A03A85"/>
    <w:rsid w:val="00A03D66"/>
    <w:rsid w:val="00A04536"/>
    <w:rsid w:val="00A04C80"/>
    <w:rsid w:val="00A04E6B"/>
    <w:rsid w:val="00A0545C"/>
    <w:rsid w:val="00A055CA"/>
    <w:rsid w:val="00A05EA9"/>
    <w:rsid w:val="00A06776"/>
    <w:rsid w:val="00A07652"/>
    <w:rsid w:val="00A106C7"/>
    <w:rsid w:val="00A1077D"/>
    <w:rsid w:val="00A11BE3"/>
    <w:rsid w:val="00A11DFD"/>
    <w:rsid w:val="00A12224"/>
    <w:rsid w:val="00A13A05"/>
    <w:rsid w:val="00A13EFE"/>
    <w:rsid w:val="00A14D54"/>
    <w:rsid w:val="00A1517D"/>
    <w:rsid w:val="00A1562A"/>
    <w:rsid w:val="00A156DD"/>
    <w:rsid w:val="00A162CA"/>
    <w:rsid w:val="00A1715E"/>
    <w:rsid w:val="00A17F93"/>
    <w:rsid w:val="00A214BA"/>
    <w:rsid w:val="00A223D0"/>
    <w:rsid w:val="00A2283F"/>
    <w:rsid w:val="00A22B17"/>
    <w:rsid w:val="00A2350E"/>
    <w:rsid w:val="00A23C9C"/>
    <w:rsid w:val="00A24CFF"/>
    <w:rsid w:val="00A25422"/>
    <w:rsid w:val="00A255E6"/>
    <w:rsid w:val="00A257D0"/>
    <w:rsid w:val="00A26BFC"/>
    <w:rsid w:val="00A27397"/>
    <w:rsid w:val="00A2740C"/>
    <w:rsid w:val="00A27504"/>
    <w:rsid w:val="00A275F4"/>
    <w:rsid w:val="00A302EA"/>
    <w:rsid w:val="00A3047A"/>
    <w:rsid w:val="00A31AD2"/>
    <w:rsid w:val="00A321B1"/>
    <w:rsid w:val="00A333E5"/>
    <w:rsid w:val="00A33C60"/>
    <w:rsid w:val="00A34384"/>
    <w:rsid w:val="00A357DC"/>
    <w:rsid w:val="00A366AF"/>
    <w:rsid w:val="00A36AB8"/>
    <w:rsid w:val="00A37300"/>
    <w:rsid w:val="00A3737E"/>
    <w:rsid w:val="00A404B3"/>
    <w:rsid w:val="00A40A2E"/>
    <w:rsid w:val="00A412FC"/>
    <w:rsid w:val="00A41EA9"/>
    <w:rsid w:val="00A4560B"/>
    <w:rsid w:val="00A46A1D"/>
    <w:rsid w:val="00A4710B"/>
    <w:rsid w:val="00A471AC"/>
    <w:rsid w:val="00A502F3"/>
    <w:rsid w:val="00A50534"/>
    <w:rsid w:val="00A5135C"/>
    <w:rsid w:val="00A51605"/>
    <w:rsid w:val="00A522ED"/>
    <w:rsid w:val="00A527C0"/>
    <w:rsid w:val="00A5377F"/>
    <w:rsid w:val="00A5409D"/>
    <w:rsid w:val="00A545C4"/>
    <w:rsid w:val="00A555A5"/>
    <w:rsid w:val="00A570A7"/>
    <w:rsid w:val="00A5723B"/>
    <w:rsid w:val="00A60011"/>
    <w:rsid w:val="00A606EF"/>
    <w:rsid w:val="00A60C0B"/>
    <w:rsid w:val="00A60D88"/>
    <w:rsid w:val="00A60F11"/>
    <w:rsid w:val="00A614E3"/>
    <w:rsid w:val="00A6230E"/>
    <w:rsid w:val="00A62493"/>
    <w:rsid w:val="00A6277C"/>
    <w:rsid w:val="00A63490"/>
    <w:rsid w:val="00A63D34"/>
    <w:rsid w:val="00A6613B"/>
    <w:rsid w:val="00A664ED"/>
    <w:rsid w:val="00A66EA0"/>
    <w:rsid w:val="00A67A7C"/>
    <w:rsid w:val="00A70A1B"/>
    <w:rsid w:val="00A7228F"/>
    <w:rsid w:val="00A72531"/>
    <w:rsid w:val="00A7381D"/>
    <w:rsid w:val="00A73DDD"/>
    <w:rsid w:val="00A756B5"/>
    <w:rsid w:val="00A75A60"/>
    <w:rsid w:val="00A77E6F"/>
    <w:rsid w:val="00A77EC4"/>
    <w:rsid w:val="00A80469"/>
    <w:rsid w:val="00A80D10"/>
    <w:rsid w:val="00A819EB"/>
    <w:rsid w:val="00A82205"/>
    <w:rsid w:val="00A83620"/>
    <w:rsid w:val="00A85844"/>
    <w:rsid w:val="00A86CE1"/>
    <w:rsid w:val="00A90486"/>
    <w:rsid w:val="00A91D26"/>
    <w:rsid w:val="00A92048"/>
    <w:rsid w:val="00A923D0"/>
    <w:rsid w:val="00A92B8B"/>
    <w:rsid w:val="00A931BD"/>
    <w:rsid w:val="00A93811"/>
    <w:rsid w:val="00A94440"/>
    <w:rsid w:val="00A9453A"/>
    <w:rsid w:val="00A962DC"/>
    <w:rsid w:val="00A96EC3"/>
    <w:rsid w:val="00A97A2C"/>
    <w:rsid w:val="00A97EB7"/>
    <w:rsid w:val="00AA1077"/>
    <w:rsid w:val="00AA1510"/>
    <w:rsid w:val="00AA1B71"/>
    <w:rsid w:val="00AA2149"/>
    <w:rsid w:val="00AA3540"/>
    <w:rsid w:val="00AA4644"/>
    <w:rsid w:val="00AA4896"/>
    <w:rsid w:val="00AA4CD4"/>
    <w:rsid w:val="00AA4FC8"/>
    <w:rsid w:val="00AA553B"/>
    <w:rsid w:val="00AA6089"/>
    <w:rsid w:val="00AB064B"/>
    <w:rsid w:val="00AB06FF"/>
    <w:rsid w:val="00AB28E4"/>
    <w:rsid w:val="00AB528E"/>
    <w:rsid w:val="00AB5715"/>
    <w:rsid w:val="00AB66FA"/>
    <w:rsid w:val="00AB7786"/>
    <w:rsid w:val="00AC1F86"/>
    <w:rsid w:val="00AC3D54"/>
    <w:rsid w:val="00AC4644"/>
    <w:rsid w:val="00AC4969"/>
    <w:rsid w:val="00AC4E1B"/>
    <w:rsid w:val="00AC591F"/>
    <w:rsid w:val="00AC5A37"/>
    <w:rsid w:val="00AC720F"/>
    <w:rsid w:val="00AC7256"/>
    <w:rsid w:val="00AC7763"/>
    <w:rsid w:val="00AD0838"/>
    <w:rsid w:val="00AD157F"/>
    <w:rsid w:val="00AD16A1"/>
    <w:rsid w:val="00AD193D"/>
    <w:rsid w:val="00AD2FB1"/>
    <w:rsid w:val="00AD383B"/>
    <w:rsid w:val="00AD3F0F"/>
    <w:rsid w:val="00AD483C"/>
    <w:rsid w:val="00AD5BC5"/>
    <w:rsid w:val="00AD607F"/>
    <w:rsid w:val="00AD69B4"/>
    <w:rsid w:val="00AD72F7"/>
    <w:rsid w:val="00AD738E"/>
    <w:rsid w:val="00AE06F0"/>
    <w:rsid w:val="00AE2687"/>
    <w:rsid w:val="00AE2A54"/>
    <w:rsid w:val="00AE4052"/>
    <w:rsid w:val="00AE4961"/>
    <w:rsid w:val="00AE4F36"/>
    <w:rsid w:val="00AF2E63"/>
    <w:rsid w:val="00AF3736"/>
    <w:rsid w:val="00AF3BFB"/>
    <w:rsid w:val="00AF420B"/>
    <w:rsid w:val="00AF5017"/>
    <w:rsid w:val="00AF713C"/>
    <w:rsid w:val="00AF74DB"/>
    <w:rsid w:val="00AF7985"/>
    <w:rsid w:val="00B003E2"/>
    <w:rsid w:val="00B01148"/>
    <w:rsid w:val="00B013A6"/>
    <w:rsid w:val="00B02224"/>
    <w:rsid w:val="00B04E25"/>
    <w:rsid w:val="00B05B97"/>
    <w:rsid w:val="00B0619A"/>
    <w:rsid w:val="00B065F4"/>
    <w:rsid w:val="00B06C76"/>
    <w:rsid w:val="00B07385"/>
    <w:rsid w:val="00B0760A"/>
    <w:rsid w:val="00B07928"/>
    <w:rsid w:val="00B100D1"/>
    <w:rsid w:val="00B10FB8"/>
    <w:rsid w:val="00B1188E"/>
    <w:rsid w:val="00B1243F"/>
    <w:rsid w:val="00B12A65"/>
    <w:rsid w:val="00B140F5"/>
    <w:rsid w:val="00B1554F"/>
    <w:rsid w:val="00B15E91"/>
    <w:rsid w:val="00B16B11"/>
    <w:rsid w:val="00B171BA"/>
    <w:rsid w:val="00B178B1"/>
    <w:rsid w:val="00B201F8"/>
    <w:rsid w:val="00B20684"/>
    <w:rsid w:val="00B20F3F"/>
    <w:rsid w:val="00B20FCE"/>
    <w:rsid w:val="00B213DB"/>
    <w:rsid w:val="00B22369"/>
    <w:rsid w:val="00B22959"/>
    <w:rsid w:val="00B23E4E"/>
    <w:rsid w:val="00B243AD"/>
    <w:rsid w:val="00B2490A"/>
    <w:rsid w:val="00B24D71"/>
    <w:rsid w:val="00B250DA"/>
    <w:rsid w:val="00B2519F"/>
    <w:rsid w:val="00B255F3"/>
    <w:rsid w:val="00B25F6A"/>
    <w:rsid w:val="00B25F8B"/>
    <w:rsid w:val="00B2692E"/>
    <w:rsid w:val="00B26933"/>
    <w:rsid w:val="00B31070"/>
    <w:rsid w:val="00B314F0"/>
    <w:rsid w:val="00B31D92"/>
    <w:rsid w:val="00B3255F"/>
    <w:rsid w:val="00B33741"/>
    <w:rsid w:val="00B3461A"/>
    <w:rsid w:val="00B3509E"/>
    <w:rsid w:val="00B362EA"/>
    <w:rsid w:val="00B37537"/>
    <w:rsid w:val="00B406FE"/>
    <w:rsid w:val="00B409D8"/>
    <w:rsid w:val="00B4196C"/>
    <w:rsid w:val="00B42018"/>
    <w:rsid w:val="00B422A3"/>
    <w:rsid w:val="00B42926"/>
    <w:rsid w:val="00B4313E"/>
    <w:rsid w:val="00B43A38"/>
    <w:rsid w:val="00B44167"/>
    <w:rsid w:val="00B44536"/>
    <w:rsid w:val="00B45F4E"/>
    <w:rsid w:val="00B45F5D"/>
    <w:rsid w:val="00B46AE7"/>
    <w:rsid w:val="00B474D4"/>
    <w:rsid w:val="00B50BAA"/>
    <w:rsid w:val="00B51315"/>
    <w:rsid w:val="00B514A9"/>
    <w:rsid w:val="00B51FEB"/>
    <w:rsid w:val="00B52477"/>
    <w:rsid w:val="00B525E7"/>
    <w:rsid w:val="00B52C46"/>
    <w:rsid w:val="00B52FD4"/>
    <w:rsid w:val="00B53285"/>
    <w:rsid w:val="00B5365A"/>
    <w:rsid w:val="00B5563C"/>
    <w:rsid w:val="00B55BCB"/>
    <w:rsid w:val="00B566BB"/>
    <w:rsid w:val="00B5692E"/>
    <w:rsid w:val="00B570D0"/>
    <w:rsid w:val="00B572C6"/>
    <w:rsid w:val="00B603F9"/>
    <w:rsid w:val="00B604A9"/>
    <w:rsid w:val="00B60625"/>
    <w:rsid w:val="00B60989"/>
    <w:rsid w:val="00B61E9C"/>
    <w:rsid w:val="00B62D5C"/>
    <w:rsid w:val="00B62FD2"/>
    <w:rsid w:val="00B639D5"/>
    <w:rsid w:val="00B64EB6"/>
    <w:rsid w:val="00B65EA3"/>
    <w:rsid w:val="00B66778"/>
    <w:rsid w:val="00B6714C"/>
    <w:rsid w:val="00B676DD"/>
    <w:rsid w:val="00B67C78"/>
    <w:rsid w:val="00B67D3E"/>
    <w:rsid w:val="00B70122"/>
    <w:rsid w:val="00B701E8"/>
    <w:rsid w:val="00B7136E"/>
    <w:rsid w:val="00B72168"/>
    <w:rsid w:val="00B721CE"/>
    <w:rsid w:val="00B7247C"/>
    <w:rsid w:val="00B7298B"/>
    <w:rsid w:val="00B733A1"/>
    <w:rsid w:val="00B73781"/>
    <w:rsid w:val="00B748AB"/>
    <w:rsid w:val="00B74A3D"/>
    <w:rsid w:val="00B76546"/>
    <w:rsid w:val="00B76DB6"/>
    <w:rsid w:val="00B773FC"/>
    <w:rsid w:val="00B813F1"/>
    <w:rsid w:val="00B81902"/>
    <w:rsid w:val="00B82577"/>
    <w:rsid w:val="00B82BA1"/>
    <w:rsid w:val="00B83207"/>
    <w:rsid w:val="00B835A0"/>
    <w:rsid w:val="00B83BE3"/>
    <w:rsid w:val="00B84647"/>
    <w:rsid w:val="00B85722"/>
    <w:rsid w:val="00B8759A"/>
    <w:rsid w:val="00B90085"/>
    <w:rsid w:val="00B90436"/>
    <w:rsid w:val="00B91006"/>
    <w:rsid w:val="00B916A3"/>
    <w:rsid w:val="00B918C5"/>
    <w:rsid w:val="00B91F0A"/>
    <w:rsid w:val="00B92841"/>
    <w:rsid w:val="00B9364B"/>
    <w:rsid w:val="00B94FF7"/>
    <w:rsid w:val="00B955E2"/>
    <w:rsid w:val="00B96197"/>
    <w:rsid w:val="00B96710"/>
    <w:rsid w:val="00B973BC"/>
    <w:rsid w:val="00BA0665"/>
    <w:rsid w:val="00BA0705"/>
    <w:rsid w:val="00BA08CF"/>
    <w:rsid w:val="00BA1505"/>
    <w:rsid w:val="00BA16A3"/>
    <w:rsid w:val="00BA316F"/>
    <w:rsid w:val="00BA3267"/>
    <w:rsid w:val="00BA5EA6"/>
    <w:rsid w:val="00BA605F"/>
    <w:rsid w:val="00BA6454"/>
    <w:rsid w:val="00BB3C36"/>
    <w:rsid w:val="00BB3D90"/>
    <w:rsid w:val="00BB4232"/>
    <w:rsid w:val="00BB50D2"/>
    <w:rsid w:val="00BB5737"/>
    <w:rsid w:val="00BB6D2E"/>
    <w:rsid w:val="00BB720E"/>
    <w:rsid w:val="00BB78DB"/>
    <w:rsid w:val="00BC080A"/>
    <w:rsid w:val="00BC094B"/>
    <w:rsid w:val="00BC1D1D"/>
    <w:rsid w:val="00BC26A8"/>
    <w:rsid w:val="00BC2FEB"/>
    <w:rsid w:val="00BC41D8"/>
    <w:rsid w:val="00BC4659"/>
    <w:rsid w:val="00BC46F9"/>
    <w:rsid w:val="00BC4B6E"/>
    <w:rsid w:val="00BC4E8A"/>
    <w:rsid w:val="00BC5075"/>
    <w:rsid w:val="00BC513E"/>
    <w:rsid w:val="00BC5F02"/>
    <w:rsid w:val="00BC64F5"/>
    <w:rsid w:val="00BC68B7"/>
    <w:rsid w:val="00BC6966"/>
    <w:rsid w:val="00BC7603"/>
    <w:rsid w:val="00BD06E9"/>
    <w:rsid w:val="00BD2098"/>
    <w:rsid w:val="00BD2301"/>
    <w:rsid w:val="00BD23A1"/>
    <w:rsid w:val="00BD25A4"/>
    <w:rsid w:val="00BD294A"/>
    <w:rsid w:val="00BD5401"/>
    <w:rsid w:val="00BD563B"/>
    <w:rsid w:val="00BD7181"/>
    <w:rsid w:val="00BD7F3B"/>
    <w:rsid w:val="00BE03B4"/>
    <w:rsid w:val="00BE1BF3"/>
    <w:rsid w:val="00BE30B6"/>
    <w:rsid w:val="00BE3418"/>
    <w:rsid w:val="00BE52B2"/>
    <w:rsid w:val="00BE628D"/>
    <w:rsid w:val="00BE64E9"/>
    <w:rsid w:val="00BE7611"/>
    <w:rsid w:val="00BF0EDF"/>
    <w:rsid w:val="00BF2655"/>
    <w:rsid w:val="00BF265D"/>
    <w:rsid w:val="00BF2AD9"/>
    <w:rsid w:val="00BF2FFB"/>
    <w:rsid w:val="00BF32BD"/>
    <w:rsid w:val="00BF3863"/>
    <w:rsid w:val="00BF396E"/>
    <w:rsid w:val="00BF45CF"/>
    <w:rsid w:val="00BF4A3F"/>
    <w:rsid w:val="00BF6706"/>
    <w:rsid w:val="00BF6ACB"/>
    <w:rsid w:val="00BF6BE5"/>
    <w:rsid w:val="00BF6C53"/>
    <w:rsid w:val="00BF6C89"/>
    <w:rsid w:val="00BF6F16"/>
    <w:rsid w:val="00C00560"/>
    <w:rsid w:val="00C00AD3"/>
    <w:rsid w:val="00C02879"/>
    <w:rsid w:val="00C02F52"/>
    <w:rsid w:val="00C03480"/>
    <w:rsid w:val="00C03A3A"/>
    <w:rsid w:val="00C0408B"/>
    <w:rsid w:val="00C041EE"/>
    <w:rsid w:val="00C044A4"/>
    <w:rsid w:val="00C053D5"/>
    <w:rsid w:val="00C057A0"/>
    <w:rsid w:val="00C06479"/>
    <w:rsid w:val="00C066AF"/>
    <w:rsid w:val="00C06757"/>
    <w:rsid w:val="00C06CBF"/>
    <w:rsid w:val="00C07134"/>
    <w:rsid w:val="00C0730D"/>
    <w:rsid w:val="00C07FAC"/>
    <w:rsid w:val="00C10475"/>
    <w:rsid w:val="00C11964"/>
    <w:rsid w:val="00C12704"/>
    <w:rsid w:val="00C12CA9"/>
    <w:rsid w:val="00C12E12"/>
    <w:rsid w:val="00C12F8F"/>
    <w:rsid w:val="00C135D8"/>
    <w:rsid w:val="00C1364F"/>
    <w:rsid w:val="00C152DC"/>
    <w:rsid w:val="00C16892"/>
    <w:rsid w:val="00C16F8A"/>
    <w:rsid w:val="00C176E5"/>
    <w:rsid w:val="00C17902"/>
    <w:rsid w:val="00C21C81"/>
    <w:rsid w:val="00C22527"/>
    <w:rsid w:val="00C240C2"/>
    <w:rsid w:val="00C241F1"/>
    <w:rsid w:val="00C24F6E"/>
    <w:rsid w:val="00C25465"/>
    <w:rsid w:val="00C2569A"/>
    <w:rsid w:val="00C25749"/>
    <w:rsid w:val="00C25C94"/>
    <w:rsid w:val="00C2602F"/>
    <w:rsid w:val="00C26418"/>
    <w:rsid w:val="00C27322"/>
    <w:rsid w:val="00C27B67"/>
    <w:rsid w:val="00C30FBC"/>
    <w:rsid w:val="00C32948"/>
    <w:rsid w:val="00C3313B"/>
    <w:rsid w:val="00C336BD"/>
    <w:rsid w:val="00C337F4"/>
    <w:rsid w:val="00C33D53"/>
    <w:rsid w:val="00C33E19"/>
    <w:rsid w:val="00C355FC"/>
    <w:rsid w:val="00C35ACF"/>
    <w:rsid w:val="00C36B09"/>
    <w:rsid w:val="00C36C15"/>
    <w:rsid w:val="00C36EB8"/>
    <w:rsid w:val="00C37492"/>
    <w:rsid w:val="00C37763"/>
    <w:rsid w:val="00C40932"/>
    <w:rsid w:val="00C40DC4"/>
    <w:rsid w:val="00C41236"/>
    <w:rsid w:val="00C41E18"/>
    <w:rsid w:val="00C427D6"/>
    <w:rsid w:val="00C43390"/>
    <w:rsid w:val="00C434AA"/>
    <w:rsid w:val="00C448CB"/>
    <w:rsid w:val="00C451D2"/>
    <w:rsid w:val="00C45922"/>
    <w:rsid w:val="00C45E19"/>
    <w:rsid w:val="00C460A2"/>
    <w:rsid w:val="00C46986"/>
    <w:rsid w:val="00C46C9E"/>
    <w:rsid w:val="00C4778B"/>
    <w:rsid w:val="00C478E5"/>
    <w:rsid w:val="00C50930"/>
    <w:rsid w:val="00C51819"/>
    <w:rsid w:val="00C5235E"/>
    <w:rsid w:val="00C52C5A"/>
    <w:rsid w:val="00C52D09"/>
    <w:rsid w:val="00C52EE1"/>
    <w:rsid w:val="00C52FD4"/>
    <w:rsid w:val="00C536FD"/>
    <w:rsid w:val="00C53D40"/>
    <w:rsid w:val="00C54228"/>
    <w:rsid w:val="00C546E2"/>
    <w:rsid w:val="00C54884"/>
    <w:rsid w:val="00C54FA4"/>
    <w:rsid w:val="00C55E34"/>
    <w:rsid w:val="00C567E8"/>
    <w:rsid w:val="00C57FDE"/>
    <w:rsid w:val="00C622CF"/>
    <w:rsid w:val="00C62533"/>
    <w:rsid w:val="00C62680"/>
    <w:rsid w:val="00C64B58"/>
    <w:rsid w:val="00C658A6"/>
    <w:rsid w:val="00C659CB"/>
    <w:rsid w:val="00C660A7"/>
    <w:rsid w:val="00C66231"/>
    <w:rsid w:val="00C67455"/>
    <w:rsid w:val="00C67A38"/>
    <w:rsid w:val="00C67B68"/>
    <w:rsid w:val="00C706A7"/>
    <w:rsid w:val="00C70D48"/>
    <w:rsid w:val="00C71339"/>
    <w:rsid w:val="00C7223C"/>
    <w:rsid w:val="00C72284"/>
    <w:rsid w:val="00C732FC"/>
    <w:rsid w:val="00C74A3A"/>
    <w:rsid w:val="00C74C26"/>
    <w:rsid w:val="00C75CA2"/>
    <w:rsid w:val="00C7613A"/>
    <w:rsid w:val="00C76C5D"/>
    <w:rsid w:val="00C76D68"/>
    <w:rsid w:val="00C76DB3"/>
    <w:rsid w:val="00C76E34"/>
    <w:rsid w:val="00C77CF7"/>
    <w:rsid w:val="00C80306"/>
    <w:rsid w:val="00C80728"/>
    <w:rsid w:val="00C80737"/>
    <w:rsid w:val="00C810AC"/>
    <w:rsid w:val="00C815E8"/>
    <w:rsid w:val="00C8170B"/>
    <w:rsid w:val="00C81A5A"/>
    <w:rsid w:val="00C81A90"/>
    <w:rsid w:val="00C82EA0"/>
    <w:rsid w:val="00C83B33"/>
    <w:rsid w:val="00C841DD"/>
    <w:rsid w:val="00C84D53"/>
    <w:rsid w:val="00C85EE9"/>
    <w:rsid w:val="00C86063"/>
    <w:rsid w:val="00C86D3D"/>
    <w:rsid w:val="00C872C1"/>
    <w:rsid w:val="00C87805"/>
    <w:rsid w:val="00C90090"/>
    <w:rsid w:val="00C90BB6"/>
    <w:rsid w:val="00C912EC"/>
    <w:rsid w:val="00C913A1"/>
    <w:rsid w:val="00C914F3"/>
    <w:rsid w:val="00C91714"/>
    <w:rsid w:val="00C91ED7"/>
    <w:rsid w:val="00C928AF"/>
    <w:rsid w:val="00C93349"/>
    <w:rsid w:val="00C9340B"/>
    <w:rsid w:val="00C94340"/>
    <w:rsid w:val="00C9573D"/>
    <w:rsid w:val="00C95A5C"/>
    <w:rsid w:val="00C95B17"/>
    <w:rsid w:val="00C95C3F"/>
    <w:rsid w:val="00C961F7"/>
    <w:rsid w:val="00C96E7D"/>
    <w:rsid w:val="00CA01F7"/>
    <w:rsid w:val="00CA0F81"/>
    <w:rsid w:val="00CA3168"/>
    <w:rsid w:val="00CA371C"/>
    <w:rsid w:val="00CA4B75"/>
    <w:rsid w:val="00CA5A9A"/>
    <w:rsid w:val="00CA62C6"/>
    <w:rsid w:val="00CA647D"/>
    <w:rsid w:val="00CA77B8"/>
    <w:rsid w:val="00CB0565"/>
    <w:rsid w:val="00CB0658"/>
    <w:rsid w:val="00CB0F12"/>
    <w:rsid w:val="00CB526C"/>
    <w:rsid w:val="00CB5EA1"/>
    <w:rsid w:val="00CB617D"/>
    <w:rsid w:val="00CB61AA"/>
    <w:rsid w:val="00CB66F6"/>
    <w:rsid w:val="00CB67C2"/>
    <w:rsid w:val="00CB69B8"/>
    <w:rsid w:val="00CB6E53"/>
    <w:rsid w:val="00CB726E"/>
    <w:rsid w:val="00CB7AA0"/>
    <w:rsid w:val="00CC0B2E"/>
    <w:rsid w:val="00CC0E3E"/>
    <w:rsid w:val="00CC1660"/>
    <w:rsid w:val="00CC1BCA"/>
    <w:rsid w:val="00CC28D7"/>
    <w:rsid w:val="00CC28ED"/>
    <w:rsid w:val="00CC5578"/>
    <w:rsid w:val="00CC5619"/>
    <w:rsid w:val="00CC57F0"/>
    <w:rsid w:val="00CC5D45"/>
    <w:rsid w:val="00CC641C"/>
    <w:rsid w:val="00CC6E7A"/>
    <w:rsid w:val="00CD082E"/>
    <w:rsid w:val="00CD2A59"/>
    <w:rsid w:val="00CD2B3B"/>
    <w:rsid w:val="00CD3A35"/>
    <w:rsid w:val="00CD4491"/>
    <w:rsid w:val="00CD5725"/>
    <w:rsid w:val="00CD5ACB"/>
    <w:rsid w:val="00CD6435"/>
    <w:rsid w:val="00CD6C6A"/>
    <w:rsid w:val="00CD6CE2"/>
    <w:rsid w:val="00CD7C35"/>
    <w:rsid w:val="00CD7E9B"/>
    <w:rsid w:val="00CE13CE"/>
    <w:rsid w:val="00CE147E"/>
    <w:rsid w:val="00CE2F6C"/>
    <w:rsid w:val="00CE2F6F"/>
    <w:rsid w:val="00CE33CF"/>
    <w:rsid w:val="00CE37B0"/>
    <w:rsid w:val="00CE5BEE"/>
    <w:rsid w:val="00CE60CE"/>
    <w:rsid w:val="00CE67B7"/>
    <w:rsid w:val="00CE7FC4"/>
    <w:rsid w:val="00CF052F"/>
    <w:rsid w:val="00CF06E4"/>
    <w:rsid w:val="00CF117D"/>
    <w:rsid w:val="00CF1475"/>
    <w:rsid w:val="00CF173B"/>
    <w:rsid w:val="00CF223E"/>
    <w:rsid w:val="00CF28D0"/>
    <w:rsid w:val="00CF39C7"/>
    <w:rsid w:val="00CF4CC6"/>
    <w:rsid w:val="00CF62D4"/>
    <w:rsid w:val="00CF652C"/>
    <w:rsid w:val="00CF6667"/>
    <w:rsid w:val="00D00692"/>
    <w:rsid w:val="00D00CAF"/>
    <w:rsid w:val="00D01261"/>
    <w:rsid w:val="00D017E4"/>
    <w:rsid w:val="00D01C0C"/>
    <w:rsid w:val="00D02D72"/>
    <w:rsid w:val="00D03009"/>
    <w:rsid w:val="00D038EF"/>
    <w:rsid w:val="00D03D11"/>
    <w:rsid w:val="00D0420F"/>
    <w:rsid w:val="00D046E1"/>
    <w:rsid w:val="00D04ADF"/>
    <w:rsid w:val="00D0504F"/>
    <w:rsid w:val="00D054EB"/>
    <w:rsid w:val="00D055A5"/>
    <w:rsid w:val="00D05876"/>
    <w:rsid w:val="00D06154"/>
    <w:rsid w:val="00D06796"/>
    <w:rsid w:val="00D07493"/>
    <w:rsid w:val="00D1099A"/>
    <w:rsid w:val="00D1180A"/>
    <w:rsid w:val="00D132A3"/>
    <w:rsid w:val="00D13AD5"/>
    <w:rsid w:val="00D143F7"/>
    <w:rsid w:val="00D154D3"/>
    <w:rsid w:val="00D15B6E"/>
    <w:rsid w:val="00D15D25"/>
    <w:rsid w:val="00D15E2A"/>
    <w:rsid w:val="00D16424"/>
    <w:rsid w:val="00D16A69"/>
    <w:rsid w:val="00D16C66"/>
    <w:rsid w:val="00D171FC"/>
    <w:rsid w:val="00D176FD"/>
    <w:rsid w:val="00D20AAF"/>
    <w:rsid w:val="00D20FC4"/>
    <w:rsid w:val="00D22933"/>
    <w:rsid w:val="00D22AE2"/>
    <w:rsid w:val="00D23DB0"/>
    <w:rsid w:val="00D241E7"/>
    <w:rsid w:val="00D24370"/>
    <w:rsid w:val="00D246D8"/>
    <w:rsid w:val="00D24AF9"/>
    <w:rsid w:val="00D255A3"/>
    <w:rsid w:val="00D257C5"/>
    <w:rsid w:val="00D267FB"/>
    <w:rsid w:val="00D30097"/>
    <w:rsid w:val="00D30F66"/>
    <w:rsid w:val="00D314C6"/>
    <w:rsid w:val="00D319D5"/>
    <w:rsid w:val="00D32E4C"/>
    <w:rsid w:val="00D3369D"/>
    <w:rsid w:val="00D344FA"/>
    <w:rsid w:val="00D345F6"/>
    <w:rsid w:val="00D34B4F"/>
    <w:rsid w:val="00D34CC0"/>
    <w:rsid w:val="00D35D6A"/>
    <w:rsid w:val="00D3681D"/>
    <w:rsid w:val="00D368D2"/>
    <w:rsid w:val="00D3765F"/>
    <w:rsid w:val="00D379C0"/>
    <w:rsid w:val="00D37B73"/>
    <w:rsid w:val="00D40617"/>
    <w:rsid w:val="00D4088C"/>
    <w:rsid w:val="00D41272"/>
    <w:rsid w:val="00D415B6"/>
    <w:rsid w:val="00D41FD0"/>
    <w:rsid w:val="00D41FE0"/>
    <w:rsid w:val="00D4460D"/>
    <w:rsid w:val="00D44DB1"/>
    <w:rsid w:val="00D45176"/>
    <w:rsid w:val="00D46128"/>
    <w:rsid w:val="00D47724"/>
    <w:rsid w:val="00D50A59"/>
    <w:rsid w:val="00D5113A"/>
    <w:rsid w:val="00D51FCD"/>
    <w:rsid w:val="00D5215B"/>
    <w:rsid w:val="00D5267E"/>
    <w:rsid w:val="00D52A4A"/>
    <w:rsid w:val="00D53060"/>
    <w:rsid w:val="00D532C7"/>
    <w:rsid w:val="00D53BAE"/>
    <w:rsid w:val="00D53F04"/>
    <w:rsid w:val="00D54B38"/>
    <w:rsid w:val="00D55E51"/>
    <w:rsid w:val="00D5607E"/>
    <w:rsid w:val="00D56BCC"/>
    <w:rsid w:val="00D60823"/>
    <w:rsid w:val="00D608E2"/>
    <w:rsid w:val="00D612DF"/>
    <w:rsid w:val="00D6175E"/>
    <w:rsid w:val="00D618F5"/>
    <w:rsid w:val="00D6248C"/>
    <w:rsid w:val="00D62E22"/>
    <w:rsid w:val="00D632E3"/>
    <w:rsid w:val="00D64AA7"/>
    <w:rsid w:val="00D65D84"/>
    <w:rsid w:val="00D66427"/>
    <w:rsid w:val="00D66871"/>
    <w:rsid w:val="00D66BE1"/>
    <w:rsid w:val="00D70233"/>
    <w:rsid w:val="00D70997"/>
    <w:rsid w:val="00D71541"/>
    <w:rsid w:val="00D72F08"/>
    <w:rsid w:val="00D738B8"/>
    <w:rsid w:val="00D7406D"/>
    <w:rsid w:val="00D74DE8"/>
    <w:rsid w:val="00D74FC9"/>
    <w:rsid w:val="00D759B4"/>
    <w:rsid w:val="00D76361"/>
    <w:rsid w:val="00D76481"/>
    <w:rsid w:val="00D76733"/>
    <w:rsid w:val="00D7709E"/>
    <w:rsid w:val="00D77963"/>
    <w:rsid w:val="00D807FA"/>
    <w:rsid w:val="00D80A74"/>
    <w:rsid w:val="00D80C77"/>
    <w:rsid w:val="00D80D81"/>
    <w:rsid w:val="00D820D2"/>
    <w:rsid w:val="00D82B09"/>
    <w:rsid w:val="00D82DE5"/>
    <w:rsid w:val="00D83017"/>
    <w:rsid w:val="00D83777"/>
    <w:rsid w:val="00D849B6"/>
    <w:rsid w:val="00D84E91"/>
    <w:rsid w:val="00D84FB2"/>
    <w:rsid w:val="00D854EF"/>
    <w:rsid w:val="00D87CA2"/>
    <w:rsid w:val="00D903FC"/>
    <w:rsid w:val="00D90F20"/>
    <w:rsid w:val="00D91974"/>
    <w:rsid w:val="00D92A02"/>
    <w:rsid w:val="00D92D3C"/>
    <w:rsid w:val="00D94BB5"/>
    <w:rsid w:val="00D957AC"/>
    <w:rsid w:val="00D95887"/>
    <w:rsid w:val="00D95B3B"/>
    <w:rsid w:val="00D95EE7"/>
    <w:rsid w:val="00D96A2E"/>
    <w:rsid w:val="00DA0490"/>
    <w:rsid w:val="00DA2885"/>
    <w:rsid w:val="00DA3BF3"/>
    <w:rsid w:val="00DA3CD9"/>
    <w:rsid w:val="00DA4F67"/>
    <w:rsid w:val="00DA5108"/>
    <w:rsid w:val="00DA5154"/>
    <w:rsid w:val="00DA5EA2"/>
    <w:rsid w:val="00DA6600"/>
    <w:rsid w:val="00DA6903"/>
    <w:rsid w:val="00DA7440"/>
    <w:rsid w:val="00DA7B05"/>
    <w:rsid w:val="00DB0B15"/>
    <w:rsid w:val="00DB293B"/>
    <w:rsid w:val="00DB29D4"/>
    <w:rsid w:val="00DB29F8"/>
    <w:rsid w:val="00DB3033"/>
    <w:rsid w:val="00DB4236"/>
    <w:rsid w:val="00DB4DA5"/>
    <w:rsid w:val="00DB5C98"/>
    <w:rsid w:val="00DB6ACE"/>
    <w:rsid w:val="00DB7987"/>
    <w:rsid w:val="00DC1273"/>
    <w:rsid w:val="00DC1330"/>
    <w:rsid w:val="00DC17B9"/>
    <w:rsid w:val="00DC1C79"/>
    <w:rsid w:val="00DC2443"/>
    <w:rsid w:val="00DC2576"/>
    <w:rsid w:val="00DC274F"/>
    <w:rsid w:val="00DC2BB3"/>
    <w:rsid w:val="00DC300F"/>
    <w:rsid w:val="00DC3680"/>
    <w:rsid w:val="00DC3ABD"/>
    <w:rsid w:val="00DC4247"/>
    <w:rsid w:val="00DC4853"/>
    <w:rsid w:val="00DC538A"/>
    <w:rsid w:val="00DC7DE8"/>
    <w:rsid w:val="00DD0AE7"/>
    <w:rsid w:val="00DD19A7"/>
    <w:rsid w:val="00DD24D1"/>
    <w:rsid w:val="00DD2DC7"/>
    <w:rsid w:val="00DD3539"/>
    <w:rsid w:val="00DD4376"/>
    <w:rsid w:val="00DD46AE"/>
    <w:rsid w:val="00DD4AB6"/>
    <w:rsid w:val="00DD4D4B"/>
    <w:rsid w:val="00DD64A0"/>
    <w:rsid w:val="00DD6B61"/>
    <w:rsid w:val="00DD73A9"/>
    <w:rsid w:val="00DD7803"/>
    <w:rsid w:val="00DD79D1"/>
    <w:rsid w:val="00DE0CA1"/>
    <w:rsid w:val="00DE275D"/>
    <w:rsid w:val="00DE2CD3"/>
    <w:rsid w:val="00DE36C6"/>
    <w:rsid w:val="00DE36DB"/>
    <w:rsid w:val="00DE3B36"/>
    <w:rsid w:val="00DE554B"/>
    <w:rsid w:val="00DE7274"/>
    <w:rsid w:val="00DE72EF"/>
    <w:rsid w:val="00DE73B9"/>
    <w:rsid w:val="00DE753C"/>
    <w:rsid w:val="00DE7985"/>
    <w:rsid w:val="00DE7DCE"/>
    <w:rsid w:val="00DF171D"/>
    <w:rsid w:val="00DF2113"/>
    <w:rsid w:val="00DF23AF"/>
    <w:rsid w:val="00DF255C"/>
    <w:rsid w:val="00DF2DF0"/>
    <w:rsid w:val="00DF319D"/>
    <w:rsid w:val="00DF34EF"/>
    <w:rsid w:val="00DF3628"/>
    <w:rsid w:val="00DF39FB"/>
    <w:rsid w:val="00DF494D"/>
    <w:rsid w:val="00DF5B2E"/>
    <w:rsid w:val="00DF6371"/>
    <w:rsid w:val="00DF65DC"/>
    <w:rsid w:val="00DF6BD6"/>
    <w:rsid w:val="00DF768E"/>
    <w:rsid w:val="00DF7A64"/>
    <w:rsid w:val="00E00961"/>
    <w:rsid w:val="00E00ACF"/>
    <w:rsid w:val="00E033CB"/>
    <w:rsid w:val="00E041E0"/>
    <w:rsid w:val="00E04458"/>
    <w:rsid w:val="00E047D0"/>
    <w:rsid w:val="00E0539B"/>
    <w:rsid w:val="00E0667A"/>
    <w:rsid w:val="00E06D94"/>
    <w:rsid w:val="00E1016C"/>
    <w:rsid w:val="00E108FC"/>
    <w:rsid w:val="00E10A7A"/>
    <w:rsid w:val="00E10DF0"/>
    <w:rsid w:val="00E13046"/>
    <w:rsid w:val="00E1385F"/>
    <w:rsid w:val="00E13E3D"/>
    <w:rsid w:val="00E13FC4"/>
    <w:rsid w:val="00E172BD"/>
    <w:rsid w:val="00E1745A"/>
    <w:rsid w:val="00E206A4"/>
    <w:rsid w:val="00E22970"/>
    <w:rsid w:val="00E23250"/>
    <w:rsid w:val="00E23A29"/>
    <w:rsid w:val="00E244E5"/>
    <w:rsid w:val="00E25389"/>
    <w:rsid w:val="00E25C90"/>
    <w:rsid w:val="00E25F76"/>
    <w:rsid w:val="00E26BE2"/>
    <w:rsid w:val="00E26E18"/>
    <w:rsid w:val="00E27C30"/>
    <w:rsid w:val="00E3308D"/>
    <w:rsid w:val="00E33D85"/>
    <w:rsid w:val="00E34C21"/>
    <w:rsid w:val="00E35222"/>
    <w:rsid w:val="00E37098"/>
    <w:rsid w:val="00E37384"/>
    <w:rsid w:val="00E37507"/>
    <w:rsid w:val="00E41C6F"/>
    <w:rsid w:val="00E43451"/>
    <w:rsid w:val="00E434E4"/>
    <w:rsid w:val="00E4361B"/>
    <w:rsid w:val="00E43E1F"/>
    <w:rsid w:val="00E44656"/>
    <w:rsid w:val="00E44906"/>
    <w:rsid w:val="00E45447"/>
    <w:rsid w:val="00E46177"/>
    <w:rsid w:val="00E50474"/>
    <w:rsid w:val="00E51C84"/>
    <w:rsid w:val="00E523E6"/>
    <w:rsid w:val="00E525DE"/>
    <w:rsid w:val="00E52E65"/>
    <w:rsid w:val="00E52EB8"/>
    <w:rsid w:val="00E537A4"/>
    <w:rsid w:val="00E539E4"/>
    <w:rsid w:val="00E54360"/>
    <w:rsid w:val="00E55889"/>
    <w:rsid w:val="00E55B9D"/>
    <w:rsid w:val="00E57052"/>
    <w:rsid w:val="00E5741F"/>
    <w:rsid w:val="00E60FF1"/>
    <w:rsid w:val="00E61586"/>
    <w:rsid w:val="00E61CD4"/>
    <w:rsid w:val="00E628F3"/>
    <w:rsid w:val="00E63F64"/>
    <w:rsid w:val="00E64B20"/>
    <w:rsid w:val="00E6522E"/>
    <w:rsid w:val="00E66508"/>
    <w:rsid w:val="00E675FA"/>
    <w:rsid w:val="00E70C20"/>
    <w:rsid w:val="00E70C95"/>
    <w:rsid w:val="00E71938"/>
    <w:rsid w:val="00E71941"/>
    <w:rsid w:val="00E725A8"/>
    <w:rsid w:val="00E7306C"/>
    <w:rsid w:val="00E734AD"/>
    <w:rsid w:val="00E7476A"/>
    <w:rsid w:val="00E74CAC"/>
    <w:rsid w:val="00E759EC"/>
    <w:rsid w:val="00E75B23"/>
    <w:rsid w:val="00E75D40"/>
    <w:rsid w:val="00E75E72"/>
    <w:rsid w:val="00E765D7"/>
    <w:rsid w:val="00E77E8A"/>
    <w:rsid w:val="00E77EBF"/>
    <w:rsid w:val="00E806C2"/>
    <w:rsid w:val="00E82B95"/>
    <w:rsid w:val="00E84794"/>
    <w:rsid w:val="00E84D5C"/>
    <w:rsid w:val="00E84F6E"/>
    <w:rsid w:val="00E86445"/>
    <w:rsid w:val="00E867B0"/>
    <w:rsid w:val="00E867E3"/>
    <w:rsid w:val="00E90CA7"/>
    <w:rsid w:val="00E91511"/>
    <w:rsid w:val="00E9192D"/>
    <w:rsid w:val="00E92720"/>
    <w:rsid w:val="00E9288D"/>
    <w:rsid w:val="00E931D4"/>
    <w:rsid w:val="00E9341A"/>
    <w:rsid w:val="00E94ECF"/>
    <w:rsid w:val="00E95109"/>
    <w:rsid w:val="00E955F1"/>
    <w:rsid w:val="00E9735B"/>
    <w:rsid w:val="00E976D8"/>
    <w:rsid w:val="00EA0A5F"/>
    <w:rsid w:val="00EA0ABF"/>
    <w:rsid w:val="00EA0F0E"/>
    <w:rsid w:val="00EA16C3"/>
    <w:rsid w:val="00EA1D2C"/>
    <w:rsid w:val="00EA2AE7"/>
    <w:rsid w:val="00EA3960"/>
    <w:rsid w:val="00EA4F92"/>
    <w:rsid w:val="00EA50E4"/>
    <w:rsid w:val="00EA53D0"/>
    <w:rsid w:val="00EA55FB"/>
    <w:rsid w:val="00EA5FCD"/>
    <w:rsid w:val="00EA668F"/>
    <w:rsid w:val="00EB2A15"/>
    <w:rsid w:val="00EB32A5"/>
    <w:rsid w:val="00EB5A3C"/>
    <w:rsid w:val="00EB5C64"/>
    <w:rsid w:val="00EB6848"/>
    <w:rsid w:val="00EB70E6"/>
    <w:rsid w:val="00EC00EB"/>
    <w:rsid w:val="00EC018B"/>
    <w:rsid w:val="00EC1105"/>
    <w:rsid w:val="00EC173E"/>
    <w:rsid w:val="00EC1A98"/>
    <w:rsid w:val="00EC205C"/>
    <w:rsid w:val="00EC237D"/>
    <w:rsid w:val="00EC3564"/>
    <w:rsid w:val="00EC4F9A"/>
    <w:rsid w:val="00EC6935"/>
    <w:rsid w:val="00EC70DC"/>
    <w:rsid w:val="00EC755F"/>
    <w:rsid w:val="00ED194A"/>
    <w:rsid w:val="00ED254E"/>
    <w:rsid w:val="00ED268F"/>
    <w:rsid w:val="00ED27EA"/>
    <w:rsid w:val="00ED2B38"/>
    <w:rsid w:val="00ED3E64"/>
    <w:rsid w:val="00ED3FC4"/>
    <w:rsid w:val="00ED5D8D"/>
    <w:rsid w:val="00ED6C99"/>
    <w:rsid w:val="00ED6D06"/>
    <w:rsid w:val="00ED7F2D"/>
    <w:rsid w:val="00ED7F6B"/>
    <w:rsid w:val="00EE14EB"/>
    <w:rsid w:val="00EE229F"/>
    <w:rsid w:val="00EE3277"/>
    <w:rsid w:val="00EE3693"/>
    <w:rsid w:val="00EE4133"/>
    <w:rsid w:val="00EE5D81"/>
    <w:rsid w:val="00EE5FF1"/>
    <w:rsid w:val="00EE6CE0"/>
    <w:rsid w:val="00EF15C5"/>
    <w:rsid w:val="00EF1787"/>
    <w:rsid w:val="00EF19CE"/>
    <w:rsid w:val="00EF4B4F"/>
    <w:rsid w:val="00EF4B9F"/>
    <w:rsid w:val="00EF5645"/>
    <w:rsid w:val="00EF7DEA"/>
    <w:rsid w:val="00F00C72"/>
    <w:rsid w:val="00F011C3"/>
    <w:rsid w:val="00F01EA5"/>
    <w:rsid w:val="00F01FB4"/>
    <w:rsid w:val="00F0213E"/>
    <w:rsid w:val="00F032C2"/>
    <w:rsid w:val="00F03B7B"/>
    <w:rsid w:val="00F04472"/>
    <w:rsid w:val="00F04D18"/>
    <w:rsid w:val="00F05599"/>
    <w:rsid w:val="00F0576B"/>
    <w:rsid w:val="00F05C20"/>
    <w:rsid w:val="00F068EB"/>
    <w:rsid w:val="00F06B6A"/>
    <w:rsid w:val="00F06D42"/>
    <w:rsid w:val="00F07BCD"/>
    <w:rsid w:val="00F07E0E"/>
    <w:rsid w:val="00F1169D"/>
    <w:rsid w:val="00F11985"/>
    <w:rsid w:val="00F11BB1"/>
    <w:rsid w:val="00F1217E"/>
    <w:rsid w:val="00F130D0"/>
    <w:rsid w:val="00F137DF"/>
    <w:rsid w:val="00F14313"/>
    <w:rsid w:val="00F1493A"/>
    <w:rsid w:val="00F15CEE"/>
    <w:rsid w:val="00F1636C"/>
    <w:rsid w:val="00F165BE"/>
    <w:rsid w:val="00F17604"/>
    <w:rsid w:val="00F17C78"/>
    <w:rsid w:val="00F20486"/>
    <w:rsid w:val="00F20964"/>
    <w:rsid w:val="00F20D89"/>
    <w:rsid w:val="00F21134"/>
    <w:rsid w:val="00F21A57"/>
    <w:rsid w:val="00F21B9F"/>
    <w:rsid w:val="00F23588"/>
    <w:rsid w:val="00F23C07"/>
    <w:rsid w:val="00F23D8F"/>
    <w:rsid w:val="00F240D1"/>
    <w:rsid w:val="00F2412E"/>
    <w:rsid w:val="00F25847"/>
    <w:rsid w:val="00F268B0"/>
    <w:rsid w:val="00F26927"/>
    <w:rsid w:val="00F2739E"/>
    <w:rsid w:val="00F276DA"/>
    <w:rsid w:val="00F279BA"/>
    <w:rsid w:val="00F3411E"/>
    <w:rsid w:val="00F343E2"/>
    <w:rsid w:val="00F354F8"/>
    <w:rsid w:val="00F35CFE"/>
    <w:rsid w:val="00F35DF1"/>
    <w:rsid w:val="00F361E4"/>
    <w:rsid w:val="00F36256"/>
    <w:rsid w:val="00F36A69"/>
    <w:rsid w:val="00F36BC9"/>
    <w:rsid w:val="00F372F5"/>
    <w:rsid w:val="00F3767C"/>
    <w:rsid w:val="00F413A9"/>
    <w:rsid w:val="00F41588"/>
    <w:rsid w:val="00F41711"/>
    <w:rsid w:val="00F41C08"/>
    <w:rsid w:val="00F42CEA"/>
    <w:rsid w:val="00F434AC"/>
    <w:rsid w:val="00F43895"/>
    <w:rsid w:val="00F45D33"/>
    <w:rsid w:val="00F46121"/>
    <w:rsid w:val="00F4674D"/>
    <w:rsid w:val="00F47143"/>
    <w:rsid w:val="00F47FF9"/>
    <w:rsid w:val="00F51202"/>
    <w:rsid w:val="00F51946"/>
    <w:rsid w:val="00F51DB3"/>
    <w:rsid w:val="00F52127"/>
    <w:rsid w:val="00F54AD7"/>
    <w:rsid w:val="00F54C4D"/>
    <w:rsid w:val="00F57406"/>
    <w:rsid w:val="00F608BF"/>
    <w:rsid w:val="00F60DFC"/>
    <w:rsid w:val="00F615EF"/>
    <w:rsid w:val="00F61750"/>
    <w:rsid w:val="00F61953"/>
    <w:rsid w:val="00F61DCF"/>
    <w:rsid w:val="00F6253D"/>
    <w:rsid w:val="00F63257"/>
    <w:rsid w:val="00F65BF2"/>
    <w:rsid w:val="00F67D04"/>
    <w:rsid w:val="00F67DAB"/>
    <w:rsid w:val="00F70F30"/>
    <w:rsid w:val="00F71407"/>
    <w:rsid w:val="00F71615"/>
    <w:rsid w:val="00F72539"/>
    <w:rsid w:val="00F72F2E"/>
    <w:rsid w:val="00F73574"/>
    <w:rsid w:val="00F74910"/>
    <w:rsid w:val="00F74ED8"/>
    <w:rsid w:val="00F75A06"/>
    <w:rsid w:val="00F75F35"/>
    <w:rsid w:val="00F76017"/>
    <w:rsid w:val="00F7615E"/>
    <w:rsid w:val="00F76CDB"/>
    <w:rsid w:val="00F77DBB"/>
    <w:rsid w:val="00F8036F"/>
    <w:rsid w:val="00F807BE"/>
    <w:rsid w:val="00F80E44"/>
    <w:rsid w:val="00F814EB"/>
    <w:rsid w:val="00F825AC"/>
    <w:rsid w:val="00F83A5E"/>
    <w:rsid w:val="00F83BD2"/>
    <w:rsid w:val="00F84FFB"/>
    <w:rsid w:val="00F8634F"/>
    <w:rsid w:val="00F8660A"/>
    <w:rsid w:val="00F869A7"/>
    <w:rsid w:val="00F8706B"/>
    <w:rsid w:val="00F877DD"/>
    <w:rsid w:val="00F87B25"/>
    <w:rsid w:val="00F9042E"/>
    <w:rsid w:val="00F913FD"/>
    <w:rsid w:val="00F917AD"/>
    <w:rsid w:val="00F92252"/>
    <w:rsid w:val="00F93826"/>
    <w:rsid w:val="00F947E1"/>
    <w:rsid w:val="00F9527E"/>
    <w:rsid w:val="00F95781"/>
    <w:rsid w:val="00F9617D"/>
    <w:rsid w:val="00F96819"/>
    <w:rsid w:val="00F97230"/>
    <w:rsid w:val="00F9723D"/>
    <w:rsid w:val="00F978D1"/>
    <w:rsid w:val="00F97F94"/>
    <w:rsid w:val="00FA0696"/>
    <w:rsid w:val="00FA0F0E"/>
    <w:rsid w:val="00FA2791"/>
    <w:rsid w:val="00FA4F66"/>
    <w:rsid w:val="00FA5F4C"/>
    <w:rsid w:val="00FA60E5"/>
    <w:rsid w:val="00FA6146"/>
    <w:rsid w:val="00FB115E"/>
    <w:rsid w:val="00FB15F3"/>
    <w:rsid w:val="00FB2B80"/>
    <w:rsid w:val="00FB329D"/>
    <w:rsid w:val="00FB414D"/>
    <w:rsid w:val="00FB45A3"/>
    <w:rsid w:val="00FB4A53"/>
    <w:rsid w:val="00FB5DF2"/>
    <w:rsid w:val="00FB7291"/>
    <w:rsid w:val="00FB74EC"/>
    <w:rsid w:val="00FB7703"/>
    <w:rsid w:val="00FB7F69"/>
    <w:rsid w:val="00FC0DDC"/>
    <w:rsid w:val="00FC0DFB"/>
    <w:rsid w:val="00FC1406"/>
    <w:rsid w:val="00FC1AD1"/>
    <w:rsid w:val="00FC1D79"/>
    <w:rsid w:val="00FC1E1E"/>
    <w:rsid w:val="00FC2360"/>
    <w:rsid w:val="00FC2AE4"/>
    <w:rsid w:val="00FC3D90"/>
    <w:rsid w:val="00FC59B7"/>
    <w:rsid w:val="00FC651F"/>
    <w:rsid w:val="00FC70EC"/>
    <w:rsid w:val="00FD0547"/>
    <w:rsid w:val="00FD18AA"/>
    <w:rsid w:val="00FD1943"/>
    <w:rsid w:val="00FD2221"/>
    <w:rsid w:val="00FD2F1A"/>
    <w:rsid w:val="00FD31FD"/>
    <w:rsid w:val="00FD3365"/>
    <w:rsid w:val="00FD355B"/>
    <w:rsid w:val="00FD5AB1"/>
    <w:rsid w:val="00FE06B0"/>
    <w:rsid w:val="00FE06BE"/>
    <w:rsid w:val="00FE0AA0"/>
    <w:rsid w:val="00FE0BD0"/>
    <w:rsid w:val="00FE1275"/>
    <w:rsid w:val="00FE1CCD"/>
    <w:rsid w:val="00FE2D81"/>
    <w:rsid w:val="00FE43E3"/>
    <w:rsid w:val="00FE4A8F"/>
    <w:rsid w:val="00FE5966"/>
    <w:rsid w:val="00FE68A2"/>
    <w:rsid w:val="00FE7049"/>
    <w:rsid w:val="00FE7C03"/>
    <w:rsid w:val="00FF0839"/>
    <w:rsid w:val="00FF1815"/>
    <w:rsid w:val="00FF1A38"/>
    <w:rsid w:val="00FF3123"/>
    <w:rsid w:val="00FF3713"/>
    <w:rsid w:val="00FF3B85"/>
    <w:rsid w:val="00FF3E71"/>
    <w:rsid w:val="00FF44A9"/>
    <w:rsid w:val="00FF48D9"/>
    <w:rsid w:val="00FF4C92"/>
    <w:rsid w:val="00FF4D1A"/>
    <w:rsid w:val="00FF65AA"/>
    <w:rsid w:val="00FF78D0"/>
    <w:rsid w:val="00FF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6D1B27"/>
  <w15:docId w15:val="{67342D90-C6BD-47D3-81A3-4E3D395E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05EA9"/>
    <w:pPr>
      <w:jc w:val="both"/>
    </w:pPr>
    <w:rPr>
      <w:sz w:val="28"/>
      <w:szCs w:val="24"/>
    </w:rPr>
  </w:style>
  <w:style w:type="paragraph" w:styleId="10">
    <w:name w:val="heading 1"/>
    <w:next w:val="a0"/>
    <w:link w:val="11"/>
    <w:qFormat/>
    <w:rsid w:val="00651C2C"/>
    <w:pPr>
      <w:widowControl w:val="0"/>
      <w:tabs>
        <w:tab w:val="left" w:pos="1134"/>
      </w:tabs>
      <w:spacing w:before="240" w:after="240"/>
      <w:ind w:firstLine="720"/>
      <w:outlineLvl w:val="0"/>
    </w:pPr>
    <w:rPr>
      <w:b/>
      <w:sz w:val="28"/>
      <w:szCs w:val="28"/>
    </w:rPr>
  </w:style>
  <w:style w:type="paragraph" w:styleId="2">
    <w:name w:val="heading 2"/>
    <w:basedOn w:val="4"/>
    <w:next w:val="a0"/>
    <w:autoRedefine/>
    <w:qFormat/>
    <w:rsid w:val="00F41C08"/>
    <w:pPr>
      <w:keepNext/>
      <w:numPr>
        <w:ilvl w:val="1"/>
        <w:numId w:val="4"/>
      </w:numPr>
      <w:spacing w:after="0"/>
      <w:ind w:hanging="848"/>
      <w:outlineLvl w:val="1"/>
    </w:pPr>
    <w:rPr>
      <w:b/>
      <w:sz w:val="24"/>
    </w:rPr>
  </w:style>
  <w:style w:type="paragraph" w:styleId="3">
    <w:name w:val="heading 3"/>
    <w:basedOn w:val="a0"/>
    <w:next w:val="a0"/>
    <w:link w:val="30"/>
    <w:semiHidden/>
    <w:unhideWhenUsed/>
    <w:qFormat/>
    <w:rsid w:val="008F1FAC"/>
    <w:pPr>
      <w:keepNext/>
      <w:keepLines/>
      <w:spacing w:before="40"/>
      <w:outlineLvl w:val="2"/>
    </w:pPr>
    <w:rPr>
      <w:rFonts w:asciiTheme="majorHAnsi" w:eastAsiaTheme="majorEastAsia" w:hAnsiTheme="majorHAnsi" w:cstheme="majorBidi"/>
      <w:color w:val="243F60" w:themeColor="accent1" w:themeShade="7F"/>
      <w:sz w:val="24"/>
    </w:rPr>
  </w:style>
  <w:style w:type="paragraph" w:styleId="40">
    <w:name w:val="heading 4"/>
    <w:basedOn w:val="a0"/>
    <w:next w:val="a0"/>
    <w:link w:val="41"/>
    <w:semiHidden/>
    <w:unhideWhenUsed/>
    <w:qFormat/>
    <w:rsid w:val="00F2412E"/>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0"/>
    <w:next w:val="a0"/>
    <w:qFormat/>
    <w:rsid w:val="00651C2C"/>
    <w:pPr>
      <w:keepNext/>
      <w:widowControl w:val="0"/>
      <w:spacing w:line="360" w:lineRule="auto"/>
      <w:outlineLvl w:val="7"/>
    </w:pPr>
    <w:rPr>
      <w:b/>
      <w:bCs/>
      <w:sz w:val="32"/>
      <w:szCs w:val="32"/>
    </w:rPr>
  </w:style>
  <w:style w:type="paragraph" w:styleId="9">
    <w:name w:val="heading 9"/>
    <w:basedOn w:val="a0"/>
    <w:next w:val="a0"/>
    <w:link w:val="90"/>
    <w:uiPriority w:val="9"/>
    <w:semiHidden/>
    <w:unhideWhenUsed/>
    <w:qFormat/>
    <w:rsid w:val="009A1625"/>
    <w:pPr>
      <w:keepNext/>
      <w:keepLines/>
      <w:spacing w:before="200" w:line="276" w:lineRule="auto"/>
      <w:jc w:val="left"/>
      <w:outlineLvl w:val="8"/>
    </w:pPr>
    <w:rPr>
      <w:rFonts w:ascii="Cambria" w:eastAsiaTheme="minorEastAsia" w:hAnsi="Cambria"/>
      <w:i/>
      <w:iCs/>
      <w:color w:val="404040"/>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CE67B7"/>
    <w:pPr>
      <w:spacing w:before="120" w:after="120"/>
    </w:pPr>
    <w:rPr>
      <w:b/>
      <w:sz w:val="20"/>
      <w:szCs w:val="20"/>
    </w:rPr>
  </w:style>
  <w:style w:type="paragraph" w:styleId="a5">
    <w:name w:val="header"/>
    <w:basedOn w:val="a0"/>
    <w:link w:val="a6"/>
    <w:uiPriority w:val="99"/>
    <w:rsid w:val="00AA3540"/>
    <w:pPr>
      <w:tabs>
        <w:tab w:val="center" w:pos="4677"/>
        <w:tab w:val="right" w:pos="9355"/>
      </w:tabs>
    </w:pPr>
  </w:style>
  <w:style w:type="paragraph" w:styleId="a7">
    <w:name w:val="footnote text"/>
    <w:basedOn w:val="a0"/>
    <w:link w:val="a8"/>
    <w:semiHidden/>
    <w:rsid w:val="0041301D"/>
    <w:rPr>
      <w:sz w:val="20"/>
      <w:szCs w:val="20"/>
    </w:rPr>
  </w:style>
  <w:style w:type="character" w:styleId="a9">
    <w:name w:val="footnote reference"/>
    <w:basedOn w:val="a1"/>
    <w:semiHidden/>
    <w:rsid w:val="0041301D"/>
    <w:rPr>
      <w:vertAlign w:val="superscript"/>
    </w:rPr>
  </w:style>
  <w:style w:type="table" w:styleId="aa">
    <w:name w:val="Table Grid"/>
    <w:basedOn w:val="a2"/>
    <w:rsid w:val="00292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uiPriority w:val="99"/>
    <w:rsid w:val="00667AAE"/>
    <w:rPr>
      <w:color w:val="0000FF"/>
      <w:u w:val="single"/>
    </w:rPr>
  </w:style>
  <w:style w:type="paragraph" w:styleId="12">
    <w:name w:val="toc 1"/>
    <w:basedOn w:val="a0"/>
    <w:next w:val="a0"/>
    <w:autoRedefine/>
    <w:uiPriority w:val="39"/>
    <w:rsid w:val="00735813"/>
    <w:pPr>
      <w:widowControl w:val="0"/>
      <w:tabs>
        <w:tab w:val="left" w:pos="567"/>
        <w:tab w:val="left" w:pos="851"/>
        <w:tab w:val="left" w:pos="9000"/>
        <w:tab w:val="left" w:pos="9180"/>
      </w:tabs>
      <w:ind w:left="567" w:right="468" w:firstLine="284"/>
      <w:jc w:val="left"/>
    </w:pPr>
    <w:rPr>
      <w:noProof/>
    </w:rPr>
  </w:style>
  <w:style w:type="paragraph" w:styleId="20">
    <w:name w:val="toc 2"/>
    <w:basedOn w:val="a0"/>
    <w:next w:val="a0"/>
    <w:autoRedefine/>
    <w:uiPriority w:val="39"/>
    <w:rsid w:val="00802073"/>
    <w:pPr>
      <w:widowControl w:val="0"/>
      <w:tabs>
        <w:tab w:val="left" w:pos="851"/>
        <w:tab w:val="left" w:pos="1276"/>
        <w:tab w:val="left" w:pos="9000"/>
      </w:tabs>
      <w:spacing w:before="120" w:after="120"/>
      <w:ind w:left="567" w:right="108" w:firstLine="284"/>
      <w:jc w:val="left"/>
    </w:pPr>
    <w:rPr>
      <w:noProof/>
      <w:lang w:val="en-US"/>
    </w:rPr>
  </w:style>
  <w:style w:type="paragraph" w:styleId="ac">
    <w:name w:val="Title"/>
    <w:basedOn w:val="a0"/>
    <w:qFormat/>
    <w:rsid w:val="00651C2C"/>
    <w:pPr>
      <w:widowControl w:val="0"/>
      <w:autoSpaceDE w:val="0"/>
      <w:autoSpaceDN w:val="0"/>
      <w:adjustRightInd w:val="0"/>
      <w:jc w:val="center"/>
    </w:pPr>
    <w:rPr>
      <w:rFonts w:ascii="Times New Roman CYR" w:hAnsi="Times New Roman CYR" w:cs="Times New Roman CYR"/>
      <w:b/>
      <w:bCs/>
      <w:szCs w:val="28"/>
    </w:rPr>
  </w:style>
  <w:style w:type="paragraph" w:styleId="ad">
    <w:name w:val="Subtitle"/>
    <w:basedOn w:val="a0"/>
    <w:qFormat/>
    <w:rsid w:val="00651C2C"/>
    <w:pPr>
      <w:widowControl w:val="0"/>
      <w:jc w:val="center"/>
    </w:pPr>
    <w:rPr>
      <w:b/>
      <w:bCs/>
    </w:rPr>
  </w:style>
  <w:style w:type="paragraph" w:styleId="ae">
    <w:name w:val="footer"/>
    <w:basedOn w:val="a0"/>
    <w:link w:val="af"/>
    <w:uiPriority w:val="99"/>
    <w:rsid w:val="00F814EB"/>
    <w:pPr>
      <w:tabs>
        <w:tab w:val="center" w:pos="4677"/>
        <w:tab w:val="right" w:pos="9355"/>
      </w:tabs>
      <w:jc w:val="left"/>
    </w:pPr>
    <w:rPr>
      <w:sz w:val="24"/>
    </w:rPr>
  </w:style>
  <w:style w:type="character" w:styleId="af0">
    <w:name w:val="page number"/>
    <w:basedOn w:val="a1"/>
    <w:rsid w:val="00507B26"/>
  </w:style>
  <w:style w:type="numbering" w:styleId="111111">
    <w:name w:val="Outline List 2"/>
    <w:basedOn w:val="a3"/>
    <w:rsid w:val="00F87B25"/>
    <w:pPr>
      <w:numPr>
        <w:numId w:val="2"/>
      </w:numPr>
    </w:pPr>
  </w:style>
  <w:style w:type="numbering" w:customStyle="1" w:styleId="1">
    <w:name w:val="Текущий список1"/>
    <w:rsid w:val="00F87B25"/>
    <w:pPr>
      <w:numPr>
        <w:numId w:val="3"/>
      </w:numPr>
    </w:pPr>
  </w:style>
  <w:style w:type="character" w:customStyle="1" w:styleId="13">
    <w:name w:val="Стиль1"/>
    <w:basedOn w:val="ab"/>
    <w:rsid w:val="00FB329D"/>
    <w:rPr>
      <w:rFonts w:ascii="Times New Roman" w:hAnsi="Times New Roman"/>
      <w:color w:val="0000FF"/>
      <w:u w:val="single"/>
      <w:lang w:val="ru-RU"/>
    </w:rPr>
  </w:style>
  <w:style w:type="paragraph" w:styleId="4">
    <w:name w:val="List Continue 4"/>
    <w:basedOn w:val="a0"/>
    <w:rsid w:val="005729E3"/>
    <w:pPr>
      <w:spacing w:after="120"/>
      <w:ind w:left="1132"/>
    </w:pPr>
  </w:style>
  <w:style w:type="paragraph" w:customStyle="1" w:styleId="a">
    <w:name w:val="Обычный + полужирный"/>
    <w:aliases w:val="уплотненный на  0.3 пт"/>
    <w:basedOn w:val="2"/>
    <w:rsid w:val="00BD7F3B"/>
    <w:pPr>
      <w:numPr>
        <w:ilvl w:val="2"/>
      </w:numPr>
    </w:pPr>
  </w:style>
  <w:style w:type="paragraph" w:customStyle="1" w:styleId="0">
    <w:name w:val="Обычный + Междустр.интервал:  точно 0 пт"/>
    <w:aliases w:val="Узор: Нет (Белый)"/>
    <w:basedOn w:val="a0"/>
    <w:rsid w:val="00FB45A3"/>
    <w:pPr>
      <w:numPr>
        <w:numId w:val="5"/>
      </w:numPr>
      <w:shd w:val="clear" w:color="auto" w:fill="FFFFFF"/>
      <w:spacing w:line="418" w:lineRule="exact"/>
    </w:pPr>
    <w:rPr>
      <w:szCs w:val="28"/>
    </w:rPr>
  </w:style>
  <w:style w:type="paragraph" w:customStyle="1" w:styleId="Default">
    <w:name w:val="Default"/>
    <w:rsid w:val="00100E95"/>
    <w:pPr>
      <w:autoSpaceDE w:val="0"/>
      <w:autoSpaceDN w:val="0"/>
      <w:adjustRightInd w:val="0"/>
    </w:pPr>
    <w:rPr>
      <w:rFonts w:ascii="Arial" w:hAnsi="Arial" w:cs="Arial"/>
      <w:color w:val="000000"/>
      <w:sz w:val="24"/>
      <w:szCs w:val="24"/>
    </w:rPr>
  </w:style>
  <w:style w:type="paragraph" w:styleId="af1">
    <w:name w:val="List Paragraph"/>
    <w:basedOn w:val="a0"/>
    <w:uiPriority w:val="34"/>
    <w:qFormat/>
    <w:rsid w:val="00FB7703"/>
    <w:pPr>
      <w:spacing w:after="200" w:line="276" w:lineRule="auto"/>
      <w:ind w:left="720"/>
      <w:contextualSpacing/>
      <w:jc w:val="left"/>
    </w:pPr>
    <w:rPr>
      <w:rFonts w:ascii="Calibri" w:hAnsi="Calibri"/>
      <w:sz w:val="22"/>
      <w:szCs w:val="22"/>
    </w:rPr>
  </w:style>
  <w:style w:type="paragraph" w:styleId="af2">
    <w:name w:val="Document Map"/>
    <w:basedOn w:val="a0"/>
    <w:semiHidden/>
    <w:rsid w:val="002429EF"/>
    <w:pPr>
      <w:shd w:val="clear" w:color="auto" w:fill="000080"/>
    </w:pPr>
    <w:rPr>
      <w:rFonts w:ascii="Tahoma" w:hAnsi="Tahoma" w:cs="Tahoma"/>
      <w:sz w:val="20"/>
      <w:szCs w:val="20"/>
    </w:rPr>
  </w:style>
  <w:style w:type="paragraph" w:styleId="31">
    <w:name w:val="toc 3"/>
    <w:basedOn w:val="a0"/>
    <w:next w:val="a0"/>
    <w:autoRedefine/>
    <w:uiPriority w:val="39"/>
    <w:rsid w:val="00F72539"/>
    <w:pPr>
      <w:ind w:left="480"/>
      <w:jc w:val="left"/>
    </w:pPr>
    <w:rPr>
      <w:sz w:val="24"/>
      <w:lang w:val="en-US" w:eastAsia="en-US"/>
    </w:rPr>
  </w:style>
  <w:style w:type="paragraph" w:styleId="42">
    <w:name w:val="toc 4"/>
    <w:basedOn w:val="a0"/>
    <w:next w:val="a0"/>
    <w:autoRedefine/>
    <w:uiPriority w:val="39"/>
    <w:rsid w:val="00F72539"/>
    <w:pPr>
      <w:ind w:left="720"/>
      <w:jc w:val="left"/>
    </w:pPr>
    <w:rPr>
      <w:sz w:val="24"/>
      <w:lang w:val="en-US" w:eastAsia="en-US"/>
    </w:rPr>
  </w:style>
  <w:style w:type="paragraph" w:styleId="5">
    <w:name w:val="toc 5"/>
    <w:basedOn w:val="a0"/>
    <w:next w:val="a0"/>
    <w:autoRedefine/>
    <w:uiPriority w:val="39"/>
    <w:rsid w:val="00F72539"/>
    <w:pPr>
      <w:ind w:left="960"/>
      <w:jc w:val="left"/>
    </w:pPr>
    <w:rPr>
      <w:sz w:val="24"/>
      <w:lang w:val="en-US" w:eastAsia="en-US"/>
    </w:rPr>
  </w:style>
  <w:style w:type="paragraph" w:styleId="6">
    <w:name w:val="toc 6"/>
    <w:basedOn w:val="a0"/>
    <w:next w:val="a0"/>
    <w:autoRedefine/>
    <w:uiPriority w:val="39"/>
    <w:rsid w:val="00F72539"/>
    <w:pPr>
      <w:ind w:left="1200"/>
      <w:jc w:val="left"/>
    </w:pPr>
    <w:rPr>
      <w:sz w:val="24"/>
      <w:lang w:val="en-US" w:eastAsia="en-US"/>
    </w:rPr>
  </w:style>
  <w:style w:type="paragraph" w:styleId="7">
    <w:name w:val="toc 7"/>
    <w:basedOn w:val="a0"/>
    <w:next w:val="a0"/>
    <w:autoRedefine/>
    <w:uiPriority w:val="39"/>
    <w:rsid w:val="00F72539"/>
    <w:pPr>
      <w:ind w:left="1440"/>
      <w:jc w:val="left"/>
    </w:pPr>
    <w:rPr>
      <w:sz w:val="24"/>
      <w:lang w:val="en-US" w:eastAsia="en-US"/>
    </w:rPr>
  </w:style>
  <w:style w:type="paragraph" w:styleId="80">
    <w:name w:val="toc 8"/>
    <w:basedOn w:val="a0"/>
    <w:next w:val="a0"/>
    <w:autoRedefine/>
    <w:uiPriority w:val="39"/>
    <w:rsid w:val="00F72539"/>
    <w:pPr>
      <w:ind w:left="1680"/>
      <w:jc w:val="left"/>
    </w:pPr>
    <w:rPr>
      <w:sz w:val="24"/>
      <w:lang w:val="en-US" w:eastAsia="en-US"/>
    </w:rPr>
  </w:style>
  <w:style w:type="paragraph" w:styleId="91">
    <w:name w:val="toc 9"/>
    <w:basedOn w:val="a0"/>
    <w:next w:val="a0"/>
    <w:autoRedefine/>
    <w:uiPriority w:val="39"/>
    <w:rsid w:val="00F72539"/>
    <w:pPr>
      <w:ind w:left="1920"/>
      <w:jc w:val="left"/>
    </w:pPr>
    <w:rPr>
      <w:sz w:val="24"/>
      <w:lang w:val="en-US" w:eastAsia="en-US"/>
    </w:rPr>
  </w:style>
  <w:style w:type="paragraph" w:customStyle="1" w:styleId="af3">
    <w:name w:val="Знак"/>
    <w:basedOn w:val="a0"/>
    <w:autoRedefine/>
    <w:rsid w:val="00584A2B"/>
    <w:pPr>
      <w:spacing w:after="160" w:line="240" w:lineRule="exact"/>
      <w:jc w:val="left"/>
    </w:pPr>
    <w:rPr>
      <w:rFonts w:eastAsia="SimSun"/>
      <w:b/>
      <w:lang w:val="en-US" w:eastAsia="en-US"/>
    </w:rPr>
  </w:style>
  <w:style w:type="paragraph" w:customStyle="1" w:styleId="14">
    <w:name w:val="Знак1"/>
    <w:basedOn w:val="a0"/>
    <w:autoRedefine/>
    <w:rsid w:val="001D6631"/>
    <w:pPr>
      <w:spacing w:after="160" w:line="240" w:lineRule="exact"/>
      <w:jc w:val="left"/>
    </w:pPr>
    <w:rPr>
      <w:rFonts w:eastAsia="SimSun"/>
      <w:b/>
      <w:lang w:val="en-US" w:eastAsia="en-US"/>
    </w:rPr>
  </w:style>
  <w:style w:type="character" w:customStyle="1" w:styleId="apple-style-span">
    <w:name w:val="apple-style-span"/>
    <w:basedOn w:val="a1"/>
    <w:rsid w:val="00AB5715"/>
  </w:style>
  <w:style w:type="character" w:styleId="af4">
    <w:name w:val="Placeholder Text"/>
    <w:basedOn w:val="a1"/>
    <w:uiPriority w:val="99"/>
    <w:semiHidden/>
    <w:rsid w:val="0084651D"/>
    <w:rPr>
      <w:color w:val="808080"/>
    </w:rPr>
  </w:style>
  <w:style w:type="paragraph" w:styleId="af5">
    <w:name w:val="Balloon Text"/>
    <w:basedOn w:val="a0"/>
    <w:link w:val="af6"/>
    <w:rsid w:val="0084651D"/>
    <w:rPr>
      <w:rFonts w:ascii="Tahoma" w:hAnsi="Tahoma" w:cs="Tahoma"/>
      <w:sz w:val="16"/>
      <w:szCs w:val="16"/>
    </w:rPr>
  </w:style>
  <w:style w:type="character" w:customStyle="1" w:styleId="af6">
    <w:name w:val="Текст выноски Знак"/>
    <w:basedOn w:val="a1"/>
    <w:link w:val="af5"/>
    <w:rsid w:val="0084651D"/>
    <w:rPr>
      <w:rFonts w:ascii="Tahoma" w:hAnsi="Tahoma" w:cs="Tahoma"/>
      <w:sz w:val="16"/>
      <w:szCs w:val="16"/>
    </w:rPr>
  </w:style>
  <w:style w:type="character" w:customStyle="1" w:styleId="a6">
    <w:name w:val="Верхний колонтитул Знак"/>
    <w:basedOn w:val="a1"/>
    <w:link w:val="a5"/>
    <w:uiPriority w:val="99"/>
    <w:rsid w:val="009E7833"/>
    <w:rPr>
      <w:sz w:val="28"/>
      <w:szCs w:val="24"/>
    </w:rPr>
  </w:style>
  <w:style w:type="paragraph" w:styleId="af7">
    <w:name w:val="endnote text"/>
    <w:basedOn w:val="a0"/>
    <w:link w:val="af8"/>
    <w:rsid w:val="007F60E1"/>
    <w:rPr>
      <w:sz w:val="20"/>
      <w:szCs w:val="20"/>
    </w:rPr>
  </w:style>
  <w:style w:type="character" w:customStyle="1" w:styleId="af8">
    <w:name w:val="Текст концевой сноски Знак"/>
    <w:basedOn w:val="a1"/>
    <w:link w:val="af7"/>
    <w:rsid w:val="007F60E1"/>
  </w:style>
  <w:style w:type="character" w:styleId="af9">
    <w:name w:val="endnote reference"/>
    <w:basedOn w:val="a1"/>
    <w:rsid w:val="007F60E1"/>
    <w:rPr>
      <w:vertAlign w:val="superscript"/>
    </w:rPr>
  </w:style>
  <w:style w:type="paragraph" w:customStyle="1" w:styleId="15">
    <w:name w:val="Обычный1"/>
    <w:rsid w:val="00FA2791"/>
    <w:pPr>
      <w:snapToGrid w:val="0"/>
    </w:pPr>
    <w:rPr>
      <w:sz w:val="24"/>
    </w:rPr>
  </w:style>
  <w:style w:type="character" w:styleId="afa">
    <w:name w:val="FollowedHyperlink"/>
    <w:basedOn w:val="a1"/>
    <w:uiPriority w:val="99"/>
    <w:rsid w:val="00301E68"/>
    <w:rPr>
      <w:color w:val="800080"/>
      <w:u w:val="single"/>
    </w:rPr>
  </w:style>
  <w:style w:type="character" w:customStyle="1" w:styleId="FontStyle101">
    <w:name w:val="Font Style101"/>
    <w:basedOn w:val="a1"/>
    <w:uiPriority w:val="99"/>
    <w:rsid w:val="00BD294A"/>
    <w:rPr>
      <w:rFonts w:ascii="Times New Roman" w:hAnsi="Times New Roman" w:cs="Times New Roman"/>
      <w:sz w:val="14"/>
      <w:szCs w:val="14"/>
    </w:rPr>
  </w:style>
  <w:style w:type="paragraph" w:customStyle="1" w:styleId="21">
    <w:name w:val="Обычный2"/>
    <w:rsid w:val="0022196A"/>
    <w:pPr>
      <w:snapToGrid w:val="0"/>
    </w:pPr>
    <w:rPr>
      <w:sz w:val="24"/>
    </w:rPr>
  </w:style>
  <w:style w:type="paragraph" w:styleId="afb">
    <w:name w:val="Body Text Indent"/>
    <w:basedOn w:val="a0"/>
    <w:link w:val="afc"/>
    <w:rsid w:val="001419DD"/>
    <w:pPr>
      <w:widowControl w:val="0"/>
      <w:autoSpaceDE w:val="0"/>
      <w:autoSpaceDN w:val="0"/>
      <w:adjustRightInd w:val="0"/>
      <w:spacing w:line="216" w:lineRule="atLeast"/>
      <w:ind w:firstLine="709"/>
    </w:pPr>
    <w:rPr>
      <w:rFonts w:ascii="Arial" w:hAnsi="Arial" w:cs="Arial"/>
      <w:szCs w:val="28"/>
    </w:rPr>
  </w:style>
  <w:style w:type="character" w:customStyle="1" w:styleId="afc">
    <w:name w:val="Основной текст с отступом Знак"/>
    <w:basedOn w:val="a1"/>
    <w:link w:val="afb"/>
    <w:rsid w:val="001419DD"/>
    <w:rPr>
      <w:rFonts w:ascii="Arial" w:hAnsi="Arial" w:cs="Arial"/>
      <w:sz w:val="28"/>
      <w:szCs w:val="28"/>
    </w:rPr>
  </w:style>
  <w:style w:type="paragraph" w:customStyle="1" w:styleId="RefNorm">
    <w:name w:val="RefNorm"/>
    <w:basedOn w:val="a0"/>
    <w:next w:val="a0"/>
    <w:rsid w:val="00194639"/>
    <w:pPr>
      <w:spacing w:after="240" w:line="230" w:lineRule="atLeast"/>
    </w:pPr>
    <w:rPr>
      <w:rFonts w:ascii="Arial" w:hAnsi="Arial"/>
      <w:sz w:val="20"/>
      <w:szCs w:val="20"/>
      <w:lang w:val="fr-FR"/>
    </w:rPr>
  </w:style>
  <w:style w:type="paragraph" w:customStyle="1" w:styleId="afd">
    <w:name w:val="Нормальный"/>
    <w:rsid w:val="004141CF"/>
    <w:rPr>
      <w:sz w:val="24"/>
    </w:rPr>
  </w:style>
  <w:style w:type="paragraph" w:customStyle="1" w:styleId="Iauiue">
    <w:name w:val="Iau?iue"/>
    <w:rsid w:val="00853779"/>
    <w:rPr>
      <w:rFonts w:eastAsia="Calibri"/>
      <w:lang w:val="en-US"/>
    </w:rPr>
  </w:style>
  <w:style w:type="paragraph" w:customStyle="1" w:styleId="Style41">
    <w:name w:val="Style41"/>
    <w:basedOn w:val="a0"/>
    <w:uiPriority w:val="99"/>
    <w:rsid w:val="00D344FA"/>
    <w:pPr>
      <w:widowControl w:val="0"/>
      <w:autoSpaceDE w:val="0"/>
      <w:autoSpaceDN w:val="0"/>
      <w:adjustRightInd w:val="0"/>
      <w:jc w:val="left"/>
    </w:pPr>
    <w:rPr>
      <w:rFonts w:ascii="Arial" w:hAnsi="Arial" w:cs="Arial"/>
      <w:sz w:val="24"/>
    </w:rPr>
  </w:style>
  <w:style w:type="character" w:customStyle="1" w:styleId="FontStyle43">
    <w:name w:val="Font Style43"/>
    <w:uiPriority w:val="99"/>
    <w:rsid w:val="006572E7"/>
    <w:rPr>
      <w:rFonts w:ascii="Times New Roman" w:hAnsi="Times New Roman" w:cs="Times New Roman"/>
      <w:i/>
      <w:iCs/>
      <w:color w:val="000000"/>
      <w:sz w:val="18"/>
      <w:szCs w:val="18"/>
    </w:rPr>
  </w:style>
  <w:style w:type="paragraph" w:customStyle="1" w:styleId="Style22">
    <w:name w:val="Style22"/>
    <w:basedOn w:val="a0"/>
    <w:uiPriority w:val="99"/>
    <w:rsid w:val="00502219"/>
    <w:pPr>
      <w:widowControl w:val="0"/>
      <w:autoSpaceDE w:val="0"/>
      <w:autoSpaceDN w:val="0"/>
      <w:adjustRightInd w:val="0"/>
      <w:jc w:val="left"/>
    </w:pPr>
    <w:rPr>
      <w:sz w:val="24"/>
    </w:rPr>
  </w:style>
  <w:style w:type="character" w:customStyle="1" w:styleId="FontStyle44">
    <w:name w:val="Font Style44"/>
    <w:uiPriority w:val="99"/>
    <w:rsid w:val="00502219"/>
    <w:rPr>
      <w:rFonts w:ascii="Times New Roman" w:hAnsi="Times New Roman" w:cs="Times New Roman"/>
      <w:color w:val="000000"/>
      <w:sz w:val="18"/>
      <w:szCs w:val="18"/>
    </w:rPr>
  </w:style>
  <w:style w:type="paragraph" w:customStyle="1" w:styleId="Style23">
    <w:name w:val="Style23"/>
    <w:basedOn w:val="a0"/>
    <w:uiPriority w:val="99"/>
    <w:rsid w:val="00502219"/>
    <w:pPr>
      <w:widowControl w:val="0"/>
      <w:autoSpaceDE w:val="0"/>
      <w:autoSpaceDN w:val="0"/>
      <w:adjustRightInd w:val="0"/>
      <w:jc w:val="left"/>
    </w:pPr>
    <w:rPr>
      <w:sz w:val="24"/>
    </w:rPr>
  </w:style>
  <w:style w:type="paragraph" w:customStyle="1" w:styleId="Style26">
    <w:name w:val="Style26"/>
    <w:basedOn w:val="a0"/>
    <w:uiPriority w:val="99"/>
    <w:rsid w:val="00D0420F"/>
    <w:pPr>
      <w:widowControl w:val="0"/>
      <w:autoSpaceDE w:val="0"/>
      <w:autoSpaceDN w:val="0"/>
      <w:adjustRightInd w:val="0"/>
      <w:jc w:val="left"/>
    </w:pPr>
    <w:rPr>
      <w:sz w:val="24"/>
    </w:rPr>
  </w:style>
  <w:style w:type="character" w:customStyle="1" w:styleId="FontStyle46">
    <w:name w:val="Font Style46"/>
    <w:uiPriority w:val="99"/>
    <w:rsid w:val="00C50930"/>
    <w:rPr>
      <w:rFonts w:ascii="Times New Roman" w:hAnsi="Times New Roman" w:cs="Times New Roman"/>
      <w:b/>
      <w:bCs/>
      <w:color w:val="000000"/>
      <w:sz w:val="24"/>
      <w:szCs w:val="24"/>
    </w:rPr>
  </w:style>
  <w:style w:type="character" w:customStyle="1" w:styleId="FontStyle45">
    <w:name w:val="Font Style45"/>
    <w:uiPriority w:val="99"/>
    <w:rsid w:val="00C50930"/>
    <w:rPr>
      <w:rFonts w:ascii="Times New Roman" w:hAnsi="Times New Roman" w:cs="Times New Roman"/>
      <w:b/>
      <w:bCs/>
      <w:color w:val="000000"/>
      <w:sz w:val="18"/>
      <w:szCs w:val="18"/>
    </w:rPr>
  </w:style>
  <w:style w:type="paragraph" w:customStyle="1" w:styleId="Style19">
    <w:name w:val="Style19"/>
    <w:basedOn w:val="a0"/>
    <w:uiPriority w:val="99"/>
    <w:rsid w:val="00C50930"/>
    <w:pPr>
      <w:widowControl w:val="0"/>
      <w:autoSpaceDE w:val="0"/>
      <w:autoSpaceDN w:val="0"/>
      <w:adjustRightInd w:val="0"/>
      <w:jc w:val="left"/>
    </w:pPr>
    <w:rPr>
      <w:sz w:val="24"/>
    </w:rPr>
  </w:style>
  <w:style w:type="paragraph" w:customStyle="1" w:styleId="Style17">
    <w:name w:val="Style17"/>
    <w:basedOn w:val="a0"/>
    <w:uiPriority w:val="99"/>
    <w:rsid w:val="00C50930"/>
    <w:pPr>
      <w:widowControl w:val="0"/>
      <w:autoSpaceDE w:val="0"/>
      <w:autoSpaceDN w:val="0"/>
      <w:adjustRightInd w:val="0"/>
      <w:jc w:val="left"/>
    </w:pPr>
    <w:rPr>
      <w:sz w:val="24"/>
    </w:rPr>
  </w:style>
  <w:style w:type="paragraph" w:customStyle="1" w:styleId="Style10">
    <w:name w:val="Style10"/>
    <w:basedOn w:val="a0"/>
    <w:uiPriority w:val="99"/>
    <w:rsid w:val="00C50930"/>
    <w:pPr>
      <w:widowControl w:val="0"/>
      <w:autoSpaceDE w:val="0"/>
      <w:autoSpaceDN w:val="0"/>
      <w:adjustRightInd w:val="0"/>
      <w:jc w:val="left"/>
    </w:pPr>
    <w:rPr>
      <w:sz w:val="24"/>
    </w:rPr>
  </w:style>
  <w:style w:type="paragraph" w:customStyle="1" w:styleId="Style16">
    <w:name w:val="Style16"/>
    <w:basedOn w:val="a0"/>
    <w:uiPriority w:val="99"/>
    <w:rsid w:val="00C50930"/>
    <w:pPr>
      <w:widowControl w:val="0"/>
      <w:autoSpaceDE w:val="0"/>
      <w:autoSpaceDN w:val="0"/>
      <w:adjustRightInd w:val="0"/>
      <w:jc w:val="left"/>
    </w:pPr>
    <w:rPr>
      <w:sz w:val="24"/>
    </w:rPr>
  </w:style>
  <w:style w:type="character" w:customStyle="1" w:styleId="FontStyle34">
    <w:name w:val="Font Style34"/>
    <w:uiPriority w:val="99"/>
    <w:rsid w:val="00C50930"/>
    <w:rPr>
      <w:rFonts w:ascii="Times New Roman" w:hAnsi="Times New Roman" w:cs="Times New Roman"/>
      <w:b/>
      <w:bCs/>
      <w:color w:val="000000"/>
      <w:sz w:val="18"/>
      <w:szCs w:val="18"/>
    </w:rPr>
  </w:style>
  <w:style w:type="character" w:customStyle="1" w:styleId="FontStyle36">
    <w:name w:val="Font Style36"/>
    <w:uiPriority w:val="99"/>
    <w:rsid w:val="00C50930"/>
    <w:rPr>
      <w:rFonts w:ascii="Times New Roman" w:hAnsi="Times New Roman" w:cs="Times New Roman"/>
      <w:color w:val="000000"/>
      <w:sz w:val="18"/>
      <w:szCs w:val="18"/>
    </w:rPr>
  </w:style>
  <w:style w:type="character" w:customStyle="1" w:styleId="FontStyle40">
    <w:name w:val="Font Style40"/>
    <w:uiPriority w:val="99"/>
    <w:rsid w:val="00C50930"/>
    <w:rPr>
      <w:rFonts w:ascii="Times New Roman" w:hAnsi="Times New Roman" w:cs="Times New Roman"/>
      <w:i/>
      <w:iCs/>
      <w:color w:val="000000"/>
      <w:sz w:val="18"/>
      <w:szCs w:val="18"/>
    </w:rPr>
  </w:style>
  <w:style w:type="paragraph" w:customStyle="1" w:styleId="Style2">
    <w:name w:val="Style2"/>
    <w:basedOn w:val="a0"/>
    <w:uiPriority w:val="99"/>
    <w:rsid w:val="00094079"/>
    <w:pPr>
      <w:widowControl w:val="0"/>
      <w:autoSpaceDE w:val="0"/>
      <w:autoSpaceDN w:val="0"/>
      <w:adjustRightInd w:val="0"/>
      <w:jc w:val="left"/>
    </w:pPr>
    <w:rPr>
      <w:sz w:val="24"/>
    </w:rPr>
  </w:style>
  <w:style w:type="paragraph" w:customStyle="1" w:styleId="Style27">
    <w:name w:val="Style27"/>
    <w:basedOn w:val="a0"/>
    <w:uiPriority w:val="99"/>
    <w:rsid w:val="0040491E"/>
    <w:pPr>
      <w:widowControl w:val="0"/>
      <w:autoSpaceDE w:val="0"/>
      <w:autoSpaceDN w:val="0"/>
      <w:adjustRightInd w:val="0"/>
      <w:jc w:val="left"/>
    </w:pPr>
    <w:rPr>
      <w:sz w:val="24"/>
    </w:rPr>
  </w:style>
  <w:style w:type="paragraph" w:customStyle="1" w:styleId="Style13">
    <w:name w:val="Style13"/>
    <w:basedOn w:val="a0"/>
    <w:uiPriority w:val="99"/>
    <w:rsid w:val="006B1A59"/>
    <w:pPr>
      <w:widowControl w:val="0"/>
      <w:autoSpaceDE w:val="0"/>
      <w:autoSpaceDN w:val="0"/>
      <w:adjustRightInd w:val="0"/>
      <w:jc w:val="left"/>
    </w:pPr>
    <w:rPr>
      <w:sz w:val="24"/>
    </w:rPr>
  </w:style>
  <w:style w:type="character" w:customStyle="1" w:styleId="FontStyle39">
    <w:name w:val="Font Style39"/>
    <w:uiPriority w:val="99"/>
    <w:rsid w:val="006B1A59"/>
    <w:rPr>
      <w:rFonts w:ascii="Times New Roman" w:hAnsi="Times New Roman" w:cs="Times New Roman"/>
      <w:color w:val="000000"/>
      <w:sz w:val="16"/>
      <w:szCs w:val="16"/>
    </w:rPr>
  </w:style>
  <w:style w:type="character" w:customStyle="1" w:styleId="FontStyle42">
    <w:name w:val="Font Style42"/>
    <w:uiPriority w:val="99"/>
    <w:rsid w:val="006B1A59"/>
    <w:rPr>
      <w:rFonts w:ascii="Times New Roman" w:hAnsi="Times New Roman" w:cs="Times New Roman"/>
      <w:smallCaps/>
      <w:color w:val="000000"/>
      <w:spacing w:val="10"/>
      <w:sz w:val="18"/>
      <w:szCs w:val="18"/>
    </w:rPr>
  </w:style>
  <w:style w:type="paragraph" w:customStyle="1" w:styleId="Style7">
    <w:name w:val="Style7"/>
    <w:basedOn w:val="a0"/>
    <w:uiPriority w:val="99"/>
    <w:rsid w:val="006B1A59"/>
    <w:pPr>
      <w:widowControl w:val="0"/>
      <w:autoSpaceDE w:val="0"/>
      <w:autoSpaceDN w:val="0"/>
      <w:adjustRightInd w:val="0"/>
      <w:jc w:val="left"/>
    </w:pPr>
    <w:rPr>
      <w:sz w:val="24"/>
    </w:rPr>
  </w:style>
  <w:style w:type="paragraph" w:customStyle="1" w:styleId="Style8">
    <w:name w:val="Style8"/>
    <w:basedOn w:val="a0"/>
    <w:uiPriority w:val="99"/>
    <w:rsid w:val="006B1A59"/>
    <w:pPr>
      <w:widowControl w:val="0"/>
      <w:autoSpaceDE w:val="0"/>
      <w:autoSpaceDN w:val="0"/>
      <w:adjustRightInd w:val="0"/>
      <w:jc w:val="left"/>
    </w:pPr>
    <w:rPr>
      <w:sz w:val="24"/>
    </w:rPr>
  </w:style>
  <w:style w:type="paragraph" w:customStyle="1" w:styleId="Style15">
    <w:name w:val="Style15"/>
    <w:basedOn w:val="a0"/>
    <w:uiPriority w:val="99"/>
    <w:rsid w:val="006B1A59"/>
    <w:pPr>
      <w:widowControl w:val="0"/>
      <w:autoSpaceDE w:val="0"/>
      <w:autoSpaceDN w:val="0"/>
      <w:adjustRightInd w:val="0"/>
      <w:jc w:val="left"/>
    </w:pPr>
    <w:rPr>
      <w:sz w:val="24"/>
    </w:rPr>
  </w:style>
  <w:style w:type="paragraph" w:customStyle="1" w:styleId="Style28">
    <w:name w:val="Style28"/>
    <w:basedOn w:val="a0"/>
    <w:uiPriority w:val="99"/>
    <w:rsid w:val="006B1A59"/>
    <w:pPr>
      <w:widowControl w:val="0"/>
      <w:autoSpaceDE w:val="0"/>
      <w:autoSpaceDN w:val="0"/>
      <w:adjustRightInd w:val="0"/>
      <w:jc w:val="left"/>
    </w:pPr>
    <w:rPr>
      <w:sz w:val="24"/>
    </w:rPr>
  </w:style>
  <w:style w:type="paragraph" w:customStyle="1" w:styleId="Style20">
    <w:name w:val="Style20"/>
    <w:basedOn w:val="a0"/>
    <w:uiPriority w:val="99"/>
    <w:rsid w:val="005E2DA9"/>
    <w:pPr>
      <w:widowControl w:val="0"/>
      <w:autoSpaceDE w:val="0"/>
      <w:autoSpaceDN w:val="0"/>
      <w:adjustRightInd w:val="0"/>
      <w:jc w:val="left"/>
    </w:pPr>
    <w:rPr>
      <w:sz w:val="24"/>
    </w:rPr>
  </w:style>
  <w:style w:type="paragraph" w:customStyle="1" w:styleId="Style21">
    <w:name w:val="Style21"/>
    <w:basedOn w:val="a0"/>
    <w:uiPriority w:val="99"/>
    <w:rsid w:val="005E2DA9"/>
    <w:pPr>
      <w:widowControl w:val="0"/>
      <w:autoSpaceDE w:val="0"/>
      <w:autoSpaceDN w:val="0"/>
      <w:adjustRightInd w:val="0"/>
      <w:jc w:val="left"/>
    </w:pPr>
    <w:rPr>
      <w:sz w:val="24"/>
    </w:rPr>
  </w:style>
  <w:style w:type="character" w:customStyle="1" w:styleId="FontStyle38">
    <w:name w:val="Font Style38"/>
    <w:uiPriority w:val="99"/>
    <w:rsid w:val="005E2DA9"/>
    <w:rPr>
      <w:rFonts w:ascii="Times New Roman" w:hAnsi="Times New Roman" w:cs="Times New Roman"/>
      <w:b/>
      <w:bCs/>
      <w:i/>
      <w:iCs/>
      <w:color w:val="000000"/>
      <w:sz w:val="18"/>
      <w:szCs w:val="18"/>
    </w:rPr>
  </w:style>
  <w:style w:type="paragraph" w:customStyle="1" w:styleId="Style5">
    <w:name w:val="Style5"/>
    <w:basedOn w:val="a0"/>
    <w:uiPriority w:val="99"/>
    <w:rsid w:val="009F4844"/>
    <w:pPr>
      <w:widowControl w:val="0"/>
      <w:autoSpaceDE w:val="0"/>
      <w:autoSpaceDN w:val="0"/>
      <w:adjustRightInd w:val="0"/>
      <w:jc w:val="left"/>
    </w:pPr>
    <w:rPr>
      <w:sz w:val="24"/>
    </w:rPr>
  </w:style>
  <w:style w:type="paragraph" w:customStyle="1" w:styleId="Style9">
    <w:name w:val="Style9"/>
    <w:basedOn w:val="a0"/>
    <w:uiPriority w:val="99"/>
    <w:rsid w:val="009F4844"/>
    <w:pPr>
      <w:widowControl w:val="0"/>
      <w:autoSpaceDE w:val="0"/>
      <w:autoSpaceDN w:val="0"/>
      <w:adjustRightInd w:val="0"/>
      <w:jc w:val="left"/>
    </w:pPr>
    <w:rPr>
      <w:sz w:val="24"/>
    </w:rPr>
  </w:style>
  <w:style w:type="paragraph" w:customStyle="1" w:styleId="Style11">
    <w:name w:val="Style11"/>
    <w:basedOn w:val="a0"/>
    <w:uiPriority w:val="99"/>
    <w:rsid w:val="00514C0D"/>
    <w:pPr>
      <w:widowControl w:val="0"/>
      <w:autoSpaceDE w:val="0"/>
      <w:autoSpaceDN w:val="0"/>
      <w:adjustRightInd w:val="0"/>
      <w:jc w:val="left"/>
    </w:pPr>
    <w:rPr>
      <w:sz w:val="24"/>
    </w:rPr>
  </w:style>
  <w:style w:type="paragraph" w:customStyle="1" w:styleId="Style12">
    <w:name w:val="Style12"/>
    <w:basedOn w:val="a0"/>
    <w:uiPriority w:val="99"/>
    <w:rsid w:val="00514C0D"/>
    <w:pPr>
      <w:widowControl w:val="0"/>
      <w:autoSpaceDE w:val="0"/>
      <w:autoSpaceDN w:val="0"/>
      <w:adjustRightInd w:val="0"/>
      <w:jc w:val="left"/>
    </w:pPr>
    <w:rPr>
      <w:sz w:val="24"/>
    </w:rPr>
  </w:style>
  <w:style w:type="paragraph" w:customStyle="1" w:styleId="Style25">
    <w:name w:val="Style25"/>
    <w:basedOn w:val="a0"/>
    <w:uiPriority w:val="99"/>
    <w:rsid w:val="00514C0D"/>
    <w:pPr>
      <w:widowControl w:val="0"/>
      <w:autoSpaceDE w:val="0"/>
      <w:autoSpaceDN w:val="0"/>
      <w:adjustRightInd w:val="0"/>
      <w:jc w:val="left"/>
    </w:pPr>
    <w:rPr>
      <w:sz w:val="24"/>
    </w:rPr>
  </w:style>
  <w:style w:type="character" w:customStyle="1" w:styleId="FontStyle30">
    <w:name w:val="Font Style30"/>
    <w:uiPriority w:val="99"/>
    <w:rsid w:val="00982E31"/>
    <w:rPr>
      <w:rFonts w:ascii="Book Antiqua" w:hAnsi="Book Antiqua" w:cs="Book Antiqua"/>
      <w:smallCaps/>
      <w:color w:val="000000"/>
      <w:spacing w:val="20"/>
      <w:sz w:val="16"/>
      <w:szCs w:val="16"/>
    </w:rPr>
  </w:style>
  <w:style w:type="character" w:customStyle="1" w:styleId="FontStyle31">
    <w:name w:val="Font Style31"/>
    <w:uiPriority w:val="99"/>
    <w:rsid w:val="00982E31"/>
    <w:rPr>
      <w:rFonts w:ascii="AngsanaUPC" w:hAnsi="AngsanaUPC" w:cs="AngsanaUPC"/>
      <w:smallCaps/>
      <w:color w:val="000000"/>
      <w:sz w:val="38"/>
      <w:szCs w:val="38"/>
    </w:rPr>
  </w:style>
  <w:style w:type="character" w:customStyle="1" w:styleId="FontStyle33">
    <w:name w:val="Font Style33"/>
    <w:uiPriority w:val="99"/>
    <w:rsid w:val="00982E31"/>
    <w:rPr>
      <w:rFonts w:ascii="Book Antiqua" w:hAnsi="Book Antiqua" w:cs="Book Antiqua"/>
      <w:color w:val="000000"/>
      <w:sz w:val="16"/>
      <w:szCs w:val="16"/>
    </w:rPr>
  </w:style>
  <w:style w:type="character" w:customStyle="1" w:styleId="FontStyle41">
    <w:name w:val="Font Style41"/>
    <w:uiPriority w:val="99"/>
    <w:rsid w:val="00982E31"/>
    <w:rPr>
      <w:rFonts w:ascii="Book Antiqua" w:hAnsi="Book Antiqua" w:cs="Book Antiqua"/>
      <w:color w:val="000000"/>
      <w:sz w:val="18"/>
      <w:szCs w:val="18"/>
    </w:rPr>
  </w:style>
  <w:style w:type="paragraph" w:customStyle="1" w:styleId="Style24">
    <w:name w:val="Style24"/>
    <w:basedOn w:val="a0"/>
    <w:uiPriority w:val="99"/>
    <w:rsid w:val="003029DD"/>
    <w:pPr>
      <w:widowControl w:val="0"/>
      <w:autoSpaceDE w:val="0"/>
      <w:autoSpaceDN w:val="0"/>
      <w:adjustRightInd w:val="0"/>
      <w:jc w:val="left"/>
    </w:pPr>
    <w:rPr>
      <w:rFonts w:ascii="Book Antiqua" w:hAnsi="Book Antiqua"/>
      <w:sz w:val="24"/>
    </w:rPr>
  </w:style>
  <w:style w:type="character" w:customStyle="1" w:styleId="FontStyle32">
    <w:name w:val="Font Style32"/>
    <w:uiPriority w:val="99"/>
    <w:rsid w:val="003029DD"/>
    <w:rPr>
      <w:rFonts w:ascii="Book Antiqua" w:hAnsi="Book Antiqua" w:cs="Book Antiqua"/>
      <w:color w:val="000000"/>
      <w:sz w:val="16"/>
      <w:szCs w:val="16"/>
    </w:rPr>
  </w:style>
  <w:style w:type="character" w:customStyle="1" w:styleId="FontStyle35">
    <w:name w:val="Font Style35"/>
    <w:uiPriority w:val="99"/>
    <w:rsid w:val="003029DD"/>
    <w:rPr>
      <w:rFonts w:ascii="Book Antiqua" w:hAnsi="Book Antiqua" w:cs="Book Antiqua"/>
      <w:b/>
      <w:bCs/>
      <w:color w:val="000000"/>
      <w:sz w:val="16"/>
      <w:szCs w:val="16"/>
    </w:rPr>
  </w:style>
  <w:style w:type="character" w:customStyle="1" w:styleId="11">
    <w:name w:val="Заголовок 1 Знак"/>
    <w:basedOn w:val="a1"/>
    <w:link w:val="10"/>
    <w:rsid w:val="00247906"/>
    <w:rPr>
      <w:b/>
      <w:sz w:val="28"/>
      <w:szCs w:val="28"/>
    </w:rPr>
  </w:style>
  <w:style w:type="paragraph" w:customStyle="1" w:styleId="Style18">
    <w:name w:val="Style18"/>
    <w:basedOn w:val="a0"/>
    <w:uiPriority w:val="99"/>
    <w:rsid w:val="00334C5C"/>
    <w:pPr>
      <w:widowControl w:val="0"/>
      <w:autoSpaceDE w:val="0"/>
      <w:autoSpaceDN w:val="0"/>
      <w:adjustRightInd w:val="0"/>
      <w:jc w:val="left"/>
    </w:pPr>
    <w:rPr>
      <w:rFonts w:ascii="Book Antiqua" w:hAnsi="Book Antiqua"/>
      <w:sz w:val="24"/>
    </w:rPr>
  </w:style>
  <w:style w:type="character" w:customStyle="1" w:styleId="FontStyle37">
    <w:name w:val="Font Style37"/>
    <w:uiPriority w:val="99"/>
    <w:rsid w:val="00334C5C"/>
    <w:rPr>
      <w:rFonts w:ascii="Book Antiqua" w:hAnsi="Book Antiqua" w:cs="Book Antiqua"/>
      <w:b/>
      <w:bCs/>
      <w:color w:val="000000"/>
      <w:sz w:val="14"/>
      <w:szCs w:val="14"/>
    </w:rPr>
  </w:style>
  <w:style w:type="character" w:customStyle="1" w:styleId="FontStyle26">
    <w:name w:val="Font Style26"/>
    <w:uiPriority w:val="99"/>
    <w:rsid w:val="00B83207"/>
    <w:rPr>
      <w:rFonts w:ascii="Bookman Old Style" w:hAnsi="Bookman Old Style" w:cs="Bookman Old Style"/>
      <w:b/>
      <w:bCs/>
      <w:color w:val="000000"/>
      <w:sz w:val="18"/>
      <w:szCs w:val="18"/>
    </w:rPr>
  </w:style>
  <w:style w:type="character" w:customStyle="1" w:styleId="FontStyle27">
    <w:name w:val="Font Style27"/>
    <w:uiPriority w:val="99"/>
    <w:rsid w:val="00B83207"/>
    <w:rPr>
      <w:rFonts w:ascii="Bookman Old Style" w:hAnsi="Bookman Old Style" w:cs="Bookman Old Style"/>
      <w:color w:val="000000"/>
      <w:sz w:val="18"/>
      <w:szCs w:val="18"/>
    </w:rPr>
  </w:style>
  <w:style w:type="character" w:customStyle="1" w:styleId="FontStyle24">
    <w:name w:val="Font Style24"/>
    <w:uiPriority w:val="99"/>
    <w:rsid w:val="00B83207"/>
    <w:rPr>
      <w:rFonts w:ascii="Bookman Old Style" w:hAnsi="Bookman Old Style" w:cs="Bookman Old Style"/>
      <w:color w:val="000000"/>
      <w:sz w:val="16"/>
      <w:szCs w:val="16"/>
    </w:rPr>
  </w:style>
  <w:style w:type="paragraph" w:customStyle="1" w:styleId="Style6">
    <w:name w:val="Style6"/>
    <w:basedOn w:val="a0"/>
    <w:uiPriority w:val="99"/>
    <w:rsid w:val="00AE06F0"/>
    <w:pPr>
      <w:widowControl w:val="0"/>
      <w:autoSpaceDE w:val="0"/>
      <w:autoSpaceDN w:val="0"/>
      <w:adjustRightInd w:val="0"/>
      <w:jc w:val="left"/>
    </w:pPr>
    <w:rPr>
      <w:rFonts w:ascii="Bookman Old Style" w:hAnsi="Bookman Old Style"/>
      <w:sz w:val="24"/>
    </w:rPr>
  </w:style>
  <w:style w:type="character" w:customStyle="1" w:styleId="alt-edited">
    <w:name w:val="alt-edited"/>
    <w:rsid w:val="00AE06F0"/>
  </w:style>
  <w:style w:type="character" w:customStyle="1" w:styleId="FontStyle29">
    <w:name w:val="Font Style29"/>
    <w:uiPriority w:val="99"/>
    <w:rsid w:val="00D1180A"/>
    <w:rPr>
      <w:rFonts w:ascii="Bookman Old Style" w:hAnsi="Bookman Old Style" w:cs="Bookman Old Style"/>
      <w:i/>
      <w:iCs/>
      <w:color w:val="000000"/>
      <w:sz w:val="18"/>
      <w:szCs w:val="18"/>
    </w:rPr>
  </w:style>
  <w:style w:type="character" w:customStyle="1" w:styleId="FontStyle169">
    <w:name w:val="Font Style169"/>
    <w:uiPriority w:val="99"/>
    <w:rsid w:val="001042FF"/>
    <w:rPr>
      <w:rFonts w:ascii="Arial" w:hAnsi="Arial" w:cs="Arial"/>
      <w:color w:val="000000"/>
      <w:sz w:val="18"/>
      <w:szCs w:val="18"/>
    </w:rPr>
  </w:style>
  <w:style w:type="paragraph" w:customStyle="1" w:styleId="Style109">
    <w:name w:val="Style109"/>
    <w:basedOn w:val="a0"/>
    <w:uiPriority w:val="99"/>
    <w:rsid w:val="001042FF"/>
    <w:pPr>
      <w:widowControl w:val="0"/>
      <w:autoSpaceDE w:val="0"/>
      <w:autoSpaceDN w:val="0"/>
      <w:adjustRightInd w:val="0"/>
      <w:jc w:val="left"/>
    </w:pPr>
    <w:rPr>
      <w:rFonts w:ascii="Arial" w:hAnsi="Arial" w:cs="Arial"/>
      <w:sz w:val="24"/>
    </w:rPr>
  </w:style>
  <w:style w:type="character" w:customStyle="1" w:styleId="apple-converted-space">
    <w:name w:val="apple-converted-space"/>
    <w:basedOn w:val="a1"/>
    <w:rsid w:val="0039357D"/>
  </w:style>
  <w:style w:type="paragraph" w:styleId="afe">
    <w:name w:val="Body Text"/>
    <w:basedOn w:val="a0"/>
    <w:link w:val="aff"/>
    <w:uiPriority w:val="99"/>
    <w:rsid w:val="004C3B50"/>
    <w:pPr>
      <w:spacing w:after="120"/>
    </w:pPr>
  </w:style>
  <w:style w:type="character" w:customStyle="1" w:styleId="aff">
    <w:name w:val="Основной текст Знак"/>
    <w:basedOn w:val="a1"/>
    <w:link w:val="afe"/>
    <w:uiPriority w:val="99"/>
    <w:rsid w:val="004C3B50"/>
    <w:rPr>
      <w:sz w:val="28"/>
      <w:szCs w:val="24"/>
    </w:rPr>
  </w:style>
  <w:style w:type="character" w:customStyle="1" w:styleId="41">
    <w:name w:val="Заголовок 4 Знак"/>
    <w:basedOn w:val="a1"/>
    <w:link w:val="40"/>
    <w:semiHidden/>
    <w:rsid w:val="00F2412E"/>
    <w:rPr>
      <w:rFonts w:asciiTheme="majorHAnsi" w:eastAsiaTheme="majorEastAsia" w:hAnsiTheme="majorHAnsi" w:cstheme="majorBidi"/>
      <w:b/>
      <w:bCs/>
      <w:i/>
      <w:iCs/>
      <w:color w:val="4F81BD" w:themeColor="accent1"/>
      <w:sz w:val="28"/>
      <w:szCs w:val="24"/>
    </w:rPr>
  </w:style>
  <w:style w:type="table" w:customStyle="1" w:styleId="TableNormal">
    <w:name w:val="Table Normal"/>
    <w:uiPriority w:val="2"/>
    <w:semiHidden/>
    <w:unhideWhenUsed/>
    <w:qFormat/>
    <w:rsid w:val="00B4196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B4196C"/>
    <w:pPr>
      <w:widowControl w:val="0"/>
      <w:spacing w:before="61"/>
      <w:jc w:val="left"/>
    </w:pPr>
    <w:rPr>
      <w:rFonts w:ascii="Arial" w:eastAsia="Arial" w:hAnsi="Arial" w:cs="Arial"/>
      <w:sz w:val="22"/>
      <w:szCs w:val="22"/>
      <w:lang w:val="en-US" w:eastAsia="en-US"/>
    </w:rPr>
  </w:style>
  <w:style w:type="character" w:customStyle="1" w:styleId="22">
    <w:name w:val="Основной текст (2)_"/>
    <w:basedOn w:val="a1"/>
    <w:link w:val="23"/>
    <w:uiPriority w:val="99"/>
    <w:rsid w:val="00FF48D9"/>
    <w:rPr>
      <w:rFonts w:ascii="Arial" w:eastAsia="Arial" w:hAnsi="Arial" w:cs="Arial"/>
      <w:sz w:val="16"/>
      <w:szCs w:val="16"/>
      <w:shd w:val="clear" w:color="auto" w:fill="FFFFFF"/>
    </w:rPr>
  </w:style>
  <w:style w:type="character" w:customStyle="1" w:styleId="285pt">
    <w:name w:val="Основной текст (2) + 8;5 pt;Полужирный"/>
    <w:basedOn w:val="22"/>
    <w:rsid w:val="00FF48D9"/>
    <w:rPr>
      <w:rFonts w:ascii="Arial" w:eastAsia="Arial" w:hAnsi="Arial" w:cs="Arial"/>
      <w:b/>
      <w:bCs/>
      <w:color w:val="000000"/>
      <w:spacing w:val="0"/>
      <w:w w:val="100"/>
      <w:position w:val="0"/>
      <w:sz w:val="17"/>
      <w:szCs w:val="17"/>
      <w:shd w:val="clear" w:color="auto" w:fill="FFFFFF"/>
      <w:lang w:val="en-US" w:eastAsia="en-US" w:bidi="en-US"/>
    </w:rPr>
  </w:style>
  <w:style w:type="character" w:customStyle="1" w:styleId="285pt0">
    <w:name w:val="Основной текст (2) + 8;5 pt"/>
    <w:basedOn w:val="22"/>
    <w:rsid w:val="00FF48D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23">
    <w:name w:val="Основной текст (2)"/>
    <w:basedOn w:val="a0"/>
    <w:link w:val="22"/>
    <w:uiPriority w:val="99"/>
    <w:rsid w:val="00FF48D9"/>
    <w:pPr>
      <w:widowControl w:val="0"/>
      <w:shd w:val="clear" w:color="auto" w:fill="FFFFFF"/>
      <w:spacing w:line="0" w:lineRule="atLeast"/>
      <w:jc w:val="left"/>
    </w:pPr>
    <w:rPr>
      <w:rFonts w:ascii="Arial" w:eastAsia="Arial" w:hAnsi="Arial" w:cs="Arial"/>
      <w:sz w:val="16"/>
      <w:szCs w:val="16"/>
    </w:rPr>
  </w:style>
  <w:style w:type="character" w:customStyle="1" w:styleId="a8">
    <w:name w:val="Текст сноски Знак"/>
    <w:basedOn w:val="a1"/>
    <w:link w:val="a7"/>
    <w:semiHidden/>
    <w:rsid w:val="00E66508"/>
  </w:style>
  <w:style w:type="character" w:customStyle="1" w:styleId="FontStyle76">
    <w:name w:val="Font Style76"/>
    <w:basedOn w:val="a1"/>
    <w:uiPriority w:val="99"/>
    <w:rsid w:val="008C616A"/>
    <w:rPr>
      <w:rFonts w:ascii="Palatino Linotype" w:hAnsi="Palatino Linotype" w:cs="Palatino Linotype"/>
      <w:color w:val="000000"/>
      <w:sz w:val="18"/>
      <w:szCs w:val="18"/>
    </w:rPr>
  </w:style>
  <w:style w:type="paragraph" w:customStyle="1" w:styleId="Style43">
    <w:name w:val="Style43"/>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paragraph" w:customStyle="1" w:styleId="Style44">
    <w:name w:val="Style44"/>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character" w:customStyle="1" w:styleId="FontStyle72">
    <w:name w:val="Font Style72"/>
    <w:basedOn w:val="a1"/>
    <w:uiPriority w:val="99"/>
    <w:rsid w:val="008C616A"/>
    <w:rPr>
      <w:rFonts w:ascii="Palatino Linotype" w:hAnsi="Palatino Linotype" w:cs="Palatino Linotype"/>
      <w:color w:val="000000"/>
      <w:sz w:val="16"/>
      <w:szCs w:val="16"/>
    </w:rPr>
  </w:style>
  <w:style w:type="character" w:customStyle="1" w:styleId="FontStyle75">
    <w:name w:val="Font Style75"/>
    <w:basedOn w:val="a1"/>
    <w:uiPriority w:val="99"/>
    <w:rsid w:val="008C616A"/>
    <w:rPr>
      <w:rFonts w:ascii="Palatino Linotype" w:hAnsi="Palatino Linotype" w:cs="Palatino Linotype"/>
      <w:i/>
      <w:iCs/>
      <w:color w:val="000000"/>
      <w:sz w:val="18"/>
      <w:szCs w:val="18"/>
    </w:rPr>
  </w:style>
  <w:style w:type="paragraph" w:customStyle="1" w:styleId="Style50">
    <w:name w:val="Style50"/>
    <w:basedOn w:val="a0"/>
    <w:uiPriority w:val="99"/>
    <w:rsid w:val="00803678"/>
    <w:pPr>
      <w:widowControl w:val="0"/>
      <w:autoSpaceDE w:val="0"/>
      <w:autoSpaceDN w:val="0"/>
      <w:adjustRightInd w:val="0"/>
      <w:jc w:val="left"/>
    </w:pPr>
    <w:rPr>
      <w:rFonts w:ascii="Palatino Linotype" w:eastAsiaTheme="minorEastAsia" w:hAnsi="Palatino Linotype"/>
      <w:sz w:val="24"/>
    </w:rPr>
  </w:style>
  <w:style w:type="paragraph" w:customStyle="1" w:styleId="Style14">
    <w:name w:val="Style14"/>
    <w:basedOn w:val="a0"/>
    <w:uiPriority w:val="99"/>
    <w:rsid w:val="00873F6E"/>
    <w:pPr>
      <w:widowControl w:val="0"/>
      <w:autoSpaceDE w:val="0"/>
      <w:autoSpaceDN w:val="0"/>
      <w:adjustRightInd w:val="0"/>
      <w:jc w:val="left"/>
    </w:pPr>
    <w:rPr>
      <w:rFonts w:ascii="Palatino Linotype" w:eastAsiaTheme="minorEastAsia" w:hAnsi="Palatino Linotype"/>
      <w:sz w:val="24"/>
    </w:rPr>
  </w:style>
  <w:style w:type="character" w:customStyle="1" w:styleId="FontStyle78">
    <w:name w:val="Font Style78"/>
    <w:basedOn w:val="a1"/>
    <w:uiPriority w:val="99"/>
    <w:rsid w:val="00873F6E"/>
    <w:rPr>
      <w:rFonts w:ascii="Palatino Linotype" w:hAnsi="Palatino Linotype" w:cs="Palatino Linotype"/>
      <w:b/>
      <w:bCs/>
      <w:color w:val="000000"/>
      <w:sz w:val="24"/>
      <w:szCs w:val="24"/>
    </w:rPr>
  </w:style>
  <w:style w:type="character" w:customStyle="1" w:styleId="FontStyle77">
    <w:name w:val="Font Style77"/>
    <w:basedOn w:val="a1"/>
    <w:uiPriority w:val="99"/>
    <w:rsid w:val="00873F6E"/>
    <w:rPr>
      <w:rFonts w:ascii="Palatino Linotype" w:hAnsi="Palatino Linotype" w:cs="Palatino Linotype"/>
      <w:b/>
      <w:bCs/>
      <w:color w:val="000000"/>
      <w:sz w:val="18"/>
      <w:szCs w:val="18"/>
    </w:rPr>
  </w:style>
  <w:style w:type="paragraph" w:customStyle="1" w:styleId="Style51">
    <w:name w:val="Style51"/>
    <w:basedOn w:val="a0"/>
    <w:uiPriority w:val="99"/>
    <w:rsid w:val="005D62AC"/>
    <w:pPr>
      <w:widowControl w:val="0"/>
      <w:autoSpaceDE w:val="0"/>
      <w:autoSpaceDN w:val="0"/>
      <w:adjustRightInd w:val="0"/>
      <w:jc w:val="left"/>
    </w:pPr>
    <w:rPr>
      <w:rFonts w:ascii="Palatino Linotype" w:eastAsiaTheme="minorEastAsia" w:hAnsi="Palatino Linotype"/>
      <w:sz w:val="24"/>
    </w:rPr>
  </w:style>
  <w:style w:type="character" w:customStyle="1" w:styleId="FontStyle66">
    <w:name w:val="Font Style66"/>
    <w:basedOn w:val="a1"/>
    <w:uiPriority w:val="99"/>
    <w:rsid w:val="005D62AC"/>
    <w:rPr>
      <w:rFonts w:ascii="Palatino Linotype" w:hAnsi="Palatino Linotype" w:cs="Palatino Linotype"/>
      <w:color w:val="000000"/>
      <w:spacing w:val="20"/>
      <w:sz w:val="14"/>
      <w:szCs w:val="14"/>
    </w:rPr>
  </w:style>
  <w:style w:type="character" w:customStyle="1" w:styleId="FontStyle68">
    <w:name w:val="Font Style68"/>
    <w:basedOn w:val="a1"/>
    <w:uiPriority w:val="99"/>
    <w:rsid w:val="005D62AC"/>
    <w:rPr>
      <w:rFonts w:ascii="Palatino Linotype" w:hAnsi="Palatino Linotype" w:cs="Palatino Linotype"/>
      <w:i/>
      <w:iCs/>
      <w:color w:val="000000"/>
      <w:sz w:val="18"/>
      <w:szCs w:val="18"/>
    </w:rPr>
  </w:style>
  <w:style w:type="character" w:customStyle="1" w:styleId="FontStyle70">
    <w:name w:val="Font Style70"/>
    <w:basedOn w:val="a1"/>
    <w:uiPriority w:val="99"/>
    <w:rsid w:val="005D62AC"/>
    <w:rPr>
      <w:rFonts w:ascii="Palatino Linotype" w:hAnsi="Palatino Linotype" w:cs="Palatino Linotype"/>
      <w:b/>
      <w:bCs/>
      <w:color w:val="000000"/>
      <w:sz w:val="18"/>
      <w:szCs w:val="18"/>
    </w:rPr>
  </w:style>
  <w:style w:type="paragraph" w:customStyle="1" w:styleId="Style29">
    <w:name w:val="Style29"/>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35">
    <w:name w:val="Style35"/>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54">
    <w:name w:val="Style54"/>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character" w:customStyle="1" w:styleId="FontStyle62">
    <w:name w:val="Font Style62"/>
    <w:basedOn w:val="a1"/>
    <w:uiPriority w:val="99"/>
    <w:rsid w:val="005F72F8"/>
    <w:rPr>
      <w:rFonts w:ascii="Palatino Linotype" w:hAnsi="Palatino Linotype" w:cs="Palatino Linotype"/>
      <w:i/>
      <w:iCs/>
      <w:color w:val="000000"/>
      <w:sz w:val="16"/>
      <w:szCs w:val="16"/>
    </w:rPr>
  </w:style>
  <w:style w:type="character" w:customStyle="1" w:styleId="90">
    <w:name w:val="Заголовок 9 Знак"/>
    <w:basedOn w:val="a1"/>
    <w:link w:val="9"/>
    <w:uiPriority w:val="9"/>
    <w:semiHidden/>
    <w:rsid w:val="009A1625"/>
    <w:rPr>
      <w:rFonts w:ascii="Cambria" w:eastAsiaTheme="minorEastAsia" w:hAnsi="Cambria"/>
      <w:i/>
      <w:iCs/>
      <w:color w:val="404040"/>
      <w:lang w:eastAsia="en-US"/>
    </w:rPr>
  </w:style>
  <w:style w:type="paragraph" w:customStyle="1" w:styleId="Style1">
    <w:name w:val="Style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
    <w:name w:val="Style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
    <w:name w:val="Style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0">
    <w:name w:val="Style3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1">
    <w:name w:val="Style3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2">
    <w:name w:val="Style3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3">
    <w:name w:val="Style3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4">
    <w:name w:val="Style3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6">
    <w:name w:val="Style3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7">
    <w:name w:val="Style3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8">
    <w:name w:val="Style3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9">
    <w:name w:val="Style3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0">
    <w:name w:val="Style4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2">
    <w:name w:val="Style4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5">
    <w:name w:val="Style4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6">
    <w:name w:val="Style4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7">
    <w:name w:val="Style4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8">
    <w:name w:val="Style4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9">
    <w:name w:val="Style4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2">
    <w:name w:val="Style5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3">
    <w:name w:val="Style5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5">
    <w:name w:val="Style5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character" w:customStyle="1" w:styleId="FontStyle57">
    <w:name w:val="Font Style57"/>
    <w:basedOn w:val="a1"/>
    <w:uiPriority w:val="99"/>
    <w:rsid w:val="009A1625"/>
    <w:rPr>
      <w:rFonts w:ascii="Palatino Linotype" w:hAnsi="Palatino Linotype" w:cs="Palatino Linotype"/>
      <w:color w:val="000000"/>
      <w:spacing w:val="10"/>
      <w:sz w:val="38"/>
      <w:szCs w:val="38"/>
    </w:rPr>
  </w:style>
  <w:style w:type="character" w:customStyle="1" w:styleId="FontStyle58">
    <w:name w:val="Font Style58"/>
    <w:basedOn w:val="a1"/>
    <w:uiPriority w:val="99"/>
    <w:rsid w:val="009A1625"/>
    <w:rPr>
      <w:rFonts w:ascii="Palatino Linotype" w:hAnsi="Palatino Linotype" w:cs="Palatino Linotype"/>
      <w:b/>
      <w:bCs/>
      <w:color w:val="000000"/>
      <w:spacing w:val="20"/>
      <w:sz w:val="42"/>
      <w:szCs w:val="42"/>
    </w:rPr>
  </w:style>
  <w:style w:type="character" w:customStyle="1" w:styleId="FontStyle59">
    <w:name w:val="Font Style59"/>
    <w:basedOn w:val="a1"/>
    <w:uiPriority w:val="99"/>
    <w:rsid w:val="009A1625"/>
    <w:rPr>
      <w:rFonts w:ascii="Bookman Old Style" w:hAnsi="Bookman Old Style" w:cs="Bookman Old Style"/>
      <w:b/>
      <w:bCs/>
      <w:color w:val="000000"/>
      <w:spacing w:val="-10"/>
      <w:sz w:val="52"/>
      <w:szCs w:val="52"/>
    </w:rPr>
  </w:style>
  <w:style w:type="character" w:customStyle="1" w:styleId="FontStyle60">
    <w:name w:val="Font Style60"/>
    <w:basedOn w:val="a1"/>
    <w:uiPriority w:val="99"/>
    <w:rsid w:val="009A1625"/>
    <w:rPr>
      <w:rFonts w:ascii="Palatino Linotype" w:hAnsi="Palatino Linotype" w:cs="Palatino Linotype"/>
      <w:b/>
      <w:bCs/>
      <w:color w:val="000000"/>
      <w:sz w:val="34"/>
      <w:szCs w:val="34"/>
    </w:rPr>
  </w:style>
  <w:style w:type="character" w:customStyle="1" w:styleId="FontStyle61">
    <w:name w:val="Font Style61"/>
    <w:basedOn w:val="a1"/>
    <w:uiPriority w:val="99"/>
    <w:rsid w:val="009A1625"/>
    <w:rPr>
      <w:rFonts w:ascii="Palatino Linotype" w:hAnsi="Palatino Linotype" w:cs="Palatino Linotype"/>
      <w:color w:val="000000"/>
      <w:sz w:val="34"/>
      <w:szCs w:val="34"/>
    </w:rPr>
  </w:style>
  <w:style w:type="character" w:customStyle="1" w:styleId="FontStyle63">
    <w:name w:val="Font Style63"/>
    <w:basedOn w:val="a1"/>
    <w:uiPriority w:val="99"/>
    <w:rsid w:val="009A1625"/>
    <w:rPr>
      <w:rFonts w:ascii="Georgia" w:hAnsi="Georgia" w:cs="Georgia"/>
      <w:color w:val="000000"/>
      <w:sz w:val="22"/>
      <w:szCs w:val="22"/>
    </w:rPr>
  </w:style>
  <w:style w:type="character" w:customStyle="1" w:styleId="FontStyle64">
    <w:name w:val="Font Style64"/>
    <w:basedOn w:val="a1"/>
    <w:uiPriority w:val="99"/>
    <w:rsid w:val="009A1625"/>
    <w:rPr>
      <w:rFonts w:ascii="Georgia" w:hAnsi="Georgia" w:cs="Georgia"/>
      <w:color w:val="000000"/>
      <w:sz w:val="22"/>
      <w:szCs w:val="22"/>
    </w:rPr>
  </w:style>
  <w:style w:type="character" w:customStyle="1" w:styleId="FontStyle65">
    <w:name w:val="Font Style65"/>
    <w:basedOn w:val="a1"/>
    <w:uiPriority w:val="99"/>
    <w:rsid w:val="009A1625"/>
    <w:rPr>
      <w:rFonts w:ascii="Georgia" w:hAnsi="Georgia" w:cs="Georgia"/>
      <w:color w:val="000000"/>
      <w:sz w:val="22"/>
      <w:szCs w:val="22"/>
    </w:rPr>
  </w:style>
  <w:style w:type="character" w:customStyle="1" w:styleId="FontStyle67">
    <w:name w:val="Font Style67"/>
    <w:basedOn w:val="a1"/>
    <w:uiPriority w:val="99"/>
    <w:rsid w:val="009A1625"/>
    <w:rPr>
      <w:rFonts w:ascii="Georgia" w:hAnsi="Georgia" w:cs="Georgia"/>
      <w:color w:val="000000"/>
      <w:sz w:val="22"/>
      <w:szCs w:val="22"/>
    </w:rPr>
  </w:style>
  <w:style w:type="character" w:customStyle="1" w:styleId="FontStyle69">
    <w:name w:val="Font Style69"/>
    <w:basedOn w:val="a1"/>
    <w:uiPriority w:val="99"/>
    <w:rsid w:val="009A1625"/>
    <w:rPr>
      <w:rFonts w:ascii="Palatino Linotype" w:hAnsi="Palatino Linotype" w:cs="Palatino Linotype"/>
      <w:color w:val="000000"/>
      <w:sz w:val="14"/>
      <w:szCs w:val="14"/>
    </w:rPr>
  </w:style>
  <w:style w:type="character" w:customStyle="1" w:styleId="FontStyle71">
    <w:name w:val="Font Style71"/>
    <w:basedOn w:val="a1"/>
    <w:uiPriority w:val="99"/>
    <w:rsid w:val="009A1625"/>
    <w:rPr>
      <w:rFonts w:ascii="Palatino Linotype" w:hAnsi="Palatino Linotype" w:cs="Palatino Linotype"/>
      <w:color w:val="000000"/>
      <w:sz w:val="26"/>
      <w:szCs w:val="26"/>
    </w:rPr>
  </w:style>
  <w:style w:type="character" w:customStyle="1" w:styleId="FontStyle73">
    <w:name w:val="Font Style73"/>
    <w:basedOn w:val="a1"/>
    <w:uiPriority w:val="99"/>
    <w:rsid w:val="009A1625"/>
    <w:rPr>
      <w:rFonts w:ascii="Palatino Linotype" w:hAnsi="Palatino Linotype" w:cs="Palatino Linotype"/>
      <w:color w:val="000000"/>
      <w:sz w:val="14"/>
      <w:szCs w:val="14"/>
    </w:rPr>
  </w:style>
  <w:style w:type="character" w:customStyle="1" w:styleId="FontStyle74">
    <w:name w:val="Font Style74"/>
    <w:basedOn w:val="a1"/>
    <w:uiPriority w:val="99"/>
    <w:rsid w:val="009A1625"/>
    <w:rPr>
      <w:rFonts w:ascii="Palatino Linotype" w:hAnsi="Palatino Linotype" w:cs="Palatino Linotype"/>
      <w:b/>
      <w:bCs/>
      <w:color w:val="000000"/>
      <w:sz w:val="30"/>
      <w:szCs w:val="30"/>
    </w:rPr>
  </w:style>
  <w:style w:type="paragraph" w:customStyle="1" w:styleId="Pa44">
    <w:name w:val="Pa44"/>
    <w:basedOn w:val="Default"/>
    <w:next w:val="Default"/>
    <w:uiPriority w:val="99"/>
    <w:rsid w:val="00FA60E5"/>
    <w:pPr>
      <w:spacing w:line="221" w:lineRule="atLeast"/>
    </w:pPr>
    <w:rPr>
      <w:rFonts w:ascii="Cambria" w:hAnsi="Cambria" w:cs="Times New Roman"/>
      <w:color w:val="auto"/>
    </w:rPr>
  </w:style>
  <w:style w:type="character" w:customStyle="1" w:styleId="FontStyle54">
    <w:name w:val="Font Style54"/>
    <w:basedOn w:val="a1"/>
    <w:uiPriority w:val="99"/>
    <w:rsid w:val="00523913"/>
    <w:rPr>
      <w:rFonts w:ascii="Book Antiqua" w:hAnsi="Book Antiqua" w:cs="Book Antiqua"/>
      <w:b/>
      <w:bCs/>
      <w:color w:val="000000"/>
      <w:sz w:val="34"/>
      <w:szCs w:val="34"/>
    </w:rPr>
  </w:style>
  <w:style w:type="character" w:customStyle="1" w:styleId="FontStyle51">
    <w:name w:val="Font Style51"/>
    <w:basedOn w:val="a1"/>
    <w:uiPriority w:val="99"/>
    <w:rsid w:val="00010078"/>
    <w:rPr>
      <w:rFonts w:ascii="Book Antiqua" w:hAnsi="Book Antiqua" w:cs="Book Antiqua"/>
      <w:b/>
      <w:bCs/>
      <w:color w:val="000000"/>
      <w:spacing w:val="30"/>
      <w:sz w:val="44"/>
      <w:szCs w:val="44"/>
    </w:rPr>
  </w:style>
  <w:style w:type="character" w:customStyle="1" w:styleId="FontStyle52">
    <w:name w:val="Font Style52"/>
    <w:basedOn w:val="a1"/>
    <w:uiPriority w:val="99"/>
    <w:rsid w:val="00010078"/>
    <w:rPr>
      <w:rFonts w:ascii="Book Antiqua" w:hAnsi="Book Antiqua" w:cs="Book Antiqua"/>
      <w:color w:val="000000"/>
      <w:spacing w:val="10"/>
      <w:sz w:val="38"/>
      <w:szCs w:val="38"/>
    </w:rPr>
  </w:style>
  <w:style w:type="character" w:customStyle="1" w:styleId="FontStyle53">
    <w:name w:val="Font Style53"/>
    <w:basedOn w:val="a1"/>
    <w:uiPriority w:val="99"/>
    <w:rsid w:val="00010078"/>
    <w:rPr>
      <w:rFonts w:ascii="Book Antiqua" w:hAnsi="Book Antiqua" w:cs="Book Antiqua"/>
      <w:color w:val="000000"/>
      <w:sz w:val="16"/>
      <w:szCs w:val="16"/>
    </w:rPr>
  </w:style>
  <w:style w:type="character" w:customStyle="1" w:styleId="FontStyle55">
    <w:name w:val="Font Style55"/>
    <w:basedOn w:val="a1"/>
    <w:uiPriority w:val="99"/>
    <w:rsid w:val="00010078"/>
    <w:rPr>
      <w:rFonts w:ascii="Book Antiqua" w:hAnsi="Book Antiqua" w:cs="Book Antiqua"/>
      <w:color w:val="000000"/>
      <w:spacing w:val="10"/>
      <w:sz w:val="28"/>
      <w:szCs w:val="28"/>
    </w:rPr>
  </w:style>
  <w:style w:type="character" w:customStyle="1" w:styleId="FontStyle56">
    <w:name w:val="Font Style56"/>
    <w:basedOn w:val="a1"/>
    <w:uiPriority w:val="99"/>
    <w:rsid w:val="00010078"/>
    <w:rPr>
      <w:rFonts w:ascii="Book Antiqua" w:hAnsi="Book Antiqua" w:cs="Book Antiqua"/>
      <w:b/>
      <w:bCs/>
      <w:i/>
      <w:iCs/>
      <w:color w:val="000000"/>
      <w:spacing w:val="-20"/>
      <w:sz w:val="44"/>
      <w:szCs w:val="44"/>
    </w:rPr>
  </w:style>
  <w:style w:type="paragraph" w:customStyle="1" w:styleId="a20">
    <w:name w:val="a2"/>
    <w:basedOn w:val="a0"/>
    <w:rsid w:val="00010078"/>
    <w:pPr>
      <w:spacing w:before="100" w:beforeAutospacing="1" w:after="100" w:afterAutospacing="1"/>
      <w:jc w:val="left"/>
    </w:pPr>
    <w:rPr>
      <w:sz w:val="24"/>
    </w:rPr>
  </w:style>
  <w:style w:type="character" w:styleId="aff0">
    <w:name w:val="annotation reference"/>
    <w:basedOn w:val="a1"/>
    <w:rsid w:val="0004160D"/>
    <w:rPr>
      <w:sz w:val="16"/>
      <w:szCs w:val="16"/>
    </w:rPr>
  </w:style>
  <w:style w:type="paragraph" w:styleId="aff1">
    <w:name w:val="annotation text"/>
    <w:basedOn w:val="a0"/>
    <w:link w:val="aff2"/>
    <w:rsid w:val="0004160D"/>
    <w:rPr>
      <w:sz w:val="20"/>
      <w:szCs w:val="20"/>
    </w:rPr>
  </w:style>
  <w:style w:type="character" w:customStyle="1" w:styleId="aff2">
    <w:name w:val="Текст примечания Знак"/>
    <w:basedOn w:val="a1"/>
    <w:link w:val="aff1"/>
    <w:rsid w:val="0004160D"/>
  </w:style>
  <w:style w:type="paragraph" w:styleId="aff3">
    <w:name w:val="annotation subject"/>
    <w:basedOn w:val="aff1"/>
    <w:next w:val="aff1"/>
    <w:link w:val="aff4"/>
    <w:rsid w:val="0004160D"/>
    <w:rPr>
      <w:b/>
      <w:bCs/>
    </w:rPr>
  </w:style>
  <w:style w:type="character" w:customStyle="1" w:styleId="aff4">
    <w:name w:val="Тема примечания Знак"/>
    <w:basedOn w:val="aff2"/>
    <w:link w:val="aff3"/>
    <w:rsid w:val="0004160D"/>
    <w:rPr>
      <w:b/>
      <w:bCs/>
    </w:rPr>
  </w:style>
  <w:style w:type="character" w:customStyle="1" w:styleId="aff5">
    <w:name w:val="Другое_"/>
    <w:link w:val="aff6"/>
    <w:uiPriority w:val="99"/>
    <w:locked/>
    <w:rsid w:val="00246544"/>
    <w:rPr>
      <w:rFonts w:ascii="Cambria" w:eastAsia="Cambria" w:hAnsi="Cambria" w:cs="Cambria"/>
      <w:color w:val="231F20"/>
      <w:sz w:val="22"/>
      <w:szCs w:val="22"/>
      <w:shd w:val="clear" w:color="auto" w:fill="FFFFFF"/>
    </w:rPr>
  </w:style>
  <w:style w:type="paragraph" w:customStyle="1" w:styleId="aff6">
    <w:name w:val="Другое"/>
    <w:basedOn w:val="a0"/>
    <w:link w:val="aff5"/>
    <w:uiPriority w:val="99"/>
    <w:rsid w:val="00246544"/>
    <w:pPr>
      <w:widowControl w:val="0"/>
      <w:shd w:val="clear" w:color="auto" w:fill="FFFFFF"/>
      <w:spacing w:after="140"/>
    </w:pPr>
    <w:rPr>
      <w:rFonts w:ascii="Cambria" w:eastAsia="Cambria" w:hAnsi="Cambria" w:cs="Cambria"/>
      <w:color w:val="231F20"/>
      <w:sz w:val="22"/>
      <w:szCs w:val="22"/>
    </w:rPr>
  </w:style>
  <w:style w:type="paragraph" w:styleId="aff7">
    <w:name w:val="No Spacing"/>
    <w:link w:val="aff8"/>
    <w:uiPriority w:val="1"/>
    <w:qFormat/>
    <w:rsid w:val="001F40FB"/>
    <w:pPr>
      <w:widowControl w:val="0"/>
      <w:autoSpaceDE w:val="0"/>
      <w:autoSpaceDN w:val="0"/>
      <w:adjustRightInd w:val="0"/>
    </w:pPr>
    <w:rPr>
      <w:rFonts w:ascii="Arial" w:hAnsi="Arial" w:cs="Arial"/>
      <w:sz w:val="24"/>
      <w:szCs w:val="24"/>
    </w:rPr>
  </w:style>
  <w:style w:type="paragraph" w:customStyle="1" w:styleId="formattext">
    <w:name w:val="formattext"/>
    <w:basedOn w:val="a0"/>
    <w:rsid w:val="00AD3F0F"/>
    <w:pPr>
      <w:spacing w:before="100" w:beforeAutospacing="1" w:after="100" w:afterAutospacing="1"/>
      <w:jc w:val="left"/>
    </w:pPr>
    <w:rPr>
      <w:sz w:val="24"/>
    </w:rPr>
  </w:style>
  <w:style w:type="character" w:customStyle="1" w:styleId="fontstyle01">
    <w:name w:val="fontstyle01"/>
    <w:basedOn w:val="a1"/>
    <w:rsid w:val="005C7C9C"/>
    <w:rPr>
      <w:rFonts w:ascii="SymbolMT" w:hAnsi="SymbolMT" w:hint="default"/>
      <w:b w:val="0"/>
      <w:bCs w:val="0"/>
      <w:i w:val="0"/>
      <w:iCs w:val="0"/>
      <w:color w:val="000000"/>
      <w:sz w:val="24"/>
      <w:szCs w:val="24"/>
    </w:rPr>
  </w:style>
  <w:style w:type="paragraph" w:styleId="aff9">
    <w:name w:val="Normal (Web)"/>
    <w:basedOn w:val="a0"/>
    <w:uiPriority w:val="99"/>
    <w:unhideWhenUsed/>
    <w:rsid w:val="00432761"/>
    <w:pPr>
      <w:spacing w:before="100" w:beforeAutospacing="1" w:after="100" w:afterAutospacing="1"/>
      <w:jc w:val="left"/>
    </w:pPr>
    <w:rPr>
      <w:sz w:val="24"/>
    </w:rPr>
  </w:style>
  <w:style w:type="character" w:customStyle="1" w:styleId="16">
    <w:name w:val="Неразрешенное упоминание1"/>
    <w:basedOn w:val="a1"/>
    <w:uiPriority w:val="99"/>
    <w:semiHidden/>
    <w:unhideWhenUsed/>
    <w:rsid w:val="00691FAB"/>
    <w:rPr>
      <w:color w:val="605E5C"/>
      <w:shd w:val="clear" w:color="auto" w:fill="E1DFDD"/>
    </w:rPr>
  </w:style>
  <w:style w:type="paragraph" w:customStyle="1" w:styleId="headertext">
    <w:name w:val="headertext"/>
    <w:basedOn w:val="a0"/>
    <w:rsid w:val="00B514A9"/>
    <w:pPr>
      <w:spacing w:before="100" w:beforeAutospacing="1" w:after="100" w:afterAutospacing="1"/>
      <w:jc w:val="left"/>
    </w:pPr>
    <w:rPr>
      <w:sz w:val="24"/>
    </w:rPr>
  </w:style>
  <w:style w:type="character" w:customStyle="1" w:styleId="30">
    <w:name w:val="Заголовок 3 Знак"/>
    <w:basedOn w:val="a1"/>
    <w:link w:val="3"/>
    <w:semiHidden/>
    <w:rsid w:val="008F1FAC"/>
    <w:rPr>
      <w:rFonts w:asciiTheme="majorHAnsi" w:eastAsiaTheme="majorEastAsia" w:hAnsiTheme="majorHAnsi" w:cstheme="majorBidi"/>
      <w:color w:val="243F60" w:themeColor="accent1" w:themeShade="7F"/>
      <w:sz w:val="24"/>
      <w:szCs w:val="24"/>
    </w:rPr>
  </w:style>
  <w:style w:type="character" w:styleId="affa">
    <w:name w:val="line number"/>
    <w:basedOn w:val="a1"/>
    <w:rsid w:val="008F1FAC"/>
  </w:style>
  <w:style w:type="character" w:customStyle="1" w:styleId="s3">
    <w:name w:val="s3"/>
    <w:basedOn w:val="a1"/>
    <w:rsid w:val="008F1FAC"/>
    <w:rPr>
      <w:rFonts w:ascii="Times New Roman" w:hAnsi="Times New Roman" w:cs="Times New Roman" w:hint="default"/>
      <w:b w:val="0"/>
      <w:bCs w:val="0"/>
      <w:i/>
      <w:iCs/>
      <w:strike w:val="0"/>
      <w:dstrike w:val="0"/>
      <w:color w:val="FF0000"/>
      <w:sz w:val="20"/>
      <w:szCs w:val="20"/>
      <w:u w:val="none"/>
      <w:effect w:val="none"/>
    </w:rPr>
  </w:style>
  <w:style w:type="character" w:customStyle="1" w:styleId="aff8">
    <w:name w:val="Без интервала Знак"/>
    <w:link w:val="aff7"/>
    <w:uiPriority w:val="1"/>
    <w:rsid w:val="008F1FAC"/>
    <w:rPr>
      <w:rFonts w:ascii="Arial" w:hAnsi="Arial" w:cs="Arial"/>
      <w:sz w:val="24"/>
      <w:szCs w:val="24"/>
    </w:rPr>
  </w:style>
  <w:style w:type="table" w:customStyle="1" w:styleId="17">
    <w:name w:val="Сетка таблицы1"/>
    <w:basedOn w:val="a2"/>
    <w:uiPriority w:val="39"/>
    <w:rsid w:val="008F1F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Exact">
    <w:name w:val="Body text (2) Exact"/>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otnote">
    <w:name w:val="Footnote"/>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Constantia">
    <w:name w:val="Body text (2) + Constantia"/>
    <w:aliases w:val="Spacing -1 pt"/>
    <w:basedOn w:val="a1"/>
    <w:rsid w:val="008F1FAC"/>
    <w:rPr>
      <w:rFonts w:ascii="Constantia" w:eastAsia="Constantia" w:hAnsi="Constantia" w:cs="Constantia" w:hint="default"/>
      <w:b w:val="0"/>
      <w:bCs w:val="0"/>
      <w:i w:val="0"/>
      <w:iCs w:val="0"/>
      <w:smallCaps w:val="0"/>
      <w:strike w:val="0"/>
      <w:dstrike w:val="0"/>
      <w:color w:val="000000"/>
      <w:spacing w:val="-20"/>
      <w:w w:val="100"/>
      <w:position w:val="0"/>
      <w:sz w:val="24"/>
      <w:szCs w:val="24"/>
      <w:u w:val="none"/>
      <w:effect w:val="none"/>
      <w:lang w:val="ru-RU" w:eastAsia="ru-RU" w:bidi="ru-RU"/>
    </w:rPr>
  </w:style>
  <w:style w:type="character" w:customStyle="1" w:styleId="Bodytext28pt">
    <w:name w:val="Body text (2) + 8 pt"/>
    <w:aliases w:val="Italic"/>
    <w:basedOn w:val="a1"/>
    <w:rsid w:val="008F1FAC"/>
    <w:rPr>
      <w:rFonts w:ascii="Times New Roman" w:eastAsia="Times New Roman" w:hAnsi="Times New Roman" w:cs="Times New Roman" w:hint="default"/>
      <w:b/>
      <w:bCs/>
      <w:i/>
      <w:iCs/>
      <w:smallCaps w:val="0"/>
      <w:strike w:val="0"/>
      <w:dstrike w:val="0"/>
      <w:color w:val="000000"/>
      <w:spacing w:val="0"/>
      <w:w w:val="100"/>
      <w:position w:val="0"/>
      <w:sz w:val="16"/>
      <w:szCs w:val="16"/>
      <w:u w:val="none"/>
      <w:effect w:val="none"/>
      <w:lang w:val="ru-RU" w:eastAsia="ru-RU" w:bidi="ru-RU"/>
    </w:rPr>
  </w:style>
  <w:style w:type="character" w:customStyle="1" w:styleId="Tablecaption">
    <w:name w:val="Table caption"/>
    <w:basedOn w:val="a1"/>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Bold">
    <w:name w:val="Body text (2) + Bold"/>
    <w:aliases w:val="Spacing 0 pt"/>
    <w:basedOn w:val="a1"/>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TrebuchetMS">
    <w:name w:val="Body text (2) + Trebuchet MS"/>
    <w:aliases w:val="15 pt"/>
    <w:basedOn w:val="a1"/>
    <w:rsid w:val="008F1FAC"/>
    <w:rPr>
      <w:rFonts w:ascii="Trebuchet MS" w:eastAsia="Trebuchet MS" w:hAnsi="Trebuchet MS" w:cs="Trebuchet MS" w:hint="default"/>
      <w:b w:val="0"/>
      <w:bCs w:val="0"/>
      <w:i w:val="0"/>
      <w:iCs w:val="0"/>
      <w:smallCaps w:val="0"/>
      <w:strike w:val="0"/>
      <w:dstrike w:val="0"/>
      <w:color w:val="000000"/>
      <w:spacing w:val="0"/>
      <w:w w:val="100"/>
      <w:position w:val="0"/>
      <w:sz w:val="30"/>
      <w:szCs w:val="30"/>
      <w:u w:val="none"/>
      <w:effect w:val="none"/>
      <w:lang w:val="ru-RU" w:eastAsia="ru-RU" w:bidi="ru-RU"/>
    </w:rPr>
  </w:style>
  <w:style w:type="character" w:customStyle="1" w:styleId="Bodytext295pt">
    <w:name w:val="Body text (2) + 9.5 pt"/>
    <w:aliases w:val="Scale 120%"/>
    <w:basedOn w:val="a1"/>
    <w:rsid w:val="008F1FAC"/>
    <w:rPr>
      <w:rFonts w:ascii="Times New Roman" w:eastAsia="Times New Roman" w:hAnsi="Times New Roman" w:cs="Times New Roman" w:hint="default"/>
      <w:b w:val="0"/>
      <w:bCs w:val="0"/>
      <w:i w:val="0"/>
      <w:iCs w:val="0"/>
      <w:smallCaps w:val="0"/>
      <w:strike w:val="0"/>
      <w:dstrike w:val="0"/>
      <w:color w:val="000000"/>
      <w:spacing w:val="0"/>
      <w:w w:val="120"/>
      <w:position w:val="0"/>
      <w:sz w:val="19"/>
      <w:szCs w:val="19"/>
      <w:u w:val="none"/>
      <w:effect w:val="none"/>
      <w:lang w:val="ru-RU" w:eastAsia="ru-RU" w:bidi="ru-RU"/>
    </w:rPr>
  </w:style>
  <w:style w:type="character" w:customStyle="1" w:styleId="Bodytext2Corbel">
    <w:name w:val="Body text (2) + Corbel"/>
    <w:aliases w:val="11.5 pt"/>
    <w:basedOn w:val="a1"/>
    <w:rsid w:val="008F1FAC"/>
    <w:rPr>
      <w:rFonts w:ascii="Corbel" w:eastAsia="Corbel" w:hAnsi="Corbel" w:cs="Corbel" w:hint="default"/>
      <w:b w:val="0"/>
      <w:bCs w:val="0"/>
      <w:i w:val="0"/>
      <w:iCs w:val="0"/>
      <w:smallCaps w:val="0"/>
      <w:strike w:val="0"/>
      <w:dstrike w:val="0"/>
      <w:color w:val="000000"/>
      <w:spacing w:val="0"/>
      <w:w w:val="100"/>
      <w:position w:val="0"/>
      <w:sz w:val="23"/>
      <w:szCs w:val="23"/>
      <w:u w:val="none"/>
      <w:effect w:val="none"/>
      <w:lang w:val="ru-RU" w:eastAsia="ru-RU" w:bidi="ru-RU"/>
    </w:rPr>
  </w:style>
  <w:style w:type="character" w:customStyle="1" w:styleId="affb">
    <w:name w:val="Основной текст_"/>
    <w:basedOn w:val="a1"/>
    <w:link w:val="24"/>
    <w:rsid w:val="008F1FAC"/>
    <w:rPr>
      <w:sz w:val="22"/>
      <w:szCs w:val="22"/>
      <w:shd w:val="clear" w:color="auto" w:fill="FFFFFF"/>
    </w:rPr>
  </w:style>
  <w:style w:type="character" w:customStyle="1" w:styleId="25">
    <w:name w:val="Подпись к таблице (2)_"/>
    <w:basedOn w:val="a1"/>
    <w:link w:val="26"/>
    <w:rsid w:val="008F1FAC"/>
    <w:rPr>
      <w:b/>
      <w:bCs/>
      <w:sz w:val="22"/>
      <w:szCs w:val="22"/>
      <w:shd w:val="clear" w:color="auto" w:fill="FFFFFF"/>
    </w:rPr>
  </w:style>
  <w:style w:type="character" w:customStyle="1" w:styleId="18">
    <w:name w:val="Основной текст1"/>
    <w:basedOn w:val="affb"/>
    <w:rsid w:val="008F1FAC"/>
    <w:rPr>
      <w:color w:val="000000"/>
      <w:spacing w:val="0"/>
      <w:w w:val="100"/>
      <w:position w:val="0"/>
      <w:sz w:val="22"/>
      <w:szCs w:val="22"/>
      <w:shd w:val="clear" w:color="auto" w:fill="FFFFFF"/>
      <w:lang w:val="ru-RU" w:eastAsia="ru-RU" w:bidi="ru-RU"/>
    </w:rPr>
  </w:style>
  <w:style w:type="character" w:customStyle="1" w:styleId="32">
    <w:name w:val="Основной текст (3)_"/>
    <w:basedOn w:val="a1"/>
    <w:rsid w:val="008F1FAC"/>
    <w:rPr>
      <w:rFonts w:ascii="Times New Roman" w:eastAsia="Times New Roman" w:hAnsi="Times New Roman" w:cs="Times New Roman"/>
      <w:b w:val="0"/>
      <w:bCs w:val="0"/>
      <w:i w:val="0"/>
      <w:iCs w:val="0"/>
      <w:smallCaps w:val="0"/>
      <w:strike w:val="0"/>
      <w:sz w:val="22"/>
      <w:szCs w:val="22"/>
      <w:u w:val="none"/>
    </w:rPr>
  </w:style>
  <w:style w:type="character" w:customStyle="1" w:styleId="33">
    <w:name w:val="Основной текст (3)"/>
    <w:basedOn w:val="32"/>
    <w:rsid w:val="008F1FA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4">
    <w:name w:val="Основной текст2"/>
    <w:basedOn w:val="a0"/>
    <w:link w:val="affb"/>
    <w:rsid w:val="008F1FAC"/>
    <w:pPr>
      <w:widowControl w:val="0"/>
      <w:shd w:val="clear" w:color="auto" w:fill="FFFFFF"/>
      <w:spacing w:line="264" w:lineRule="exact"/>
      <w:jc w:val="left"/>
    </w:pPr>
    <w:rPr>
      <w:sz w:val="22"/>
      <w:szCs w:val="22"/>
    </w:rPr>
  </w:style>
  <w:style w:type="paragraph" w:customStyle="1" w:styleId="26">
    <w:name w:val="Подпись к таблице (2)"/>
    <w:basedOn w:val="a0"/>
    <w:link w:val="25"/>
    <w:rsid w:val="008F1FAC"/>
    <w:pPr>
      <w:widowControl w:val="0"/>
      <w:shd w:val="clear" w:color="auto" w:fill="FFFFFF"/>
      <w:spacing w:line="0" w:lineRule="atLeast"/>
      <w:jc w:val="left"/>
    </w:pPr>
    <w:rPr>
      <w:b/>
      <w:bCs/>
      <w:sz w:val="22"/>
      <w:szCs w:val="22"/>
    </w:rPr>
  </w:style>
  <w:style w:type="character" w:customStyle="1" w:styleId="Bodytext5">
    <w:name w:val="Body text (5)"/>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3">
    <w:name w:val="Body text (3)"/>
    <w:basedOn w:val="a1"/>
    <w:rsid w:val="008F1FAC"/>
    <w:rPr>
      <w:rFonts w:ascii="Corbel" w:eastAsia="Corbel" w:hAnsi="Corbel" w:cs="Corbel" w:hint="default"/>
      <w:b w:val="0"/>
      <w:bCs w:val="0"/>
      <w:i w:val="0"/>
      <w:iCs w:val="0"/>
      <w:smallCaps w:val="0"/>
      <w:strike w:val="0"/>
      <w:dstrike w:val="0"/>
      <w:color w:val="000000"/>
      <w:spacing w:val="-10"/>
      <w:w w:val="100"/>
      <w:position w:val="0"/>
      <w:sz w:val="18"/>
      <w:szCs w:val="18"/>
      <w:u w:val="none"/>
      <w:effect w:val="none"/>
      <w:lang w:val="ru-RU" w:eastAsia="ru-RU" w:bidi="ru-RU"/>
    </w:rPr>
  </w:style>
  <w:style w:type="character" w:customStyle="1" w:styleId="Bodytext4">
    <w:name w:val="Body text (4)"/>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15pt">
    <w:name w:val="Основной текст + 11;5 pt;Курсив"/>
    <w:basedOn w:val="affb"/>
    <w:rsid w:val="008F1FAC"/>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TrebuchetMS85pt">
    <w:name w:val="Основной текст + Trebuchet MS;8;5 pt"/>
    <w:basedOn w:val="affb"/>
    <w:rsid w:val="008F1FAC"/>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affc">
    <w:name w:val="Основной текст + Малые прописные"/>
    <w:basedOn w:val="affb"/>
    <w:rsid w:val="008F1FAC"/>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ru-RU" w:eastAsia="ru-RU" w:bidi="ru-RU"/>
    </w:rPr>
  </w:style>
  <w:style w:type="character" w:customStyle="1" w:styleId="Exact">
    <w:name w:val="Основной текст Exact"/>
    <w:basedOn w:val="a1"/>
    <w:rsid w:val="008F1FAC"/>
    <w:rPr>
      <w:rFonts w:ascii="Times New Roman" w:eastAsia="Times New Roman" w:hAnsi="Times New Roman" w:cs="Times New Roman" w:hint="default"/>
      <w:b w:val="0"/>
      <w:bCs w:val="0"/>
      <w:i w:val="0"/>
      <w:iCs w:val="0"/>
      <w:smallCaps w:val="0"/>
      <w:strike w:val="0"/>
      <w:dstrike w:val="0"/>
      <w:spacing w:val="3"/>
      <w:sz w:val="20"/>
      <w:szCs w:val="20"/>
      <w:u w:val="none"/>
      <w:effect w:val="none"/>
    </w:rPr>
  </w:style>
  <w:style w:type="character" w:customStyle="1" w:styleId="affd">
    <w:name w:val="Подпись к таблице_"/>
    <w:basedOn w:val="a1"/>
    <w:link w:val="affe"/>
    <w:uiPriority w:val="99"/>
    <w:locked/>
    <w:rsid w:val="008F1FAC"/>
    <w:rPr>
      <w:sz w:val="22"/>
      <w:szCs w:val="22"/>
      <w:shd w:val="clear" w:color="auto" w:fill="FFFFFF"/>
    </w:rPr>
  </w:style>
  <w:style w:type="paragraph" w:customStyle="1" w:styleId="affe">
    <w:name w:val="Подпись к таблице"/>
    <w:basedOn w:val="a0"/>
    <w:link w:val="affd"/>
    <w:uiPriority w:val="99"/>
    <w:rsid w:val="008F1FAC"/>
    <w:pPr>
      <w:widowControl w:val="0"/>
      <w:shd w:val="clear" w:color="auto" w:fill="FFFFFF"/>
      <w:spacing w:line="264" w:lineRule="exact"/>
      <w:ind w:firstLine="540"/>
      <w:jc w:val="left"/>
    </w:pPr>
    <w:rPr>
      <w:sz w:val="22"/>
      <w:szCs w:val="22"/>
    </w:rPr>
  </w:style>
  <w:style w:type="paragraph" w:styleId="afff">
    <w:name w:val="Date"/>
    <w:basedOn w:val="a0"/>
    <w:next w:val="a0"/>
    <w:link w:val="afff0"/>
    <w:rsid w:val="008F1FAC"/>
  </w:style>
  <w:style w:type="character" w:customStyle="1" w:styleId="afff0">
    <w:name w:val="Дата Знак"/>
    <w:basedOn w:val="a1"/>
    <w:link w:val="afff"/>
    <w:rsid w:val="008F1FAC"/>
    <w:rPr>
      <w:sz w:val="28"/>
      <w:szCs w:val="24"/>
    </w:rPr>
  </w:style>
  <w:style w:type="character" w:customStyle="1" w:styleId="110">
    <w:name w:val="Основной текст + 11"/>
    <w:aliases w:val="5 pt,Курсив"/>
    <w:basedOn w:val="affb"/>
    <w:rsid w:val="008F1FAC"/>
    <w:rPr>
      <w:rFonts w:ascii="Trebuchet MS" w:eastAsia="Trebuchet MS" w:hAnsi="Trebuchet MS" w:cs="Trebuchet MS"/>
      <w:color w:val="000000"/>
      <w:spacing w:val="0"/>
      <w:w w:val="100"/>
      <w:position w:val="0"/>
      <w:sz w:val="17"/>
      <w:szCs w:val="17"/>
      <w:shd w:val="clear" w:color="auto" w:fill="FFFFFF"/>
      <w:lang w:val="en-US" w:eastAsia="en-US" w:bidi="en-US"/>
    </w:rPr>
  </w:style>
  <w:style w:type="character" w:customStyle="1" w:styleId="j22">
    <w:name w:val="j22"/>
    <w:basedOn w:val="a1"/>
    <w:rsid w:val="008F1FAC"/>
  </w:style>
  <w:style w:type="paragraph" w:customStyle="1" w:styleId="topleveltext">
    <w:name w:val="topleveltext"/>
    <w:basedOn w:val="a0"/>
    <w:rsid w:val="008F1FAC"/>
    <w:pPr>
      <w:spacing w:before="100" w:beforeAutospacing="1" w:after="100" w:afterAutospacing="1"/>
      <w:jc w:val="left"/>
    </w:pPr>
    <w:rPr>
      <w:sz w:val="24"/>
    </w:rPr>
  </w:style>
  <w:style w:type="character" w:customStyle="1" w:styleId="s1">
    <w:name w:val="s1"/>
    <w:basedOn w:val="a1"/>
    <w:rsid w:val="008F1FAC"/>
  </w:style>
  <w:style w:type="character" w:customStyle="1" w:styleId="af">
    <w:name w:val="Нижний колонтитул Знак"/>
    <w:basedOn w:val="a1"/>
    <w:link w:val="ae"/>
    <w:uiPriority w:val="99"/>
    <w:rsid w:val="008F1FAC"/>
    <w:rPr>
      <w:sz w:val="24"/>
      <w:szCs w:val="24"/>
    </w:rPr>
  </w:style>
  <w:style w:type="paragraph" w:customStyle="1" w:styleId="j12">
    <w:name w:val="j12"/>
    <w:basedOn w:val="a0"/>
    <w:rsid w:val="008F1FAC"/>
    <w:pPr>
      <w:spacing w:before="100" w:beforeAutospacing="1" w:after="100" w:afterAutospacing="1"/>
      <w:jc w:val="left"/>
    </w:pPr>
    <w:rPr>
      <w:sz w:val="24"/>
    </w:rPr>
  </w:style>
  <w:style w:type="character" w:customStyle="1" w:styleId="s0">
    <w:name w:val="s0"/>
    <w:rsid w:val="008F1FAC"/>
  </w:style>
  <w:style w:type="character" w:customStyle="1" w:styleId="19">
    <w:name w:val="Основной текст Знак1"/>
    <w:basedOn w:val="a1"/>
    <w:uiPriority w:val="99"/>
    <w:rsid w:val="00091EDB"/>
    <w:rPr>
      <w:rFonts w:ascii="Arial" w:hAnsi="Arial" w:cs="Arial"/>
      <w:sz w:val="17"/>
      <w:szCs w:val="17"/>
    </w:rPr>
  </w:style>
  <w:style w:type="paragraph" w:customStyle="1" w:styleId="msonormal0">
    <w:name w:val="msonormal"/>
    <w:basedOn w:val="a0"/>
    <w:rsid w:val="00C337F4"/>
    <w:pPr>
      <w:spacing w:before="100" w:beforeAutospacing="1" w:after="100" w:afterAutospacing="1"/>
      <w:jc w:val="left"/>
    </w:pPr>
    <w:rPr>
      <w:sz w:val="24"/>
    </w:rPr>
  </w:style>
  <w:style w:type="character" w:customStyle="1" w:styleId="34">
    <w:name w:val="Заголовок №3_"/>
    <w:basedOn w:val="a1"/>
    <w:link w:val="35"/>
    <w:uiPriority w:val="99"/>
    <w:locked/>
    <w:rsid w:val="00C337F4"/>
    <w:rPr>
      <w:rFonts w:ascii="Arial" w:hAnsi="Arial" w:cs="Arial"/>
      <w:b/>
      <w:bCs/>
    </w:rPr>
  </w:style>
  <w:style w:type="paragraph" w:customStyle="1" w:styleId="35">
    <w:name w:val="Заголовок №3"/>
    <w:basedOn w:val="a0"/>
    <w:link w:val="34"/>
    <w:uiPriority w:val="99"/>
    <w:rsid w:val="00C337F4"/>
    <w:pPr>
      <w:widowControl w:val="0"/>
      <w:spacing w:after="110"/>
      <w:ind w:firstLine="720"/>
      <w:jc w:val="left"/>
      <w:outlineLvl w:val="2"/>
    </w:pPr>
    <w:rPr>
      <w:rFonts w:ascii="Arial" w:hAnsi="Arial" w:cs="Arial"/>
      <w:b/>
      <w:bCs/>
      <w:sz w:val="20"/>
      <w:szCs w:val="20"/>
    </w:rPr>
  </w:style>
  <w:style w:type="character" w:customStyle="1" w:styleId="27">
    <w:name w:val="Колонтитул (2)_"/>
    <w:basedOn w:val="a1"/>
    <w:link w:val="28"/>
    <w:uiPriority w:val="99"/>
    <w:locked/>
    <w:rsid w:val="00C337F4"/>
  </w:style>
  <w:style w:type="paragraph" w:customStyle="1" w:styleId="28">
    <w:name w:val="Колонтитул (2)"/>
    <w:basedOn w:val="a0"/>
    <w:link w:val="27"/>
    <w:uiPriority w:val="99"/>
    <w:rsid w:val="00C337F4"/>
    <w:pPr>
      <w:widowControl w:val="0"/>
      <w:jc w:val="left"/>
    </w:pPr>
    <w:rPr>
      <w:sz w:val="20"/>
      <w:szCs w:val="20"/>
    </w:rPr>
  </w:style>
  <w:style w:type="character" w:customStyle="1" w:styleId="43">
    <w:name w:val="Заголовок №4_"/>
    <w:basedOn w:val="a1"/>
    <w:link w:val="44"/>
    <w:uiPriority w:val="99"/>
    <w:locked/>
    <w:rsid w:val="00C337F4"/>
    <w:rPr>
      <w:rFonts w:ascii="Arial" w:hAnsi="Arial" w:cs="Arial"/>
      <w:b/>
      <w:bCs/>
    </w:rPr>
  </w:style>
  <w:style w:type="paragraph" w:customStyle="1" w:styleId="44">
    <w:name w:val="Заголовок №4"/>
    <w:basedOn w:val="a0"/>
    <w:link w:val="43"/>
    <w:uiPriority w:val="99"/>
    <w:rsid w:val="00C337F4"/>
    <w:pPr>
      <w:widowControl w:val="0"/>
      <w:spacing w:after="100"/>
      <w:ind w:firstLine="720"/>
      <w:jc w:val="left"/>
      <w:outlineLvl w:val="3"/>
    </w:pPr>
    <w:rPr>
      <w:rFonts w:ascii="Arial" w:hAnsi="Arial" w:cs="Arial"/>
      <w:b/>
      <w:bCs/>
      <w:sz w:val="20"/>
      <w:szCs w:val="20"/>
    </w:rPr>
  </w:style>
  <w:style w:type="character" w:customStyle="1" w:styleId="afff1">
    <w:name w:val="Подпись к картинке_"/>
    <w:basedOn w:val="a1"/>
    <w:link w:val="afff2"/>
    <w:uiPriority w:val="99"/>
    <w:locked/>
    <w:rsid w:val="00C337F4"/>
    <w:rPr>
      <w:sz w:val="12"/>
      <w:szCs w:val="12"/>
    </w:rPr>
  </w:style>
  <w:style w:type="paragraph" w:customStyle="1" w:styleId="afff2">
    <w:name w:val="Подпись к картинке"/>
    <w:basedOn w:val="a0"/>
    <w:link w:val="afff1"/>
    <w:uiPriority w:val="99"/>
    <w:rsid w:val="00C337F4"/>
    <w:pPr>
      <w:widowControl w:val="0"/>
      <w:jc w:val="left"/>
    </w:pPr>
    <w:rPr>
      <w:sz w:val="12"/>
      <w:szCs w:val="12"/>
    </w:rPr>
  </w:style>
  <w:style w:type="character" w:customStyle="1" w:styleId="29">
    <w:name w:val="Заголовок №2_"/>
    <w:basedOn w:val="a1"/>
    <w:link w:val="2a"/>
    <w:uiPriority w:val="99"/>
    <w:locked/>
    <w:rsid w:val="00C337F4"/>
    <w:rPr>
      <w:b/>
      <w:bCs/>
      <w:i/>
      <w:iCs/>
      <w:sz w:val="22"/>
      <w:szCs w:val="22"/>
    </w:rPr>
  </w:style>
  <w:style w:type="paragraph" w:customStyle="1" w:styleId="2a">
    <w:name w:val="Заголовок №2"/>
    <w:basedOn w:val="a0"/>
    <w:link w:val="29"/>
    <w:uiPriority w:val="99"/>
    <w:rsid w:val="00C337F4"/>
    <w:pPr>
      <w:widowControl w:val="0"/>
      <w:spacing w:after="100" w:line="256" w:lineRule="auto"/>
      <w:ind w:firstLine="20"/>
      <w:jc w:val="left"/>
      <w:outlineLvl w:val="1"/>
    </w:pPr>
    <w:rPr>
      <w:b/>
      <w:bCs/>
      <w:i/>
      <w:iCs/>
      <w:sz w:val="22"/>
      <w:szCs w:val="22"/>
    </w:rPr>
  </w:style>
  <w:style w:type="paragraph" w:styleId="afff3">
    <w:name w:val="TOC Heading"/>
    <w:basedOn w:val="10"/>
    <w:next w:val="a0"/>
    <w:uiPriority w:val="39"/>
    <w:unhideWhenUsed/>
    <w:qFormat/>
    <w:rsid w:val="00857E8B"/>
    <w:pPr>
      <w:keepNext/>
      <w:keepLines/>
      <w:widowControl/>
      <w:tabs>
        <w:tab w:val="clear" w:pos="1134"/>
      </w:tabs>
      <w:spacing w:after="0" w:line="259" w:lineRule="auto"/>
      <w:ind w:firstLine="0"/>
      <w:outlineLvl w:val="9"/>
    </w:pPr>
    <w:rPr>
      <w:rFonts w:asciiTheme="majorHAnsi" w:eastAsiaTheme="majorEastAsia" w:hAnsiTheme="majorHAnsi" w:cstheme="majorBidi"/>
      <w:b w:val="0"/>
      <w:color w:val="365F91" w:themeColor="accent1" w:themeShade="BF"/>
      <w:sz w:val="32"/>
      <w:szCs w:val="32"/>
    </w:rPr>
  </w:style>
  <w:style w:type="character" w:customStyle="1" w:styleId="2b">
    <w:name w:val="Неразрешенное упоминание2"/>
    <w:basedOn w:val="a1"/>
    <w:uiPriority w:val="99"/>
    <w:semiHidden/>
    <w:unhideWhenUsed/>
    <w:rsid w:val="008D73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7101">
      <w:bodyDiv w:val="1"/>
      <w:marLeft w:val="0"/>
      <w:marRight w:val="0"/>
      <w:marTop w:val="0"/>
      <w:marBottom w:val="0"/>
      <w:divBdr>
        <w:top w:val="none" w:sz="0" w:space="0" w:color="auto"/>
        <w:left w:val="none" w:sz="0" w:space="0" w:color="auto"/>
        <w:bottom w:val="none" w:sz="0" w:space="0" w:color="auto"/>
        <w:right w:val="none" w:sz="0" w:space="0" w:color="auto"/>
      </w:divBdr>
    </w:div>
    <w:div w:id="55783377">
      <w:bodyDiv w:val="1"/>
      <w:marLeft w:val="0"/>
      <w:marRight w:val="0"/>
      <w:marTop w:val="0"/>
      <w:marBottom w:val="0"/>
      <w:divBdr>
        <w:top w:val="none" w:sz="0" w:space="0" w:color="auto"/>
        <w:left w:val="none" w:sz="0" w:space="0" w:color="auto"/>
        <w:bottom w:val="none" w:sz="0" w:space="0" w:color="auto"/>
        <w:right w:val="none" w:sz="0" w:space="0" w:color="auto"/>
      </w:divBdr>
    </w:div>
    <w:div w:id="63115378">
      <w:bodyDiv w:val="1"/>
      <w:marLeft w:val="0"/>
      <w:marRight w:val="0"/>
      <w:marTop w:val="0"/>
      <w:marBottom w:val="0"/>
      <w:divBdr>
        <w:top w:val="none" w:sz="0" w:space="0" w:color="auto"/>
        <w:left w:val="none" w:sz="0" w:space="0" w:color="auto"/>
        <w:bottom w:val="none" w:sz="0" w:space="0" w:color="auto"/>
        <w:right w:val="none" w:sz="0" w:space="0" w:color="auto"/>
      </w:divBdr>
    </w:div>
    <w:div w:id="68770945">
      <w:bodyDiv w:val="1"/>
      <w:marLeft w:val="0"/>
      <w:marRight w:val="0"/>
      <w:marTop w:val="0"/>
      <w:marBottom w:val="0"/>
      <w:divBdr>
        <w:top w:val="none" w:sz="0" w:space="0" w:color="auto"/>
        <w:left w:val="none" w:sz="0" w:space="0" w:color="auto"/>
        <w:bottom w:val="none" w:sz="0" w:space="0" w:color="auto"/>
        <w:right w:val="none" w:sz="0" w:space="0" w:color="auto"/>
      </w:divBdr>
    </w:div>
    <w:div w:id="100614184">
      <w:bodyDiv w:val="1"/>
      <w:marLeft w:val="0"/>
      <w:marRight w:val="0"/>
      <w:marTop w:val="0"/>
      <w:marBottom w:val="0"/>
      <w:divBdr>
        <w:top w:val="none" w:sz="0" w:space="0" w:color="auto"/>
        <w:left w:val="none" w:sz="0" w:space="0" w:color="auto"/>
        <w:bottom w:val="none" w:sz="0" w:space="0" w:color="auto"/>
        <w:right w:val="none" w:sz="0" w:space="0" w:color="auto"/>
      </w:divBdr>
    </w:div>
    <w:div w:id="107480393">
      <w:bodyDiv w:val="1"/>
      <w:marLeft w:val="0"/>
      <w:marRight w:val="0"/>
      <w:marTop w:val="0"/>
      <w:marBottom w:val="0"/>
      <w:divBdr>
        <w:top w:val="none" w:sz="0" w:space="0" w:color="auto"/>
        <w:left w:val="none" w:sz="0" w:space="0" w:color="auto"/>
        <w:bottom w:val="none" w:sz="0" w:space="0" w:color="auto"/>
        <w:right w:val="none" w:sz="0" w:space="0" w:color="auto"/>
      </w:divBdr>
    </w:div>
    <w:div w:id="124394412">
      <w:bodyDiv w:val="1"/>
      <w:marLeft w:val="0"/>
      <w:marRight w:val="0"/>
      <w:marTop w:val="0"/>
      <w:marBottom w:val="0"/>
      <w:divBdr>
        <w:top w:val="none" w:sz="0" w:space="0" w:color="auto"/>
        <w:left w:val="none" w:sz="0" w:space="0" w:color="auto"/>
        <w:bottom w:val="none" w:sz="0" w:space="0" w:color="auto"/>
        <w:right w:val="none" w:sz="0" w:space="0" w:color="auto"/>
      </w:divBdr>
    </w:div>
    <w:div w:id="167214575">
      <w:bodyDiv w:val="1"/>
      <w:marLeft w:val="0"/>
      <w:marRight w:val="0"/>
      <w:marTop w:val="0"/>
      <w:marBottom w:val="0"/>
      <w:divBdr>
        <w:top w:val="none" w:sz="0" w:space="0" w:color="auto"/>
        <w:left w:val="none" w:sz="0" w:space="0" w:color="auto"/>
        <w:bottom w:val="none" w:sz="0" w:space="0" w:color="auto"/>
        <w:right w:val="none" w:sz="0" w:space="0" w:color="auto"/>
      </w:divBdr>
    </w:div>
    <w:div w:id="192959487">
      <w:bodyDiv w:val="1"/>
      <w:marLeft w:val="0"/>
      <w:marRight w:val="0"/>
      <w:marTop w:val="0"/>
      <w:marBottom w:val="0"/>
      <w:divBdr>
        <w:top w:val="none" w:sz="0" w:space="0" w:color="auto"/>
        <w:left w:val="none" w:sz="0" w:space="0" w:color="auto"/>
        <w:bottom w:val="none" w:sz="0" w:space="0" w:color="auto"/>
        <w:right w:val="none" w:sz="0" w:space="0" w:color="auto"/>
      </w:divBdr>
    </w:div>
    <w:div w:id="213465574">
      <w:bodyDiv w:val="1"/>
      <w:marLeft w:val="0"/>
      <w:marRight w:val="0"/>
      <w:marTop w:val="0"/>
      <w:marBottom w:val="0"/>
      <w:divBdr>
        <w:top w:val="none" w:sz="0" w:space="0" w:color="auto"/>
        <w:left w:val="none" w:sz="0" w:space="0" w:color="auto"/>
        <w:bottom w:val="none" w:sz="0" w:space="0" w:color="auto"/>
        <w:right w:val="none" w:sz="0" w:space="0" w:color="auto"/>
      </w:divBdr>
    </w:div>
    <w:div w:id="223487032">
      <w:bodyDiv w:val="1"/>
      <w:marLeft w:val="0"/>
      <w:marRight w:val="0"/>
      <w:marTop w:val="0"/>
      <w:marBottom w:val="0"/>
      <w:divBdr>
        <w:top w:val="none" w:sz="0" w:space="0" w:color="auto"/>
        <w:left w:val="none" w:sz="0" w:space="0" w:color="auto"/>
        <w:bottom w:val="none" w:sz="0" w:space="0" w:color="auto"/>
        <w:right w:val="none" w:sz="0" w:space="0" w:color="auto"/>
      </w:divBdr>
    </w:div>
    <w:div w:id="224338983">
      <w:bodyDiv w:val="1"/>
      <w:marLeft w:val="0"/>
      <w:marRight w:val="0"/>
      <w:marTop w:val="0"/>
      <w:marBottom w:val="0"/>
      <w:divBdr>
        <w:top w:val="none" w:sz="0" w:space="0" w:color="auto"/>
        <w:left w:val="none" w:sz="0" w:space="0" w:color="auto"/>
        <w:bottom w:val="none" w:sz="0" w:space="0" w:color="auto"/>
        <w:right w:val="none" w:sz="0" w:space="0" w:color="auto"/>
      </w:divBdr>
    </w:div>
    <w:div w:id="248194996">
      <w:bodyDiv w:val="1"/>
      <w:marLeft w:val="0"/>
      <w:marRight w:val="0"/>
      <w:marTop w:val="0"/>
      <w:marBottom w:val="0"/>
      <w:divBdr>
        <w:top w:val="none" w:sz="0" w:space="0" w:color="auto"/>
        <w:left w:val="none" w:sz="0" w:space="0" w:color="auto"/>
        <w:bottom w:val="none" w:sz="0" w:space="0" w:color="auto"/>
        <w:right w:val="none" w:sz="0" w:space="0" w:color="auto"/>
      </w:divBdr>
    </w:div>
    <w:div w:id="260991897">
      <w:bodyDiv w:val="1"/>
      <w:marLeft w:val="0"/>
      <w:marRight w:val="0"/>
      <w:marTop w:val="0"/>
      <w:marBottom w:val="0"/>
      <w:divBdr>
        <w:top w:val="none" w:sz="0" w:space="0" w:color="auto"/>
        <w:left w:val="none" w:sz="0" w:space="0" w:color="auto"/>
        <w:bottom w:val="none" w:sz="0" w:space="0" w:color="auto"/>
        <w:right w:val="none" w:sz="0" w:space="0" w:color="auto"/>
      </w:divBdr>
    </w:div>
    <w:div w:id="277445679">
      <w:bodyDiv w:val="1"/>
      <w:marLeft w:val="0"/>
      <w:marRight w:val="0"/>
      <w:marTop w:val="0"/>
      <w:marBottom w:val="0"/>
      <w:divBdr>
        <w:top w:val="none" w:sz="0" w:space="0" w:color="auto"/>
        <w:left w:val="none" w:sz="0" w:space="0" w:color="auto"/>
        <w:bottom w:val="none" w:sz="0" w:space="0" w:color="auto"/>
        <w:right w:val="none" w:sz="0" w:space="0" w:color="auto"/>
      </w:divBdr>
    </w:div>
    <w:div w:id="283732637">
      <w:bodyDiv w:val="1"/>
      <w:marLeft w:val="0"/>
      <w:marRight w:val="0"/>
      <w:marTop w:val="0"/>
      <w:marBottom w:val="0"/>
      <w:divBdr>
        <w:top w:val="none" w:sz="0" w:space="0" w:color="auto"/>
        <w:left w:val="none" w:sz="0" w:space="0" w:color="auto"/>
        <w:bottom w:val="none" w:sz="0" w:space="0" w:color="auto"/>
        <w:right w:val="none" w:sz="0" w:space="0" w:color="auto"/>
      </w:divBdr>
    </w:div>
    <w:div w:id="315575229">
      <w:bodyDiv w:val="1"/>
      <w:marLeft w:val="0"/>
      <w:marRight w:val="0"/>
      <w:marTop w:val="0"/>
      <w:marBottom w:val="0"/>
      <w:divBdr>
        <w:top w:val="none" w:sz="0" w:space="0" w:color="auto"/>
        <w:left w:val="none" w:sz="0" w:space="0" w:color="auto"/>
        <w:bottom w:val="none" w:sz="0" w:space="0" w:color="auto"/>
        <w:right w:val="none" w:sz="0" w:space="0" w:color="auto"/>
      </w:divBdr>
    </w:div>
    <w:div w:id="330374814">
      <w:bodyDiv w:val="1"/>
      <w:marLeft w:val="0"/>
      <w:marRight w:val="0"/>
      <w:marTop w:val="0"/>
      <w:marBottom w:val="0"/>
      <w:divBdr>
        <w:top w:val="none" w:sz="0" w:space="0" w:color="auto"/>
        <w:left w:val="none" w:sz="0" w:space="0" w:color="auto"/>
        <w:bottom w:val="none" w:sz="0" w:space="0" w:color="auto"/>
        <w:right w:val="none" w:sz="0" w:space="0" w:color="auto"/>
      </w:divBdr>
    </w:div>
    <w:div w:id="332728635">
      <w:bodyDiv w:val="1"/>
      <w:marLeft w:val="0"/>
      <w:marRight w:val="0"/>
      <w:marTop w:val="0"/>
      <w:marBottom w:val="0"/>
      <w:divBdr>
        <w:top w:val="none" w:sz="0" w:space="0" w:color="auto"/>
        <w:left w:val="none" w:sz="0" w:space="0" w:color="auto"/>
        <w:bottom w:val="none" w:sz="0" w:space="0" w:color="auto"/>
        <w:right w:val="none" w:sz="0" w:space="0" w:color="auto"/>
      </w:divBdr>
    </w:div>
    <w:div w:id="344404425">
      <w:bodyDiv w:val="1"/>
      <w:marLeft w:val="0"/>
      <w:marRight w:val="0"/>
      <w:marTop w:val="0"/>
      <w:marBottom w:val="0"/>
      <w:divBdr>
        <w:top w:val="none" w:sz="0" w:space="0" w:color="auto"/>
        <w:left w:val="none" w:sz="0" w:space="0" w:color="auto"/>
        <w:bottom w:val="none" w:sz="0" w:space="0" w:color="auto"/>
        <w:right w:val="none" w:sz="0" w:space="0" w:color="auto"/>
      </w:divBdr>
    </w:div>
    <w:div w:id="352263560">
      <w:bodyDiv w:val="1"/>
      <w:marLeft w:val="0"/>
      <w:marRight w:val="0"/>
      <w:marTop w:val="0"/>
      <w:marBottom w:val="0"/>
      <w:divBdr>
        <w:top w:val="none" w:sz="0" w:space="0" w:color="auto"/>
        <w:left w:val="none" w:sz="0" w:space="0" w:color="auto"/>
        <w:bottom w:val="none" w:sz="0" w:space="0" w:color="auto"/>
        <w:right w:val="none" w:sz="0" w:space="0" w:color="auto"/>
      </w:divBdr>
    </w:div>
    <w:div w:id="383409614">
      <w:bodyDiv w:val="1"/>
      <w:marLeft w:val="0"/>
      <w:marRight w:val="0"/>
      <w:marTop w:val="0"/>
      <w:marBottom w:val="0"/>
      <w:divBdr>
        <w:top w:val="none" w:sz="0" w:space="0" w:color="auto"/>
        <w:left w:val="none" w:sz="0" w:space="0" w:color="auto"/>
        <w:bottom w:val="none" w:sz="0" w:space="0" w:color="auto"/>
        <w:right w:val="none" w:sz="0" w:space="0" w:color="auto"/>
      </w:divBdr>
    </w:div>
    <w:div w:id="419722227">
      <w:bodyDiv w:val="1"/>
      <w:marLeft w:val="0"/>
      <w:marRight w:val="0"/>
      <w:marTop w:val="0"/>
      <w:marBottom w:val="0"/>
      <w:divBdr>
        <w:top w:val="none" w:sz="0" w:space="0" w:color="auto"/>
        <w:left w:val="none" w:sz="0" w:space="0" w:color="auto"/>
        <w:bottom w:val="none" w:sz="0" w:space="0" w:color="auto"/>
        <w:right w:val="none" w:sz="0" w:space="0" w:color="auto"/>
      </w:divBdr>
    </w:div>
    <w:div w:id="456527405">
      <w:bodyDiv w:val="1"/>
      <w:marLeft w:val="0"/>
      <w:marRight w:val="0"/>
      <w:marTop w:val="0"/>
      <w:marBottom w:val="0"/>
      <w:divBdr>
        <w:top w:val="none" w:sz="0" w:space="0" w:color="auto"/>
        <w:left w:val="none" w:sz="0" w:space="0" w:color="auto"/>
        <w:bottom w:val="none" w:sz="0" w:space="0" w:color="auto"/>
        <w:right w:val="none" w:sz="0" w:space="0" w:color="auto"/>
      </w:divBdr>
    </w:div>
    <w:div w:id="457604181">
      <w:bodyDiv w:val="1"/>
      <w:marLeft w:val="0"/>
      <w:marRight w:val="0"/>
      <w:marTop w:val="0"/>
      <w:marBottom w:val="0"/>
      <w:divBdr>
        <w:top w:val="none" w:sz="0" w:space="0" w:color="auto"/>
        <w:left w:val="none" w:sz="0" w:space="0" w:color="auto"/>
        <w:bottom w:val="none" w:sz="0" w:space="0" w:color="auto"/>
        <w:right w:val="none" w:sz="0" w:space="0" w:color="auto"/>
      </w:divBdr>
    </w:div>
    <w:div w:id="462426721">
      <w:bodyDiv w:val="1"/>
      <w:marLeft w:val="0"/>
      <w:marRight w:val="0"/>
      <w:marTop w:val="0"/>
      <w:marBottom w:val="0"/>
      <w:divBdr>
        <w:top w:val="none" w:sz="0" w:space="0" w:color="auto"/>
        <w:left w:val="none" w:sz="0" w:space="0" w:color="auto"/>
        <w:bottom w:val="none" w:sz="0" w:space="0" w:color="auto"/>
        <w:right w:val="none" w:sz="0" w:space="0" w:color="auto"/>
      </w:divBdr>
    </w:div>
    <w:div w:id="500510694">
      <w:bodyDiv w:val="1"/>
      <w:marLeft w:val="0"/>
      <w:marRight w:val="0"/>
      <w:marTop w:val="0"/>
      <w:marBottom w:val="0"/>
      <w:divBdr>
        <w:top w:val="none" w:sz="0" w:space="0" w:color="auto"/>
        <w:left w:val="none" w:sz="0" w:space="0" w:color="auto"/>
        <w:bottom w:val="none" w:sz="0" w:space="0" w:color="auto"/>
        <w:right w:val="none" w:sz="0" w:space="0" w:color="auto"/>
      </w:divBdr>
      <w:divsChild>
        <w:div w:id="1195079966">
          <w:marLeft w:val="0"/>
          <w:marRight w:val="0"/>
          <w:marTop w:val="0"/>
          <w:marBottom w:val="0"/>
          <w:divBdr>
            <w:top w:val="none" w:sz="0" w:space="0" w:color="auto"/>
            <w:left w:val="none" w:sz="0" w:space="0" w:color="auto"/>
            <w:bottom w:val="none" w:sz="0" w:space="0" w:color="auto"/>
            <w:right w:val="none" w:sz="0" w:space="0" w:color="auto"/>
          </w:divBdr>
          <w:divsChild>
            <w:div w:id="644358602">
              <w:marLeft w:val="0"/>
              <w:marRight w:val="0"/>
              <w:marTop w:val="0"/>
              <w:marBottom w:val="0"/>
              <w:divBdr>
                <w:top w:val="none" w:sz="0" w:space="0" w:color="auto"/>
                <w:left w:val="none" w:sz="0" w:space="0" w:color="auto"/>
                <w:bottom w:val="none" w:sz="0" w:space="0" w:color="auto"/>
                <w:right w:val="none" w:sz="0" w:space="0" w:color="auto"/>
              </w:divBdr>
              <w:divsChild>
                <w:div w:id="915549732">
                  <w:marLeft w:val="0"/>
                  <w:marRight w:val="0"/>
                  <w:marTop w:val="0"/>
                  <w:marBottom w:val="0"/>
                  <w:divBdr>
                    <w:top w:val="none" w:sz="0" w:space="0" w:color="auto"/>
                    <w:left w:val="none" w:sz="0" w:space="0" w:color="auto"/>
                    <w:bottom w:val="none" w:sz="0" w:space="0" w:color="auto"/>
                    <w:right w:val="none" w:sz="0" w:space="0" w:color="auto"/>
                  </w:divBdr>
                  <w:divsChild>
                    <w:div w:id="1059088596">
                      <w:marLeft w:val="0"/>
                      <w:marRight w:val="0"/>
                      <w:marTop w:val="0"/>
                      <w:marBottom w:val="0"/>
                      <w:divBdr>
                        <w:top w:val="none" w:sz="0" w:space="0" w:color="auto"/>
                        <w:left w:val="none" w:sz="0" w:space="0" w:color="auto"/>
                        <w:bottom w:val="none" w:sz="0" w:space="0" w:color="auto"/>
                        <w:right w:val="none" w:sz="0" w:space="0" w:color="auto"/>
                      </w:divBdr>
                      <w:divsChild>
                        <w:div w:id="1809128638">
                          <w:marLeft w:val="0"/>
                          <w:marRight w:val="0"/>
                          <w:marTop w:val="0"/>
                          <w:marBottom w:val="0"/>
                          <w:divBdr>
                            <w:top w:val="none" w:sz="0" w:space="0" w:color="auto"/>
                            <w:left w:val="none" w:sz="0" w:space="0" w:color="auto"/>
                            <w:bottom w:val="none" w:sz="0" w:space="0" w:color="auto"/>
                            <w:right w:val="none" w:sz="0" w:space="0" w:color="auto"/>
                          </w:divBdr>
                          <w:divsChild>
                            <w:div w:id="1763522954">
                              <w:marLeft w:val="0"/>
                              <w:marRight w:val="300"/>
                              <w:marTop w:val="180"/>
                              <w:marBottom w:val="0"/>
                              <w:divBdr>
                                <w:top w:val="none" w:sz="0" w:space="0" w:color="auto"/>
                                <w:left w:val="none" w:sz="0" w:space="0" w:color="auto"/>
                                <w:bottom w:val="none" w:sz="0" w:space="0" w:color="auto"/>
                                <w:right w:val="none" w:sz="0" w:space="0" w:color="auto"/>
                              </w:divBdr>
                              <w:divsChild>
                                <w:div w:id="3972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222202">
          <w:marLeft w:val="0"/>
          <w:marRight w:val="0"/>
          <w:marTop w:val="0"/>
          <w:marBottom w:val="0"/>
          <w:divBdr>
            <w:top w:val="none" w:sz="0" w:space="0" w:color="auto"/>
            <w:left w:val="none" w:sz="0" w:space="0" w:color="auto"/>
            <w:bottom w:val="none" w:sz="0" w:space="0" w:color="auto"/>
            <w:right w:val="none" w:sz="0" w:space="0" w:color="auto"/>
          </w:divBdr>
          <w:divsChild>
            <w:div w:id="1315600839">
              <w:marLeft w:val="0"/>
              <w:marRight w:val="0"/>
              <w:marTop w:val="0"/>
              <w:marBottom w:val="0"/>
              <w:divBdr>
                <w:top w:val="none" w:sz="0" w:space="0" w:color="auto"/>
                <w:left w:val="none" w:sz="0" w:space="0" w:color="auto"/>
                <w:bottom w:val="none" w:sz="0" w:space="0" w:color="auto"/>
                <w:right w:val="none" w:sz="0" w:space="0" w:color="auto"/>
              </w:divBdr>
              <w:divsChild>
                <w:div w:id="606620999">
                  <w:marLeft w:val="0"/>
                  <w:marRight w:val="0"/>
                  <w:marTop w:val="0"/>
                  <w:marBottom w:val="0"/>
                  <w:divBdr>
                    <w:top w:val="none" w:sz="0" w:space="0" w:color="auto"/>
                    <w:left w:val="none" w:sz="0" w:space="0" w:color="auto"/>
                    <w:bottom w:val="none" w:sz="0" w:space="0" w:color="auto"/>
                    <w:right w:val="none" w:sz="0" w:space="0" w:color="auto"/>
                  </w:divBdr>
                  <w:divsChild>
                    <w:div w:id="2093160050">
                      <w:marLeft w:val="0"/>
                      <w:marRight w:val="0"/>
                      <w:marTop w:val="0"/>
                      <w:marBottom w:val="0"/>
                      <w:divBdr>
                        <w:top w:val="none" w:sz="0" w:space="0" w:color="auto"/>
                        <w:left w:val="none" w:sz="0" w:space="0" w:color="auto"/>
                        <w:bottom w:val="none" w:sz="0" w:space="0" w:color="auto"/>
                        <w:right w:val="none" w:sz="0" w:space="0" w:color="auto"/>
                      </w:divBdr>
                      <w:divsChild>
                        <w:div w:id="5644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245000">
      <w:bodyDiv w:val="1"/>
      <w:marLeft w:val="0"/>
      <w:marRight w:val="0"/>
      <w:marTop w:val="0"/>
      <w:marBottom w:val="0"/>
      <w:divBdr>
        <w:top w:val="none" w:sz="0" w:space="0" w:color="auto"/>
        <w:left w:val="none" w:sz="0" w:space="0" w:color="auto"/>
        <w:bottom w:val="none" w:sz="0" w:space="0" w:color="auto"/>
        <w:right w:val="none" w:sz="0" w:space="0" w:color="auto"/>
      </w:divBdr>
    </w:div>
    <w:div w:id="507719691">
      <w:bodyDiv w:val="1"/>
      <w:marLeft w:val="0"/>
      <w:marRight w:val="0"/>
      <w:marTop w:val="0"/>
      <w:marBottom w:val="0"/>
      <w:divBdr>
        <w:top w:val="none" w:sz="0" w:space="0" w:color="auto"/>
        <w:left w:val="none" w:sz="0" w:space="0" w:color="auto"/>
        <w:bottom w:val="none" w:sz="0" w:space="0" w:color="auto"/>
        <w:right w:val="none" w:sz="0" w:space="0" w:color="auto"/>
      </w:divBdr>
    </w:div>
    <w:div w:id="523057283">
      <w:bodyDiv w:val="1"/>
      <w:marLeft w:val="0"/>
      <w:marRight w:val="0"/>
      <w:marTop w:val="0"/>
      <w:marBottom w:val="0"/>
      <w:divBdr>
        <w:top w:val="none" w:sz="0" w:space="0" w:color="auto"/>
        <w:left w:val="none" w:sz="0" w:space="0" w:color="auto"/>
        <w:bottom w:val="none" w:sz="0" w:space="0" w:color="auto"/>
        <w:right w:val="none" w:sz="0" w:space="0" w:color="auto"/>
      </w:divBdr>
    </w:div>
    <w:div w:id="527061313">
      <w:bodyDiv w:val="1"/>
      <w:marLeft w:val="0"/>
      <w:marRight w:val="0"/>
      <w:marTop w:val="0"/>
      <w:marBottom w:val="0"/>
      <w:divBdr>
        <w:top w:val="none" w:sz="0" w:space="0" w:color="auto"/>
        <w:left w:val="none" w:sz="0" w:space="0" w:color="auto"/>
        <w:bottom w:val="none" w:sz="0" w:space="0" w:color="auto"/>
        <w:right w:val="none" w:sz="0" w:space="0" w:color="auto"/>
      </w:divBdr>
    </w:div>
    <w:div w:id="538932624">
      <w:bodyDiv w:val="1"/>
      <w:marLeft w:val="0"/>
      <w:marRight w:val="0"/>
      <w:marTop w:val="0"/>
      <w:marBottom w:val="0"/>
      <w:divBdr>
        <w:top w:val="none" w:sz="0" w:space="0" w:color="auto"/>
        <w:left w:val="none" w:sz="0" w:space="0" w:color="auto"/>
        <w:bottom w:val="none" w:sz="0" w:space="0" w:color="auto"/>
        <w:right w:val="none" w:sz="0" w:space="0" w:color="auto"/>
      </w:divBdr>
    </w:div>
    <w:div w:id="573205326">
      <w:bodyDiv w:val="1"/>
      <w:marLeft w:val="0"/>
      <w:marRight w:val="0"/>
      <w:marTop w:val="0"/>
      <w:marBottom w:val="0"/>
      <w:divBdr>
        <w:top w:val="none" w:sz="0" w:space="0" w:color="auto"/>
        <w:left w:val="none" w:sz="0" w:space="0" w:color="auto"/>
        <w:bottom w:val="none" w:sz="0" w:space="0" w:color="auto"/>
        <w:right w:val="none" w:sz="0" w:space="0" w:color="auto"/>
      </w:divBdr>
    </w:div>
    <w:div w:id="573511647">
      <w:bodyDiv w:val="1"/>
      <w:marLeft w:val="0"/>
      <w:marRight w:val="0"/>
      <w:marTop w:val="0"/>
      <w:marBottom w:val="0"/>
      <w:divBdr>
        <w:top w:val="none" w:sz="0" w:space="0" w:color="auto"/>
        <w:left w:val="none" w:sz="0" w:space="0" w:color="auto"/>
        <w:bottom w:val="none" w:sz="0" w:space="0" w:color="auto"/>
        <w:right w:val="none" w:sz="0" w:space="0" w:color="auto"/>
      </w:divBdr>
    </w:div>
    <w:div w:id="616563625">
      <w:bodyDiv w:val="1"/>
      <w:marLeft w:val="0"/>
      <w:marRight w:val="0"/>
      <w:marTop w:val="0"/>
      <w:marBottom w:val="0"/>
      <w:divBdr>
        <w:top w:val="none" w:sz="0" w:space="0" w:color="auto"/>
        <w:left w:val="none" w:sz="0" w:space="0" w:color="auto"/>
        <w:bottom w:val="none" w:sz="0" w:space="0" w:color="auto"/>
        <w:right w:val="none" w:sz="0" w:space="0" w:color="auto"/>
      </w:divBdr>
    </w:div>
    <w:div w:id="635836015">
      <w:bodyDiv w:val="1"/>
      <w:marLeft w:val="0"/>
      <w:marRight w:val="0"/>
      <w:marTop w:val="0"/>
      <w:marBottom w:val="0"/>
      <w:divBdr>
        <w:top w:val="none" w:sz="0" w:space="0" w:color="auto"/>
        <w:left w:val="none" w:sz="0" w:space="0" w:color="auto"/>
        <w:bottom w:val="none" w:sz="0" w:space="0" w:color="auto"/>
        <w:right w:val="none" w:sz="0" w:space="0" w:color="auto"/>
      </w:divBdr>
    </w:div>
    <w:div w:id="697318020">
      <w:bodyDiv w:val="1"/>
      <w:marLeft w:val="0"/>
      <w:marRight w:val="0"/>
      <w:marTop w:val="0"/>
      <w:marBottom w:val="0"/>
      <w:divBdr>
        <w:top w:val="none" w:sz="0" w:space="0" w:color="auto"/>
        <w:left w:val="none" w:sz="0" w:space="0" w:color="auto"/>
        <w:bottom w:val="none" w:sz="0" w:space="0" w:color="auto"/>
        <w:right w:val="none" w:sz="0" w:space="0" w:color="auto"/>
      </w:divBdr>
    </w:div>
    <w:div w:id="753623244">
      <w:bodyDiv w:val="1"/>
      <w:marLeft w:val="0"/>
      <w:marRight w:val="0"/>
      <w:marTop w:val="0"/>
      <w:marBottom w:val="0"/>
      <w:divBdr>
        <w:top w:val="none" w:sz="0" w:space="0" w:color="auto"/>
        <w:left w:val="none" w:sz="0" w:space="0" w:color="auto"/>
        <w:bottom w:val="none" w:sz="0" w:space="0" w:color="auto"/>
        <w:right w:val="none" w:sz="0" w:space="0" w:color="auto"/>
      </w:divBdr>
      <w:divsChild>
        <w:div w:id="1759445811">
          <w:marLeft w:val="0"/>
          <w:marRight w:val="0"/>
          <w:marTop w:val="0"/>
          <w:marBottom w:val="0"/>
          <w:divBdr>
            <w:top w:val="none" w:sz="0" w:space="0" w:color="auto"/>
            <w:left w:val="none" w:sz="0" w:space="0" w:color="auto"/>
            <w:bottom w:val="none" w:sz="0" w:space="0" w:color="auto"/>
            <w:right w:val="none" w:sz="0" w:space="0" w:color="auto"/>
          </w:divBdr>
          <w:divsChild>
            <w:div w:id="188108695">
              <w:marLeft w:val="0"/>
              <w:marRight w:val="0"/>
              <w:marTop w:val="0"/>
              <w:marBottom w:val="0"/>
              <w:divBdr>
                <w:top w:val="none" w:sz="0" w:space="0" w:color="auto"/>
                <w:left w:val="none" w:sz="0" w:space="0" w:color="auto"/>
                <w:bottom w:val="none" w:sz="0" w:space="0" w:color="auto"/>
                <w:right w:val="none" w:sz="0" w:space="0" w:color="auto"/>
              </w:divBdr>
              <w:divsChild>
                <w:div w:id="1025523903">
                  <w:marLeft w:val="0"/>
                  <w:marRight w:val="0"/>
                  <w:marTop w:val="0"/>
                  <w:marBottom w:val="0"/>
                  <w:divBdr>
                    <w:top w:val="none" w:sz="0" w:space="0" w:color="auto"/>
                    <w:left w:val="none" w:sz="0" w:space="0" w:color="auto"/>
                    <w:bottom w:val="none" w:sz="0" w:space="0" w:color="auto"/>
                    <w:right w:val="none" w:sz="0" w:space="0" w:color="auto"/>
                  </w:divBdr>
                  <w:divsChild>
                    <w:div w:id="1264805773">
                      <w:marLeft w:val="0"/>
                      <w:marRight w:val="0"/>
                      <w:marTop w:val="0"/>
                      <w:marBottom w:val="0"/>
                      <w:divBdr>
                        <w:top w:val="none" w:sz="0" w:space="0" w:color="auto"/>
                        <w:left w:val="none" w:sz="0" w:space="0" w:color="auto"/>
                        <w:bottom w:val="none" w:sz="0" w:space="0" w:color="auto"/>
                        <w:right w:val="none" w:sz="0" w:space="0" w:color="auto"/>
                      </w:divBdr>
                      <w:divsChild>
                        <w:div w:id="1029065708">
                          <w:marLeft w:val="0"/>
                          <w:marRight w:val="0"/>
                          <w:marTop w:val="0"/>
                          <w:marBottom w:val="0"/>
                          <w:divBdr>
                            <w:top w:val="none" w:sz="0" w:space="0" w:color="auto"/>
                            <w:left w:val="none" w:sz="0" w:space="0" w:color="auto"/>
                            <w:bottom w:val="none" w:sz="0" w:space="0" w:color="auto"/>
                            <w:right w:val="none" w:sz="0" w:space="0" w:color="auto"/>
                          </w:divBdr>
                          <w:divsChild>
                            <w:div w:id="1793282329">
                              <w:marLeft w:val="0"/>
                              <w:marRight w:val="300"/>
                              <w:marTop w:val="180"/>
                              <w:marBottom w:val="0"/>
                              <w:divBdr>
                                <w:top w:val="none" w:sz="0" w:space="0" w:color="auto"/>
                                <w:left w:val="none" w:sz="0" w:space="0" w:color="auto"/>
                                <w:bottom w:val="none" w:sz="0" w:space="0" w:color="auto"/>
                                <w:right w:val="none" w:sz="0" w:space="0" w:color="auto"/>
                              </w:divBdr>
                              <w:divsChild>
                                <w:div w:id="7581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12256">
          <w:marLeft w:val="0"/>
          <w:marRight w:val="0"/>
          <w:marTop w:val="0"/>
          <w:marBottom w:val="0"/>
          <w:divBdr>
            <w:top w:val="none" w:sz="0" w:space="0" w:color="auto"/>
            <w:left w:val="none" w:sz="0" w:space="0" w:color="auto"/>
            <w:bottom w:val="none" w:sz="0" w:space="0" w:color="auto"/>
            <w:right w:val="none" w:sz="0" w:space="0" w:color="auto"/>
          </w:divBdr>
          <w:divsChild>
            <w:div w:id="539560199">
              <w:marLeft w:val="0"/>
              <w:marRight w:val="0"/>
              <w:marTop w:val="0"/>
              <w:marBottom w:val="0"/>
              <w:divBdr>
                <w:top w:val="none" w:sz="0" w:space="0" w:color="auto"/>
                <w:left w:val="none" w:sz="0" w:space="0" w:color="auto"/>
                <w:bottom w:val="none" w:sz="0" w:space="0" w:color="auto"/>
                <w:right w:val="none" w:sz="0" w:space="0" w:color="auto"/>
              </w:divBdr>
              <w:divsChild>
                <w:div w:id="535121196">
                  <w:marLeft w:val="0"/>
                  <w:marRight w:val="0"/>
                  <w:marTop w:val="0"/>
                  <w:marBottom w:val="0"/>
                  <w:divBdr>
                    <w:top w:val="none" w:sz="0" w:space="0" w:color="auto"/>
                    <w:left w:val="none" w:sz="0" w:space="0" w:color="auto"/>
                    <w:bottom w:val="none" w:sz="0" w:space="0" w:color="auto"/>
                    <w:right w:val="none" w:sz="0" w:space="0" w:color="auto"/>
                  </w:divBdr>
                  <w:divsChild>
                    <w:div w:id="369917485">
                      <w:marLeft w:val="0"/>
                      <w:marRight w:val="0"/>
                      <w:marTop w:val="0"/>
                      <w:marBottom w:val="0"/>
                      <w:divBdr>
                        <w:top w:val="none" w:sz="0" w:space="0" w:color="auto"/>
                        <w:left w:val="none" w:sz="0" w:space="0" w:color="auto"/>
                        <w:bottom w:val="none" w:sz="0" w:space="0" w:color="auto"/>
                        <w:right w:val="none" w:sz="0" w:space="0" w:color="auto"/>
                      </w:divBdr>
                      <w:divsChild>
                        <w:div w:id="12176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177985">
      <w:bodyDiv w:val="1"/>
      <w:marLeft w:val="0"/>
      <w:marRight w:val="0"/>
      <w:marTop w:val="0"/>
      <w:marBottom w:val="0"/>
      <w:divBdr>
        <w:top w:val="none" w:sz="0" w:space="0" w:color="auto"/>
        <w:left w:val="none" w:sz="0" w:space="0" w:color="auto"/>
        <w:bottom w:val="none" w:sz="0" w:space="0" w:color="auto"/>
        <w:right w:val="none" w:sz="0" w:space="0" w:color="auto"/>
      </w:divBdr>
    </w:div>
    <w:div w:id="766384679">
      <w:bodyDiv w:val="1"/>
      <w:marLeft w:val="0"/>
      <w:marRight w:val="0"/>
      <w:marTop w:val="0"/>
      <w:marBottom w:val="0"/>
      <w:divBdr>
        <w:top w:val="none" w:sz="0" w:space="0" w:color="auto"/>
        <w:left w:val="none" w:sz="0" w:space="0" w:color="auto"/>
        <w:bottom w:val="none" w:sz="0" w:space="0" w:color="auto"/>
        <w:right w:val="none" w:sz="0" w:space="0" w:color="auto"/>
      </w:divBdr>
    </w:div>
    <w:div w:id="786896356">
      <w:bodyDiv w:val="1"/>
      <w:marLeft w:val="0"/>
      <w:marRight w:val="0"/>
      <w:marTop w:val="0"/>
      <w:marBottom w:val="0"/>
      <w:divBdr>
        <w:top w:val="none" w:sz="0" w:space="0" w:color="auto"/>
        <w:left w:val="none" w:sz="0" w:space="0" w:color="auto"/>
        <w:bottom w:val="none" w:sz="0" w:space="0" w:color="auto"/>
        <w:right w:val="none" w:sz="0" w:space="0" w:color="auto"/>
      </w:divBdr>
    </w:div>
    <w:div w:id="788623882">
      <w:bodyDiv w:val="1"/>
      <w:marLeft w:val="0"/>
      <w:marRight w:val="0"/>
      <w:marTop w:val="0"/>
      <w:marBottom w:val="0"/>
      <w:divBdr>
        <w:top w:val="none" w:sz="0" w:space="0" w:color="auto"/>
        <w:left w:val="none" w:sz="0" w:space="0" w:color="auto"/>
        <w:bottom w:val="none" w:sz="0" w:space="0" w:color="auto"/>
        <w:right w:val="none" w:sz="0" w:space="0" w:color="auto"/>
      </w:divBdr>
    </w:div>
    <w:div w:id="796752273">
      <w:bodyDiv w:val="1"/>
      <w:marLeft w:val="0"/>
      <w:marRight w:val="0"/>
      <w:marTop w:val="0"/>
      <w:marBottom w:val="0"/>
      <w:divBdr>
        <w:top w:val="none" w:sz="0" w:space="0" w:color="auto"/>
        <w:left w:val="none" w:sz="0" w:space="0" w:color="auto"/>
        <w:bottom w:val="none" w:sz="0" w:space="0" w:color="auto"/>
        <w:right w:val="none" w:sz="0" w:space="0" w:color="auto"/>
      </w:divBdr>
    </w:div>
    <w:div w:id="803083435">
      <w:bodyDiv w:val="1"/>
      <w:marLeft w:val="0"/>
      <w:marRight w:val="0"/>
      <w:marTop w:val="0"/>
      <w:marBottom w:val="0"/>
      <w:divBdr>
        <w:top w:val="none" w:sz="0" w:space="0" w:color="auto"/>
        <w:left w:val="none" w:sz="0" w:space="0" w:color="auto"/>
        <w:bottom w:val="none" w:sz="0" w:space="0" w:color="auto"/>
        <w:right w:val="none" w:sz="0" w:space="0" w:color="auto"/>
      </w:divBdr>
    </w:div>
    <w:div w:id="807356733">
      <w:bodyDiv w:val="1"/>
      <w:marLeft w:val="0"/>
      <w:marRight w:val="0"/>
      <w:marTop w:val="0"/>
      <w:marBottom w:val="0"/>
      <w:divBdr>
        <w:top w:val="none" w:sz="0" w:space="0" w:color="auto"/>
        <w:left w:val="none" w:sz="0" w:space="0" w:color="auto"/>
        <w:bottom w:val="none" w:sz="0" w:space="0" w:color="auto"/>
        <w:right w:val="none" w:sz="0" w:space="0" w:color="auto"/>
      </w:divBdr>
    </w:div>
    <w:div w:id="824592928">
      <w:bodyDiv w:val="1"/>
      <w:marLeft w:val="0"/>
      <w:marRight w:val="0"/>
      <w:marTop w:val="0"/>
      <w:marBottom w:val="0"/>
      <w:divBdr>
        <w:top w:val="none" w:sz="0" w:space="0" w:color="auto"/>
        <w:left w:val="none" w:sz="0" w:space="0" w:color="auto"/>
        <w:bottom w:val="none" w:sz="0" w:space="0" w:color="auto"/>
        <w:right w:val="none" w:sz="0" w:space="0" w:color="auto"/>
      </w:divBdr>
    </w:div>
    <w:div w:id="893930579">
      <w:bodyDiv w:val="1"/>
      <w:marLeft w:val="0"/>
      <w:marRight w:val="0"/>
      <w:marTop w:val="0"/>
      <w:marBottom w:val="0"/>
      <w:divBdr>
        <w:top w:val="none" w:sz="0" w:space="0" w:color="auto"/>
        <w:left w:val="none" w:sz="0" w:space="0" w:color="auto"/>
        <w:bottom w:val="none" w:sz="0" w:space="0" w:color="auto"/>
        <w:right w:val="none" w:sz="0" w:space="0" w:color="auto"/>
      </w:divBdr>
    </w:div>
    <w:div w:id="898325140">
      <w:bodyDiv w:val="1"/>
      <w:marLeft w:val="0"/>
      <w:marRight w:val="0"/>
      <w:marTop w:val="0"/>
      <w:marBottom w:val="0"/>
      <w:divBdr>
        <w:top w:val="none" w:sz="0" w:space="0" w:color="auto"/>
        <w:left w:val="none" w:sz="0" w:space="0" w:color="auto"/>
        <w:bottom w:val="none" w:sz="0" w:space="0" w:color="auto"/>
        <w:right w:val="none" w:sz="0" w:space="0" w:color="auto"/>
      </w:divBdr>
    </w:div>
    <w:div w:id="919025446">
      <w:bodyDiv w:val="1"/>
      <w:marLeft w:val="0"/>
      <w:marRight w:val="0"/>
      <w:marTop w:val="0"/>
      <w:marBottom w:val="0"/>
      <w:divBdr>
        <w:top w:val="none" w:sz="0" w:space="0" w:color="auto"/>
        <w:left w:val="none" w:sz="0" w:space="0" w:color="auto"/>
        <w:bottom w:val="none" w:sz="0" w:space="0" w:color="auto"/>
        <w:right w:val="none" w:sz="0" w:space="0" w:color="auto"/>
      </w:divBdr>
    </w:div>
    <w:div w:id="924339942">
      <w:bodyDiv w:val="1"/>
      <w:marLeft w:val="0"/>
      <w:marRight w:val="0"/>
      <w:marTop w:val="0"/>
      <w:marBottom w:val="0"/>
      <w:divBdr>
        <w:top w:val="none" w:sz="0" w:space="0" w:color="auto"/>
        <w:left w:val="none" w:sz="0" w:space="0" w:color="auto"/>
        <w:bottom w:val="none" w:sz="0" w:space="0" w:color="auto"/>
        <w:right w:val="none" w:sz="0" w:space="0" w:color="auto"/>
      </w:divBdr>
    </w:div>
    <w:div w:id="995306083">
      <w:bodyDiv w:val="1"/>
      <w:marLeft w:val="0"/>
      <w:marRight w:val="0"/>
      <w:marTop w:val="0"/>
      <w:marBottom w:val="0"/>
      <w:divBdr>
        <w:top w:val="none" w:sz="0" w:space="0" w:color="auto"/>
        <w:left w:val="none" w:sz="0" w:space="0" w:color="auto"/>
        <w:bottom w:val="none" w:sz="0" w:space="0" w:color="auto"/>
        <w:right w:val="none" w:sz="0" w:space="0" w:color="auto"/>
      </w:divBdr>
    </w:div>
    <w:div w:id="1005789107">
      <w:bodyDiv w:val="1"/>
      <w:marLeft w:val="0"/>
      <w:marRight w:val="0"/>
      <w:marTop w:val="0"/>
      <w:marBottom w:val="0"/>
      <w:divBdr>
        <w:top w:val="none" w:sz="0" w:space="0" w:color="auto"/>
        <w:left w:val="none" w:sz="0" w:space="0" w:color="auto"/>
        <w:bottom w:val="none" w:sz="0" w:space="0" w:color="auto"/>
        <w:right w:val="none" w:sz="0" w:space="0" w:color="auto"/>
      </w:divBdr>
    </w:div>
    <w:div w:id="1040861735">
      <w:bodyDiv w:val="1"/>
      <w:marLeft w:val="0"/>
      <w:marRight w:val="0"/>
      <w:marTop w:val="0"/>
      <w:marBottom w:val="0"/>
      <w:divBdr>
        <w:top w:val="none" w:sz="0" w:space="0" w:color="auto"/>
        <w:left w:val="none" w:sz="0" w:space="0" w:color="auto"/>
        <w:bottom w:val="none" w:sz="0" w:space="0" w:color="auto"/>
        <w:right w:val="none" w:sz="0" w:space="0" w:color="auto"/>
      </w:divBdr>
    </w:div>
    <w:div w:id="1076904412">
      <w:bodyDiv w:val="1"/>
      <w:marLeft w:val="0"/>
      <w:marRight w:val="0"/>
      <w:marTop w:val="0"/>
      <w:marBottom w:val="0"/>
      <w:divBdr>
        <w:top w:val="none" w:sz="0" w:space="0" w:color="auto"/>
        <w:left w:val="none" w:sz="0" w:space="0" w:color="auto"/>
        <w:bottom w:val="none" w:sz="0" w:space="0" w:color="auto"/>
        <w:right w:val="none" w:sz="0" w:space="0" w:color="auto"/>
      </w:divBdr>
    </w:div>
    <w:div w:id="1078596274">
      <w:bodyDiv w:val="1"/>
      <w:marLeft w:val="0"/>
      <w:marRight w:val="0"/>
      <w:marTop w:val="0"/>
      <w:marBottom w:val="0"/>
      <w:divBdr>
        <w:top w:val="none" w:sz="0" w:space="0" w:color="auto"/>
        <w:left w:val="none" w:sz="0" w:space="0" w:color="auto"/>
        <w:bottom w:val="none" w:sz="0" w:space="0" w:color="auto"/>
        <w:right w:val="none" w:sz="0" w:space="0" w:color="auto"/>
      </w:divBdr>
    </w:div>
    <w:div w:id="1084188352">
      <w:bodyDiv w:val="1"/>
      <w:marLeft w:val="0"/>
      <w:marRight w:val="0"/>
      <w:marTop w:val="0"/>
      <w:marBottom w:val="0"/>
      <w:divBdr>
        <w:top w:val="none" w:sz="0" w:space="0" w:color="auto"/>
        <w:left w:val="none" w:sz="0" w:space="0" w:color="auto"/>
        <w:bottom w:val="none" w:sz="0" w:space="0" w:color="auto"/>
        <w:right w:val="none" w:sz="0" w:space="0" w:color="auto"/>
      </w:divBdr>
    </w:div>
    <w:div w:id="1103845355">
      <w:bodyDiv w:val="1"/>
      <w:marLeft w:val="0"/>
      <w:marRight w:val="0"/>
      <w:marTop w:val="0"/>
      <w:marBottom w:val="0"/>
      <w:divBdr>
        <w:top w:val="none" w:sz="0" w:space="0" w:color="auto"/>
        <w:left w:val="none" w:sz="0" w:space="0" w:color="auto"/>
        <w:bottom w:val="none" w:sz="0" w:space="0" w:color="auto"/>
        <w:right w:val="none" w:sz="0" w:space="0" w:color="auto"/>
      </w:divBdr>
    </w:div>
    <w:div w:id="1121532186">
      <w:bodyDiv w:val="1"/>
      <w:marLeft w:val="0"/>
      <w:marRight w:val="0"/>
      <w:marTop w:val="0"/>
      <w:marBottom w:val="0"/>
      <w:divBdr>
        <w:top w:val="none" w:sz="0" w:space="0" w:color="auto"/>
        <w:left w:val="none" w:sz="0" w:space="0" w:color="auto"/>
        <w:bottom w:val="none" w:sz="0" w:space="0" w:color="auto"/>
        <w:right w:val="none" w:sz="0" w:space="0" w:color="auto"/>
      </w:divBdr>
    </w:div>
    <w:div w:id="1125734394">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3274696">
      <w:bodyDiv w:val="1"/>
      <w:marLeft w:val="0"/>
      <w:marRight w:val="0"/>
      <w:marTop w:val="0"/>
      <w:marBottom w:val="0"/>
      <w:divBdr>
        <w:top w:val="none" w:sz="0" w:space="0" w:color="auto"/>
        <w:left w:val="none" w:sz="0" w:space="0" w:color="auto"/>
        <w:bottom w:val="none" w:sz="0" w:space="0" w:color="auto"/>
        <w:right w:val="none" w:sz="0" w:space="0" w:color="auto"/>
      </w:divBdr>
    </w:div>
    <w:div w:id="1165390414">
      <w:bodyDiv w:val="1"/>
      <w:marLeft w:val="0"/>
      <w:marRight w:val="0"/>
      <w:marTop w:val="0"/>
      <w:marBottom w:val="0"/>
      <w:divBdr>
        <w:top w:val="none" w:sz="0" w:space="0" w:color="auto"/>
        <w:left w:val="none" w:sz="0" w:space="0" w:color="auto"/>
        <w:bottom w:val="none" w:sz="0" w:space="0" w:color="auto"/>
        <w:right w:val="none" w:sz="0" w:space="0" w:color="auto"/>
      </w:divBdr>
    </w:div>
    <w:div w:id="1174419776">
      <w:bodyDiv w:val="1"/>
      <w:marLeft w:val="0"/>
      <w:marRight w:val="0"/>
      <w:marTop w:val="0"/>
      <w:marBottom w:val="0"/>
      <w:divBdr>
        <w:top w:val="none" w:sz="0" w:space="0" w:color="auto"/>
        <w:left w:val="none" w:sz="0" w:space="0" w:color="auto"/>
        <w:bottom w:val="none" w:sz="0" w:space="0" w:color="auto"/>
        <w:right w:val="none" w:sz="0" w:space="0" w:color="auto"/>
      </w:divBdr>
    </w:div>
    <w:div w:id="1178156238">
      <w:bodyDiv w:val="1"/>
      <w:marLeft w:val="0"/>
      <w:marRight w:val="0"/>
      <w:marTop w:val="0"/>
      <w:marBottom w:val="0"/>
      <w:divBdr>
        <w:top w:val="none" w:sz="0" w:space="0" w:color="auto"/>
        <w:left w:val="none" w:sz="0" w:space="0" w:color="auto"/>
        <w:bottom w:val="none" w:sz="0" w:space="0" w:color="auto"/>
        <w:right w:val="none" w:sz="0" w:space="0" w:color="auto"/>
      </w:divBdr>
    </w:div>
    <w:div w:id="1348752037">
      <w:bodyDiv w:val="1"/>
      <w:marLeft w:val="0"/>
      <w:marRight w:val="0"/>
      <w:marTop w:val="0"/>
      <w:marBottom w:val="0"/>
      <w:divBdr>
        <w:top w:val="none" w:sz="0" w:space="0" w:color="auto"/>
        <w:left w:val="none" w:sz="0" w:space="0" w:color="auto"/>
        <w:bottom w:val="none" w:sz="0" w:space="0" w:color="auto"/>
        <w:right w:val="none" w:sz="0" w:space="0" w:color="auto"/>
      </w:divBdr>
    </w:div>
    <w:div w:id="1352487449">
      <w:bodyDiv w:val="1"/>
      <w:marLeft w:val="0"/>
      <w:marRight w:val="0"/>
      <w:marTop w:val="0"/>
      <w:marBottom w:val="0"/>
      <w:divBdr>
        <w:top w:val="none" w:sz="0" w:space="0" w:color="auto"/>
        <w:left w:val="none" w:sz="0" w:space="0" w:color="auto"/>
        <w:bottom w:val="none" w:sz="0" w:space="0" w:color="auto"/>
        <w:right w:val="none" w:sz="0" w:space="0" w:color="auto"/>
      </w:divBdr>
    </w:div>
    <w:div w:id="1374038031">
      <w:bodyDiv w:val="1"/>
      <w:marLeft w:val="0"/>
      <w:marRight w:val="0"/>
      <w:marTop w:val="0"/>
      <w:marBottom w:val="0"/>
      <w:divBdr>
        <w:top w:val="none" w:sz="0" w:space="0" w:color="auto"/>
        <w:left w:val="none" w:sz="0" w:space="0" w:color="auto"/>
        <w:bottom w:val="none" w:sz="0" w:space="0" w:color="auto"/>
        <w:right w:val="none" w:sz="0" w:space="0" w:color="auto"/>
      </w:divBdr>
    </w:div>
    <w:div w:id="1404255086">
      <w:bodyDiv w:val="1"/>
      <w:marLeft w:val="0"/>
      <w:marRight w:val="0"/>
      <w:marTop w:val="0"/>
      <w:marBottom w:val="0"/>
      <w:divBdr>
        <w:top w:val="none" w:sz="0" w:space="0" w:color="auto"/>
        <w:left w:val="none" w:sz="0" w:space="0" w:color="auto"/>
        <w:bottom w:val="none" w:sz="0" w:space="0" w:color="auto"/>
        <w:right w:val="none" w:sz="0" w:space="0" w:color="auto"/>
      </w:divBdr>
    </w:div>
    <w:div w:id="1408502595">
      <w:bodyDiv w:val="1"/>
      <w:marLeft w:val="0"/>
      <w:marRight w:val="0"/>
      <w:marTop w:val="0"/>
      <w:marBottom w:val="0"/>
      <w:divBdr>
        <w:top w:val="none" w:sz="0" w:space="0" w:color="auto"/>
        <w:left w:val="none" w:sz="0" w:space="0" w:color="auto"/>
        <w:bottom w:val="none" w:sz="0" w:space="0" w:color="auto"/>
        <w:right w:val="none" w:sz="0" w:space="0" w:color="auto"/>
      </w:divBdr>
    </w:div>
    <w:div w:id="1431386784">
      <w:bodyDiv w:val="1"/>
      <w:marLeft w:val="0"/>
      <w:marRight w:val="0"/>
      <w:marTop w:val="0"/>
      <w:marBottom w:val="0"/>
      <w:divBdr>
        <w:top w:val="none" w:sz="0" w:space="0" w:color="auto"/>
        <w:left w:val="none" w:sz="0" w:space="0" w:color="auto"/>
        <w:bottom w:val="none" w:sz="0" w:space="0" w:color="auto"/>
        <w:right w:val="none" w:sz="0" w:space="0" w:color="auto"/>
      </w:divBdr>
    </w:div>
    <w:div w:id="1457944900">
      <w:bodyDiv w:val="1"/>
      <w:marLeft w:val="0"/>
      <w:marRight w:val="0"/>
      <w:marTop w:val="0"/>
      <w:marBottom w:val="0"/>
      <w:divBdr>
        <w:top w:val="none" w:sz="0" w:space="0" w:color="auto"/>
        <w:left w:val="none" w:sz="0" w:space="0" w:color="auto"/>
        <w:bottom w:val="none" w:sz="0" w:space="0" w:color="auto"/>
        <w:right w:val="none" w:sz="0" w:space="0" w:color="auto"/>
      </w:divBdr>
    </w:div>
    <w:div w:id="1478451997">
      <w:bodyDiv w:val="1"/>
      <w:marLeft w:val="0"/>
      <w:marRight w:val="0"/>
      <w:marTop w:val="0"/>
      <w:marBottom w:val="0"/>
      <w:divBdr>
        <w:top w:val="none" w:sz="0" w:space="0" w:color="auto"/>
        <w:left w:val="none" w:sz="0" w:space="0" w:color="auto"/>
        <w:bottom w:val="none" w:sz="0" w:space="0" w:color="auto"/>
        <w:right w:val="none" w:sz="0" w:space="0" w:color="auto"/>
      </w:divBdr>
    </w:div>
    <w:div w:id="1494763539">
      <w:bodyDiv w:val="1"/>
      <w:marLeft w:val="0"/>
      <w:marRight w:val="0"/>
      <w:marTop w:val="0"/>
      <w:marBottom w:val="0"/>
      <w:divBdr>
        <w:top w:val="none" w:sz="0" w:space="0" w:color="auto"/>
        <w:left w:val="none" w:sz="0" w:space="0" w:color="auto"/>
        <w:bottom w:val="none" w:sz="0" w:space="0" w:color="auto"/>
        <w:right w:val="none" w:sz="0" w:space="0" w:color="auto"/>
      </w:divBdr>
    </w:div>
    <w:div w:id="1504052237">
      <w:bodyDiv w:val="1"/>
      <w:marLeft w:val="0"/>
      <w:marRight w:val="0"/>
      <w:marTop w:val="0"/>
      <w:marBottom w:val="0"/>
      <w:divBdr>
        <w:top w:val="none" w:sz="0" w:space="0" w:color="auto"/>
        <w:left w:val="none" w:sz="0" w:space="0" w:color="auto"/>
        <w:bottom w:val="none" w:sz="0" w:space="0" w:color="auto"/>
        <w:right w:val="none" w:sz="0" w:space="0" w:color="auto"/>
      </w:divBdr>
    </w:div>
    <w:div w:id="1504082944">
      <w:bodyDiv w:val="1"/>
      <w:marLeft w:val="0"/>
      <w:marRight w:val="0"/>
      <w:marTop w:val="0"/>
      <w:marBottom w:val="0"/>
      <w:divBdr>
        <w:top w:val="none" w:sz="0" w:space="0" w:color="auto"/>
        <w:left w:val="none" w:sz="0" w:space="0" w:color="auto"/>
        <w:bottom w:val="none" w:sz="0" w:space="0" w:color="auto"/>
        <w:right w:val="none" w:sz="0" w:space="0" w:color="auto"/>
      </w:divBdr>
    </w:div>
    <w:div w:id="1514681870">
      <w:bodyDiv w:val="1"/>
      <w:marLeft w:val="0"/>
      <w:marRight w:val="0"/>
      <w:marTop w:val="0"/>
      <w:marBottom w:val="0"/>
      <w:divBdr>
        <w:top w:val="none" w:sz="0" w:space="0" w:color="auto"/>
        <w:left w:val="none" w:sz="0" w:space="0" w:color="auto"/>
        <w:bottom w:val="none" w:sz="0" w:space="0" w:color="auto"/>
        <w:right w:val="none" w:sz="0" w:space="0" w:color="auto"/>
      </w:divBdr>
    </w:div>
    <w:div w:id="1517957971">
      <w:bodyDiv w:val="1"/>
      <w:marLeft w:val="0"/>
      <w:marRight w:val="0"/>
      <w:marTop w:val="0"/>
      <w:marBottom w:val="0"/>
      <w:divBdr>
        <w:top w:val="none" w:sz="0" w:space="0" w:color="auto"/>
        <w:left w:val="none" w:sz="0" w:space="0" w:color="auto"/>
        <w:bottom w:val="none" w:sz="0" w:space="0" w:color="auto"/>
        <w:right w:val="none" w:sz="0" w:space="0" w:color="auto"/>
      </w:divBdr>
    </w:div>
    <w:div w:id="1518076848">
      <w:bodyDiv w:val="1"/>
      <w:marLeft w:val="0"/>
      <w:marRight w:val="0"/>
      <w:marTop w:val="0"/>
      <w:marBottom w:val="0"/>
      <w:divBdr>
        <w:top w:val="none" w:sz="0" w:space="0" w:color="auto"/>
        <w:left w:val="none" w:sz="0" w:space="0" w:color="auto"/>
        <w:bottom w:val="none" w:sz="0" w:space="0" w:color="auto"/>
        <w:right w:val="none" w:sz="0" w:space="0" w:color="auto"/>
      </w:divBdr>
    </w:div>
    <w:div w:id="1524250482">
      <w:bodyDiv w:val="1"/>
      <w:marLeft w:val="0"/>
      <w:marRight w:val="0"/>
      <w:marTop w:val="0"/>
      <w:marBottom w:val="0"/>
      <w:divBdr>
        <w:top w:val="none" w:sz="0" w:space="0" w:color="auto"/>
        <w:left w:val="none" w:sz="0" w:space="0" w:color="auto"/>
        <w:bottom w:val="none" w:sz="0" w:space="0" w:color="auto"/>
        <w:right w:val="none" w:sz="0" w:space="0" w:color="auto"/>
      </w:divBdr>
    </w:div>
    <w:div w:id="1525709148">
      <w:bodyDiv w:val="1"/>
      <w:marLeft w:val="0"/>
      <w:marRight w:val="0"/>
      <w:marTop w:val="0"/>
      <w:marBottom w:val="0"/>
      <w:divBdr>
        <w:top w:val="none" w:sz="0" w:space="0" w:color="auto"/>
        <w:left w:val="none" w:sz="0" w:space="0" w:color="auto"/>
        <w:bottom w:val="none" w:sz="0" w:space="0" w:color="auto"/>
        <w:right w:val="none" w:sz="0" w:space="0" w:color="auto"/>
      </w:divBdr>
    </w:div>
    <w:div w:id="1559895456">
      <w:bodyDiv w:val="1"/>
      <w:marLeft w:val="0"/>
      <w:marRight w:val="0"/>
      <w:marTop w:val="0"/>
      <w:marBottom w:val="0"/>
      <w:divBdr>
        <w:top w:val="none" w:sz="0" w:space="0" w:color="auto"/>
        <w:left w:val="none" w:sz="0" w:space="0" w:color="auto"/>
        <w:bottom w:val="none" w:sz="0" w:space="0" w:color="auto"/>
        <w:right w:val="none" w:sz="0" w:space="0" w:color="auto"/>
      </w:divBdr>
    </w:div>
    <w:div w:id="1575780214">
      <w:bodyDiv w:val="1"/>
      <w:marLeft w:val="0"/>
      <w:marRight w:val="0"/>
      <w:marTop w:val="0"/>
      <w:marBottom w:val="0"/>
      <w:divBdr>
        <w:top w:val="none" w:sz="0" w:space="0" w:color="auto"/>
        <w:left w:val="none" w:sz="0" w:space="0" w:color="auto"/>
        <w:bottom w:val="none" w:sz="0" w:space="0" w:color="auto"/>
        <w:right w:val="none" w:sz="0" w:space="0" w:color="auto"/>
      </w:divBdr>
    </w:div>
    <w:div w:id="1606766055">
      <w:bodyDiv w:val="1"/>
      <w:marLeft w:val="0"/>
      <w:marRight w:val="0"/>
      <w:marTop w:val="0"/>
      <w:marBottom w:val="0"/>
      <w:divBdr>
        <w:top w:val="none" w:sz="0" w:space="0" w:color="auto"/>
        <w:left w:val="none" w:sz="0" w:space="0" w:color="auto"/>
        <w:bottom w:val="none" w:sz="0" w:space="0" w:color="auto"/>
        <w:right w:val="none" w:sz="0" w:space="0" w:color="auto"/>
      </w:divBdr>
    </w:div>
    <w:div w:id="1606769371">
      <w:bodyDiv w:val="1"/>
      <w:marLeft w:val="0"/>
      <w:marRight w:val="0"/>
      <w:marTop w:val="0"/>
      <w:marBottom w:val="0"/>
      <w:divBdr>
        <w:top w:val="none" w:sz="0" w:space="0" w:color="auto"/>
        <w:left w:val="none" w:sz="0" w:space="0" w:color="auto"/>
        <w:bottom w:val="none" w:sz="0" w:space="0" w:color="auto"/>
        <w:right w:val="none" w:sz="0" w:space="0" w:color="auto"/>
      </w:divBdr>
    </w:div>
    <w:div w:id="1637250693">
      <w:bodyDiv w:val="1"/>
      <w:marLeft w:val="0"/>
      <w:marRight w:val="0"/>
      <w:marTop w:val="0"/>
      <w:marBottom w:val="0"/>
      <w:divBdr>
        <w:top w:val="none" w:sz="0" w:space="0" w:color="auto"/>
        <w:left w:val="none" w:sz="0" w:space="0" w:color="auto"/>
        <w:bottom w:val="none" w:sz="0" w:space="0" w:color="auto"/>
        <w:right w:val="none" w:sz="0" w:space="0" w:color="auto"/>
      </w:divBdr>
    </w:div>
    <w:div w:id="1719666541">
      <w:bodyDiv w:val="1"/>
      <w:marLeft w:val="0"/>
      <w:marRight w:val="0"/>
      <w:marTop w:val="0"/>
      <w:marBottom w:val="0"/>
      <w:divBdr>
        <w:top w:val="none" w:sz="0" w:space="0" w:color="auto"/>
        <w:left w:val="none" w:sz="0" w:space="0" w:color="auto"/>
        <w:bottom w:val="none" w:sz="0" w:space="0" w:color="auto"/>
        <w:right w:val="none" w:sz="0" w:space="0" w:color="auto"/>
      </w:divBdr>
    </w:div>
    <w:div w:id="1739791846">
      <w:bodyDiv w:val="1"/>
      <w:marLeft w:val="0"/>
      <w:marRight w:val="0"/>
      <w:marTop w:val="0"/>
      <w:marBottom w:val="0"/>
      <w:divBdr>
        <w:top w:val="none" w:sz="0" w:space="0" w:color="auto"/>
        <w:left w:val="none" w:sz="0" w:space="0" w:color="auto"/>
        <w:bottom w:val="none" w:sz="0" w:space="0" w:color="auto"/>
        <w:right w:val="none" w:sz="0" w:space="0" w:color="auto"/>
      </w:divBdr>
    </w:div>
    <w:div w:id="1771659740">
      <w:bodyDiv w:val="1"/>
      <w:marLeft w:val="0"/>
      <w:marRight w:val="0"/>
      <w:marTop w:val="0"/>
      <w:marBottom w:val="0"/>
      <w:divBdr>
        <w:top w:val="none" w:sz="0" w:space="0" w:color="auto"/>
        <w:left w:val="none" w:sz="0" w:space="0" w:color="auto"/>
        <w:bottom w:val="none" w:sz="0" w:space="0" w:color="auto"/>
        <w:right w:val="none" w:sz="0" w:space="0" w:color="auto"/>
      </w:divBdr>
    </w:div>
    <w:div w:id="1773280527">
      <w:bodyDiv w:val="1"/>
      <w:marLeft w:val="0"/>
      <w:marRight w:val="0"/>
      <w:marTop w:val="0"/>
      <w:marBottom w:val="0"/>
      <w:divBdr>
        <w:top w:val="none" w:sz="0" w:space="0" w:color="auto"/>
        <w:left w:val="none" w:sz="0" w:space="0" w:color="auto"/>
        <w:bottom w:val="none" w:sz="0" w:space="0" w:color="auto"/>
        <w:right w:val="none" w:sz="0" w:space="0" w:color="auto"/>
      </w:divBdr>
    </w:div>
    <w:div w:id="1827083786">
      <w:bodyDiv w:val="1"/>
      <w:marLeft w:val="0"/>
      <w:marRight w:val="0"/>
      <w:marTop w:val="0"/>
      <w:marBottom w:val="0"/>
      <w:divBdr>
        <w:top w:val="none" w:sz="0" w:space="0" w:color="auto"/>
        <w:left w:val="none" w:sz="0" w:space="0" w:color="auto"/>
        <w:bottom w:val="none" w:sz="0" w:space="0" w:color="auto"/>
        <w:right w:val="none" w:sz="0" w:space="0" w:color="auto"/>
      </w:divBdr>
    </w:div>
    <w:div w:id="1841309512">
      <w:bodyDiv w:val="1"/>
      <w:marLeft w:val="0"/>
      <w:marRight w:val="0"/>
      <w:marTop w:val="0"/>
      <w:marBottom w:val="0"/>
      <w:divBdr>
        <w:top w:val="none" w:sz="0" w:space="0" w:color="auto"/>
        <w:left w:val="none" w:sz="0" w:space="0" w:color="auto"/>
        <w:bottom w:val="none" w:sz="0" w:space="0" w:color="auto"/>
        <w:right w:val="none" w:sz="0" w:space="0" w:color="auto"/>
      </w:divBdr>
    </w:div>
    <w:div w:id="1851094785">
      <w:bodyDiv w:val="1"/>
      <w:marLeft w:val="0"/>
      <w:marRight w:val="0"/>
      <w:marTop w:val="0"/>
      <w:marBottom w:val="0"/>
      <w:divBdr>
        <w:top w:val="none" w:sz="0" w:space="0" w:color="auto"/>
        <w:left w:val="none" w:sz="0" w:space="0" w:color="auto"/>
        <w:bottom w:val="none" w:sz="0" w:space="0" w:color="auto"/>
        <w:right w:val="none" w:sz="0" w:space="0" w:color="auto"/>
      </w:divBdr>
    </w:div>
    <w:div w:id="1904757004">
      <w:bodyDiv w:val="1"/>
      <w:marLeft w:val="0"/>
      <w:marRight w:val="0"/>
      <w:marTop w:val="0"/>
      <w:marBottom w:val="0"/>
      <w:divBdr>
        <w:top w:val="none" w:sz="0" w:space="0" w:color="auto"/>
        <w:left w:val="none" w:sz="0" w:space="0" w:color="auto"/>
        <w:bottom w:val="none" w:sz="0" w:space="0" w:color="auto"/>
        <w:right w:val="none" w:sz="0" w:space="0" w:color="auto"/>
      </w:divBdr>
      <w:divsChild>
        <w:div w:id="898201730">
          <w:marLeft w:val="0"/>
          <w:marRight w:val="0"/>
          <w:marTop w:val="0"/>
          <w:marBottom w:val="0"/>
          <w:divBdr>
            <w:top w:val="none" w:sz="0" w:space="0" w:color="auto"/>
            <w:left w:val="none" w:sz="0" w:space="0" w:color="auto"/>
            <w:bottom w:val="none" w:sz="0" w:space="0" w:color="auto"/>
            <w:right w:val="none" w:sz="0" w:space="0" w:color="auto"/>
          </w:divBdr>
          <w:divsChild>
            <w:div w:id="2053995750">
              <w:marLeft w:val="0"/>
              <w:marRight w:val="0"/>
              <w:marTop w:val="0"/>
              <w:marBottom w:val="0"/>
              <w:divBdr>
                <w:top w:val="none" w:sz="0" w:space="0" w:color="auto"/>
                <w:left w:val="none" w:sz="0" w:space="0" w:color="auto"/>
                <w:bottom w:val="none" w:sz="0" w:space="0" w:color="auto"/>
                <w:right w:val="none" w:sz="0" w:space="0" w:color="auto"/>
              </w:divBdr>
              <w:divsChild>
                <w:div w:id="971472845">
                  <w:marLeft w:val="0"/>
                  <w:marRight w:val="0"/>
                  <w:marTop w:val="0"/>
                  <w:marBottom w:val="0"/>
                  <w:divBdr>
                    <w:top w:val="none" w:sz="0" w:space="0" w:color="auto"/>
                    <w:left w:val="none" w:sz="0" w:space="0" w:color="auto"/>
                    <w:bottom w:val="none" w:sz="0" w:space="0" w:color="auto"/>
                    <w:right w:val="none" w:sz="0" w:space="0" w:color="auto"/>
                  </w:divBdr>
                  <w:divsChild>
                    <w:div w:id="1401176897">
                      <w:marLeft w:val="0"/>
                      <w:marRight w:val="0"/>
                      <w:marTop w:val="0"/>
                      <w:marBottom w:val="0"/>
                      <w:divBdr>
                        <w:top w:val="none" w:sz="0" w:space="0" w:color="auto"/>
                        <w:left w:val="none" w:sz="0" w:space="0" w:color="auto"/>
                        <w:bottom w:val="none" w:sz="0" w:space="0" w:color="auto"/>
                        <w:right w:val="none" w:sz="0" w:space="0" w:color="auto"/>
                      </w:divBdr>
                      <w:divsChild>
                        <w:div w:id="1322391679">
                          <w:marLeft w:val="0"/>
                          <w:marRight w:val="0"/>
                          <w:marTop w:val="0"/>
                          <w:marBottom w:val="0"/>
                          <w:divBdr>
                            <w:top w:val="none" w:sz="0" w:space="0" w:color="auto"/>
                            <w:left w:val="none" w:sz="0" w:space="0" w:color="auto"/>
                            <w:bottom w:val="none" w:sz="0" w:space="0" w:color="auto"/>
                            <w:right w:val="none" w:sz="0" w:space="0" w:color="auto"/>
                          </w:divBdr>
                          <w:divsChild>
                            <w:div w:id="417099352">
                              <w:marLeft w:val="0"/>
                              <w:marRight w:val="300"/>
                              <w:marTop w:val="180"/>
                              <w:marBottom w:val="0"/>
                              <w:divBdr>
                                <w:top w:val="none" w:sz="0" w:space="0" w:color="auto"/>
                                <w:left w:val="none" w:sz="0" w:space="0" w:color="auto"/>
                                <w:bottom w:val="none" w:sz="0" w:space="0" w:color="auto"/>
                                <w:right w:val="none" w:sz="0" w:space="0" w:color="auto"/>
                              </w:divBdr>
                              <w:divsChild>
                                <w:div w:id="137462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264064">
          <w:marLeft w:val="0"/>
          <w:marRight w:val="0"/>
          <w:marTop w:val="0"/>
          <w:marBottom w:val="0"/>
          <w:divBdr>
            <w:top w:val="none" w:sz="0" w:space="0" w:color="auto"/>
            <w:left w:val="none" w:sz="0" w:space="0" w:color="auto"/>
            <w:bottom w:val="none" w:sz="0" w:space="0" w:color="auto"/>
            <w:right w:val="none" w:sz="0" w:space="0" w:color="auto"/>
          </w:divBdr>
          <w:divsChild>
            <w:div w:id="1604919047">
              <w:marLeft w:val="0"/>
              <w:marRight w:val="0"/>
              <w:marTop w:val="0"/>
              <w:marBottom w:val="0"/>
              <w:divBdr>
                <w:top w:val="none" w:sz="0" w:space="0" w:color="auto"/>
                <w:left w:val="none" w:sz="0" w:space="0" w:color="auto"/>
                <w:bottom w:val="none" w:sz="0" w:space="0" w:color="auto"/>
                <w:right w:val="none" w:sz="0" w:space="0" w:color="auto"/>
              </w:divBdr>
              <w:divsChild>
                <w:div w:id="1464536738">
                  <w:marLeft w:val="0"/>
                  <w:marRight w:val="0"/>
                  <w:marTop w:val="0"/>
                  <w:marBottom w:val="0"/>
                  <w:divBdr>
                    <w:top w:val="none" w:sz="0" w:space="0" w:color="auto"/>
                    <w:left w:val="none" w:sz="0" w:space="0" w:color="auto"/>
                    <w:bottom w:val="none" w:sz="0" w:space="0" w:color="auto"/>
                    <w:right w:val="none" w:sz="0" w:space="0" w:color="auto"/>
                  </w:divBdr>
                  <w:divsChild>
                    <w:div w:id="166556756">
                      <w:marLeft w:val="0"/>
                      <w:marRight w:val="0"/>
                      <w:marTop w:val="0"/>
                      <w:marBottom w:val="0"/>
                      <w:divBdr>
                        <w:top w:val="none" w:sz="0" w:space="0" w:color="auto"/>
                        <w:left w:val="none" w:sz="0" w:space="0" w:color="auto"/>
                        <w:bottom w:val="none" w:sz="0" w:space="0" w:color="auto"/>
                        <w:right w:val="none" w:sz="0" w:space="0" w:color="auto"/>
                      </w:divBdr>
                      <w:divsChild>
                        <w:div w:id="11559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57556">
      <w:bodyDiv w:val="1"/>
      <w:marLeft w:val="0"/>
      <w:marRight w:val="0"/>
      <w:marTop w:val="0"/>
      <w:marBottom w:val="0"/>
      <w:divBdr>
        <w:top w:val="none" w:sz="0" w:space="0" w:color="auto"/>
        <w:left w:val="none" w:sz="0" w:space="0" w:color="auto"/>
        <w:bottom w:val="none" w:sz="0" w:space="0" w:color="auto"/>
        <w:right w:val="none" w:sz="0" w:space="0" w:color="auto"/>
      </w:divBdr>
    </w:div>
    <w:div w:id="1936402530">
      <w:bodyDiv w:val="1"/>
      <w:marLeft w:val="0"/>
      <w:marRight w:val="0"/>
      <w:marTop w:val="0"/>
      <w:marBottom w:val="0"/>
      <w:divBdr>
        <w:top w:val="none" w:sz="0" w:space="0" w:color="auto"/>
        <w:left w:val="none" w:sz="0" w:space="0" w:color="auto"/>
        <w:bottom w:val="none" w:sz="0" w:space="0" w:color="auto"/>
        <w:right w:val="none" w:sz="0" w:space="0" w:color="auto"/>
      </w:divBdr>
    </w:div>
    <w:div w:id="1953903726">
      <w:bodyDiv w:val="1"/>
      <w:marLeft w:val="0"/>
      <w:marRight w:val="0"/>
      <w:marTop w:val="0"/>
      <w:marBottom w:val="0"/>
      <w:divBdr>
        <w:top w:val="none" w:sz="0" w:space="0" w:color="auto"/>
        <w:left w:val="none" w:sz="0" w:space="0" w:color="auto"/>
        <w:bottom w:val="none" w:sz="0" w:space="0" w:color="auto"/>
        <w:right w:val="none" w:sz="0" w:space="0" w:color="auto"/>
      </w:divBdr>
    </w:div>
    <w:div w:id="1967196802">
      <w:bodyDiv w:val="1"/>
      <w:marLeft w:val="0"/>
      <w:marRight w:val="0"/>
      <w:marTop w:val="0"/>
      <w:marBottom w:val="0"/>
      <w:divBdr>
        <w:top w:val="none" w:sz="0" w:space="0" w:color="auto"/>
        <w:left w:val="none" w:sz="0" w:space="0" w:color="auto"/>
        <w:bottom w:val="none" w:sz="0" w:space="0" w:color="auto"/>
        <w:right w:val="none" w:sz="0" w:space="0" w:color="auto"/>
      </w:divBdr>
    </w:div>
    <w:div w:id="2040430007">
      <w:bodyDiv w:val="1"/>
      <w:marLeft w:val="0"/>
      <w:marRight w:val="0"/>
      <w:marTop w:val="0"/>
      <w:marBottom w:val="0"/>
      <w:divBdr>
        <w:top w:val="none" w:sz="0" w:space="0" w:color="auto"/>
        <w:left w:val="none" w:sz="0" w:space="0" w:color="auto"/>
        <w:bottom w:val="none" w:sz="0" w:space="0" w:color="auto"/>
        <w:right w:val="none" w:sz="0" w:space="0" w:color="auto"/>
      </w:divBdr>
    </w:div>
    <w:div w:id="2054763587">
      <w:bodyDiv w:val="1"/>
      <w:marLeft w:val="0"/>
      <w:marRight w:val="0"/>
      <w:marTop w:val="0"/>
      <w:marBottom w:val="0"/>
      <w:divBdr>
        <w:top w:val="none" w:sz="0" w:space="0" w:color="auto"/>
        <w:left w:val="none" w:sz="0" w:space="0" w:color="auto"/>
        <w:bottom w:val="none" w:sz="0" w:space="0" w:color="auto"/>
        <w:right w:val="none" w:sz="0" w:space="0" w:color="auto"/>
      </w:divBdr>
    </w:div>
    <w:div w:id="2072381210">
      <w:bodyDiv w:val="1"/>
      <w:marLeft w:val="0"/>
      <w:marRight w:val="0"/>
      <w:marTop w:val="0"/>
      <w:marBottom w:val="0"/>
      <w:divBdr>
        <w:top w:val="none" w:sz="0" w:space="0" w:color="auto"/>
        <w:left w:val="none" w:sz="0" w:space="0" w:color="auto"/>
        <w:bottom w:val="none" w:sz="0" w:space="0" w:color="auto"/>
        <w:right w:val="none" w:sz="0" w:space="0" w:color="auto"/>
      </w:divBdr>
    </w:div>
    <w:div w:id="2087803568">
      <w:bodyDiv w:val="1"/>
      <w:marLeft w:val="0"/>
      <w:marRight w:val="0"/>
      <w:marTop w:val="0"/>
      <w:marBottom w:val="0"/>
      <w:divBdr>
        <w:top w:val="none" w:sz="0" w:space="0" w:color="auto"/>
        <w:left w:val="none" w:sz="0" w:space="0" w:color="auto"/>
        <w:bottom w:val="none" w:sz="0" w:space="0" w:color="auto"/>
        <w:right w:val="none" w:sz="0" w:space="0" w:color="auto"/>
      </w:divBdr>
    </w:div>
    <w:div w:id="2101371885">
      <w:bodyDiv w:val="1"/>
      <w:marLeft w:val="0"/>
      <w:marRight w:val="0"/>
      <w:marTop w:val="0"/>
      <w:marBottom w:val="0"/>
      <w:divBdr>
        <w:top w:val="none" w:sz="0" w:space="0" w:color="auto"/>
        <w:left w:val="none" w:sz="0" w:space="0" w:color="auto"/>
        <w:bottom w:val="none" w:sz="0" w:space="0" w:color="auto"/>
        <w:right w:val="none" w:sz="0" w:space="0" w:color="auto"/>
      </w:divBdr>
    </w:div>
    <w:div w:id="214415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iso.ch/tc145/sc3" TargetMode="Externa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c3c.iec.ch"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mailto:symbolsinfo@aami.org"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c3c.iec.ch/" TargetMode="External"/><Relationship Id="rId5" Type="http://schemas.openxmlformats.org/officeDocument/2006/relationships/webSettings" Target="webSettings.xml"/><Relationship Id="rId15" Type="http://schemas.openxmlformats.org/officeDocument/2006/relationships/hyperlink" Target="https://www.electropedia.org/" TargetMode="External"/><Relationship Id="rId23" Type="http://schemas.openxmlformats.org/officeDocument/2006/relationships/hyperlink" Target="http://www.iso.ch/tc145/sc3"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iso.org/obp" TargetMode="External"/><Relationship Id="rId22" Type="http://schemas.openxmlformats.org/officeDocument/2006/relationships/hyperlink" Target="http://www.iso.ch/tc145/sc3" TargetMode="External"/><Relationship Id="rId27"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F09F9-66BC-45FD-8C6F-C54BDBE4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26</Pages>
  <Words>6067</Words>
  <Characters>43083</Characters>
  <Application>Microsoft Office Word</Application>
  <DocSecurity>0</DocSecurity>
  <Lines>359</Lines>
  <Paragraphs>98</Paragraphs>
  <ScaleCrop>false</ScaleCrop>
  <HeadingPairs>
    <vt:vector size="2" baseType="variant">
      <vt:variant>
        <vt:lpstr>Название</vt:lpstr>
      </vt:variant>
      <vt:variant>
        <vt:i4>1</vt:i4>
      </vt:variant>
    </vt:vector>
  </HeadingPairs>
  <TitlesOfParts>
    <vt:vector size="1" baseType="lpstr">
      <vt:lpstr>ISO</vt:lpstr>
    </vt:vector>
  </TitlesOfParts>
  <Company>RePack by SPecialiST</Company>
  <LinksUpToDate>false</LinksUpToDate>
  <CharactersWithSpaces>49052</CharactersWithSpaces>
  <SharedDoc>false</SharedDoc>
  <HLinks>
    <vt:vector size="90" baseType="variant">
      <vt:variant>
        <vt:i4>1966131</vt:i4>
      </vt:variant>
      <vt:variant>
        <vt:i4>86</vt:i4>
      </vt:variant>
      <vt:variant>
        <vt:i4>0</vt:i4>
      </vt:variant>
      <vt:variant>
        <vt:i4>5</vt:i4>
      </vt:variant>
      <vt:variant>
        <vt:lpwstr/>
      </vt:variant>
      <vt:variant>
        <vt:lpwstr>_Toc398206844</vt:lpwstr>
      </vt:variant>
      <vt:variant>
        <vt:i4>1966131</vt:i4>
      </vt:variant>
      <vt:variant>
        <vt:i4>80</vt:i4>
      </vt:variant>
      <vt:variant>
        <vt:i4>0</vt:i4>
      </vt:variant>
      <vt:variant>
        <vt:i4>5</vt:i4>
      </vt:variant>
      <vt:variant>
        <vt:lpwstr/>
      </vt:variant>
      <vt:variant>
        <vt:lpwstr>_Toc398206843</vt:lpwstr>
      </vt:variant>
      <vt:variant>
        <vt:i4>1966131</vt:i4>
      </vt:variant>
      <vt:variant>
        <vt:i4>74</vt:i4>
      </vt:variant>
      <vt:variant>
        <vt:i4>0</vt:i4>
      </vt:variant>
      <vt:variant>
        <vt:i4>5</vt:i4>
      </vt:variant>
      <vt:variant>
        <vt:lpwstr/>
      </vt:variant>
      <vt:variant>
        <vt:lpwstr>_Toc398206842</vt:lpwstr>
      </vt:variant>
      <vt:variant>
        <vt:i4>1966131</vt:i4>
      </vt:variant>
      <vt:variant>
        <vt:i4>68</vt:i4>
      </vt:variant>
      <vt:variant>
        <vt:i4>0</vt:i4>
      </vt:variant>
      <vt:variant>
        <vt:i4>5</vt:i4>
      </vt:variant>
      <vt:variant>
        <vt:lpwstr/>
      </vt:variant>
      <vt:variant>
        <vt:lpwstr>_Toc398206841</vt:lpwstr>
      </vt:variant>
      <vt:variant>
        <vt:i4>1966131</vt:i4>
      </vt:variant>
      <vt:variant>
        <vt:i4>62</vt:i4>
      </vt:variant>
      <vt:variant>
        <vt:i4>0</vt:i4>
      </vt:variant>
      <vt:variant>
        <vt:i4>5</vt:i4>
      </vt:variant>
      <vt:variant>
        <vt:lpwstr/>
      </vt:variant>
      <vt:variant>
        <vt:lpwstr>_Toc398206840</vt:lpwstr>
      </vt:variant>
      <vt:variant>
        <vt:i4>1638451</vt:i4>
      </vt:variant>
      <vt:variant>
        <vt:i4>56</vt:i4>
      </vt:variant>
      <vt:variant>
        <vt:i4>0</vt:i4>
      </vt:variant>
      <vt:variant>
        <vt:i4>5</vt:i4>
      </vt:variant>
      <vt:variant>
        <vt:lpwstr/>
      </vt:variant>
      <vt:variant>
        <vt:lpwstr>_Toc398206839</vt:lpwstr>
      </vt:variant>
      <vt:variant>
        <vt:i4>1638451</vt:i4>
      </vt:variant>
      <vt:variant>
        <vt:i4>50</vt:i4>
      </vt:variant>
      <vt:variant>
        <vt:i4>0</vt:i4>
      </vt:variant>
      <vt:variant>
        <vt:i4>5</vt:i4>
      </vt:variant>
      <vt:variant>
        <vt:lpwstr/>
      </vt:variant>
      <vt:variant>
        <vt:lpwstr>_Toc398206838</vt:lpwstr>
      </vt:variant>
      <vt:variant>
        <vt:i4>1638451</vt:i4>
      </vt:variant>
      <vt:variant>
        <vt:i4>44</vt:i4>
      </vt:variant>
      <vt:variant>
        <vt:i4>0</vt:i4>
      </vt:variant>
      <vt:variant>
        <vt:i4>5</vt:i4>
      </vt:variant>
      <vt:variant>
        <vt:lpwstr/>
      </vt:variant>
      <vt:variant>
        <vt:lpwstr>_Toc398206837</vt:lpwstr>
      </vt:variant>
      <vt:variant>
        <vt:i4>1638451</vt:i4>
      </vt:variant>
      <vt:variant>
        <vt:i4>38</vt:i4>
      </vt:variant>
      <vt:variant>
        <vt:i4>0</vt:i4>
      </vt:variant>
      <vt:variant>
        <vt:i4>5</vt:i4>
      </vt:variant>
      <vt:variant>
        <vt:lpwstr/>
      </vt:variant>
      <vt:variant>
        <vt:lpwstr>_Toc398206836</vt:lpwstr>
      </vt:variant>
      <vt:variant>
        <vt:i4>1638451</vt:i4>
      </vt:variant>
      <vt:variant>
        <vt:i4>32</vt:i4>
      </vt:variant>
      <vt:variant>
        <vt:i4>0</vt:i4>
      </vt:variant>
      <vt:variant>
        <vt:i4>5</vt:i4>
      </vt:variant>
      <vt:variant>
        <vt:lpwstr/>
      </vt:variant>
      <vt:variant>
        <vt:lpwstr>_Toc398206835</vt:lpwstr>
      </vt:variant>
      <vt:variant>
        <vt:i4>1638451</vt:i4>
      </vt:variant>
      <vt:variant>
        <vt:i4>26</vt:i4>
      </vt:variant>
      <vt:variant>
        <vt:i4>0</vt:i4>
      </vt:variant>
      <vt:variant>
        <vt:i4>5</vt:i4>
      </vt:variant>
      <vt:variant>
        <vt:lpwstr/>
      </vt:variant>
      <vt:variant>
        <vt:lpwstr>_Toc398206834</vt:lpwstr>
      </vt:variant>
      <vt:variant>
        <vt:i4>1638451</vt:i4>
      </vt:variant>
      <vt:variant>
        <vt:i4>20</vt:i4>
      </vt:variant>
      <vt:variant>
        <vt:i4>0</vt:i4>
      </vt:variant>
      <vt:variant>
        <vt:i4>5</vt:i4>
      </vt:variant>
      <vt:variant>
        <vt:lpwstr/>
      </vt:variant>
      <vt:variant>
        <vt:lpwstr>_Toc398206833</vt:lpwstr>
      </vt:variant>
      <vt:variant>
        <vt:i4>1638451</vt:i4>
      </vt:variant>
      <vt:variant>
        <vt:i4>14</vt:i4>
      </vt:variant>
      <vt:variant>
        <vt:i4>0</vt:i4>
      </vt:variant>
      <vt:variant>
        <vt:i4>5</vt:i4>
      </vt:variant>
      <vt:variant>
        <vt:lpwstr/>
      </vt:variant>
      <vt:variant>
        <vt:lpwstr>_Toc398206832</vt:lpwstr>
      </vt:variant>
      <vt:variant>
        <vt:i4>1638451</vt:i4>
      </vt:variant>
      <vt:variant>
        <vt:i4>8</vt:i4>
      </vt:variant>
      <vt:variant>
        <vt:i4>0</vt:i4>
      </vt:variant>
      <vt:variant>
        <vt:i4>5</vt:i4>
      </vt:variant>
      <vt:variant>
        <vt:lpwstr/>
      </vt:variant>
      <vt:variant>
        <vt:lpwstr>_Toc398206831</vt:lpwstr>
      </vt:variant>
      <vt:variant>
        <vt:i4>1638451</vt:i4>
      </vt:variant>
      <vt:variant>
        <vt:i4>2</vt:i4>
      </vt:variant>
      <vt:variant>
        <vt:i4>0</vt:i4>
      </vt:variant>
      <vt:variant>
        <vt:i4>5</vt:i4>
      </vt:variant>
      <vt:variant>
        <vt:lpwstr/>
      </vt:variant>
      <vt:variant>
        <vt:lpwstr>_Toc398206830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dc:title>
  <dc:subject/>
  <dc:creator>Mustang</dc:creator>
  <cp:keywords/>
  <dc:description/>
  <cp:lastModifiedBy>KBS-6</cp:lastModifiedBy>
  <cp:revision>25</cp:revision>
  <cp:lastPrinted>2021-05-11T03:02:00Z</cp:lastPrinted>
  <dcterms:created xsi:type="dcterms:W3CDTF">2023-08-28T15:43:00Z</dcterms:created>
  <dcterms:modified xsi:type="dcterms:W3CDTF">2023-09-03T14:52:00Z</dcterms:modified>
</cp:coreProperties>
</file>